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5" w:rsidRDefault="00E57FC5" w:rsidP="00E57FC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E57FC5" w:rsidRDefault="00E57FC5" w:rsidP="00E57FC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(7 - 18 mai 2018)</w:t>
      </w:r>
    </w:p>
    <w:p w:rsidR="00E57FC5" w:rsidRDefault="008C6024" w:rsidP="008C6024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5819F661" wp14:editId="770DD9E1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C5" w:rsidRDefault="00E57FC5" w:rsidP="00E57F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Ouzbékistan</w:t>
      </w:r>
    </w:p>
    <w:p w:rsidR="00E57FC5" w:rsidRDefault="00E57FC5" w:rsidP="00E57FC5">
      <w:pPr>
        <w:jc w:val="center"/>
        <w:rPr>
          <w:b/>
          <w:sz w:val="28"/>
          <w:szCs w:val="28"/>
          <w:u w:val="single"/>
        </w:rPr>
      </w:pPr>
    </w:p>
    <w:p w:rsidR="00E57FC5" w:rsidRDefault="00E57FC5" w:rsidP="00E57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E57FC5" w:rsidRDefault="00E57FC5" w:rsidP="00E57FC5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9 mai 2018  (matin)</w:t>
      </w:r>
    </w:p>
    <w:p w:rsidR="00E57FC5" w:rsidRDefault="00E57FC5" w:rsidP="00E57FC5">
      <w:pPr>
        <w:spacing w:line="360" w:lineRule="auto"/>
        <w:jc w:val="both"/>
        <w:rPr>
          <w:sz w:val="28"/>
          <w:szCs w:val="28"/>
        </w:rPr>
      </w:pPr>
    </w:p>
    <w:p w:rsidR="00E57FC5" w:rsidRDefault="00E57FC5" w:rsidP="00E57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E57FC5" w:rsidRDefault="00E57FC5" w:rsidP="00E57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C95DFB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délégation de l’</w:t>
      </w:r>
      <w:r w:rsidRPr="00A67E60">
        <w:rPr>
          <w:sz w:val="28"/>
          <w:szCs w:val="28"/>
        </w:rPr>
        <w:t>Ouzbékistan</w:t>
      </w:r>
      <w:r>
        <w:rPr>
          <w:sz w:val="28"/>
          <w:szCs w:val="28"/>
        </w:rPr>
        <w:t xml:space="preserve"> pour la présentation de son rapport.</w:t>
      </w:r>
    </w:p>
    <w:p w:rsidR="00F41746" w:rsidRPr="00F41746" w:rsidRDefault="00F41746" w:rsidP="00F41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France salue l</w:t>
      </w:r>
      <w:r w:rsidRPr="00F41746">
        <w:rPr>
          <w:sz w:val="28"/>
          <w:szCs w:val="28"/>
        </w:rPr>
        <w:t xml:space="preserve">’amélioration </w:t>
      </w:r>
      <w:r>
        <w:rPr>
          <w:sz w:val="28"/>
          <w:szCs w:val="28"/>
        </w:rPr>
        <w:t xml:space="preserve">notable </w:t>
      </w:r>
      <w:r w:rsidRPr="00F41746">
        <w:rPr>
          <w:sz w:val="28"/>
          <w:szCs w:val="28"/>
        </w:rPr>
        <w:t>de la situ</w:t>
      </w:r>
      <w:r>
        <w:rPr>
          <w:sz w:val="28"/>
          <w:szCs w:val="28"/>
        </w:rPr>
        <w:t>ation en Ouzbékistan</w:t>
      </w:r>
      <w:r w:rsidR="00C95DFB">
        <w:rPr>
          <w:sz w:val="28"/>
          <w:szCs w:val="28"/>
        </w:rPr>
        <w:t>,</w:t>
      </w:r>
      <w:r w:rsidRPr="00F41746">
        <w:rPr>
          <w:sz w:val="28"/>
          <w:szCs w:val="28"/>
        </w:rPr>
        <w:t xml:space="preserve"> </w:t>
      </w:r>
      <w:r w:rsidR="00C95DFB">
        <w:rPr>
          <w:sz w:val="28"/>
          <w:szCs w:val="28"/>
        </w:rPr>
        <w:t>notamment sur le plan législatif</w:t>
      </w:r>
      <w:r w:rsidRPr="00F41746">
        <w:rPr>
          <w:sz w:val="28"/>
          <w:szCs w:val="28"/>
        </w:rPr>
        <w:t xml:space="preserve"> en matière d’Etat de droit et de réforme de la justice</w:t>
      </w:r>
      <w:r w:rsidR="00C95DFB">
        <w:rPr>
          <w:sz w:val="28"/>
          <w:szCs w:val="28"/>
        </w:rPr>
        <w:t xml:space="preserve">. Le </w:t>
      </w:r>
      <w:r w:rsidRPr="00F41746">
        <w:rPr>
          <w:sz w:val="28"/>
          <w:szCs w:val="28"/>
        </w:rPr>
        <w:t>travail forcé</w:t>
      </w:r>
      <w:r w:rsidR="00C95DFB">
        <w:rPr>
          <w:sz w:val="28"/>
          <w:szCs w:val="28"/>
        </w:rPr>
        <w:t xml:space="preserve"> a reculé </w:t>
      </w:r>
      <w:r w:rsidRPr="00F41746">
        <w:rPr>
          <w:sz w:val="28"/>
          <w:szCs w:val="28"/>
        </w:rPr>
        <w:t xml:space="preserve"> </w:t>
      </w:r>
      <w:r w:rsidR="00C95DFB">
        <w:rPr>
          <w:sz w:val="28"/>
          <w:szCs w:val="28"/>
        </w:rPr>
        <w:t xml:space="preserve">et </w:t>
      </w:r>
      <w:r w:rsidR="006631DF">
        <w:rPr>
          <w:sz w:val="28"/>
          <w:szCs w:val="28"/>
        </w:rPr>
        <w:t>l</w:t>
      </w:r>
      <w:r w:rsidRPr="00F41746">
        <w:rPr>
          <w:sz w:val="28"/>
          <w:szCs w:val="28"/>
        </w:rPr>
        <w:t>’espace accordé à la société civile</w:t>
      </w:r>
      <w:r w:rsidR="00C95DFB">
        <w:rPr>
          <w:sz w:val="28"/>
          <w:szCs w:val="28"/>
        </w:rPr>
        <w:t xml:space="preserve"> </w:t>
      </w:r>
      <w:r w:rsidR="006631DF">
        <w:rPr>
          <w:sz w:val="28"/>
          <w:szCs w:val="28"/>
        </w:rPr>
        <w:t xml:space="preserve">a été </w:t>
      </w:r>
      <w:r w:rsidR="00C95DFB">
        <w:rPr>
          <w:sz w:val="28"/>
          <w:szCs w:val="28"/>
        </w:rPr>
        <w:t>élargi</w:t>
      </w:r>
      <w:r w:rsidRPr="00F41746">
        <w:rPr>
          <w:sz w:val="28"/>
          <w:szCs w:val="28"/>
        </w:rPr>
        <w:t xml:space="preserve">. </w:t>
      </w:r>
    </w:p>
    <w:p w:rsidR="00F41746" w:rsidRPr="00F41746" w:rsidRDefault="00F41746" w:rsidP="00F41746">
      <w:pPr>
        <w:spacing w:line="360" w:lineRule="auto"/>
        <w:jc w:val="both"/>
        <w:rPr>
          <w:sz w:val="28"/>
          <w:szCs w:val="28"/>
        </w:rPr>
      </w:pPr>
      <w:r w:rsidRPr="00F41746">
        <w:rPr>
          <w:sz w:val="28"/>
          <w:szCs w:val="28"/>
        </w:rPr>
        <w:t>Dans ce contexte, la France adresse les recommandations suivantes à l’Ouzbékistan: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t>continuer la consolidation de l’État de droit en mettant concrètement en œuvre les nouvelles législations ;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t xml:space="preserve">renforcer le mécanisme national de prévention de la torture et ratifier le Protocole facultatif à la Convention contre la torture ; 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t xml:space="preserve">poursuivre et amplifier les efforts engagés en matière de liberté d’expression et des médias ; 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lastRenderedPageBreak/>
        <w:t>poursuivre la coopération avec l'OIT concernant la lutte contre le travail forcé ;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t>veiller au respect de la transparence et de l’équité dans l’octroi de facilités foncières et immobilières aux investisseurs;</w:t>
      </w:r>
    </w:p>
    <w:p w:rsidR="00F41746" w:rsidRPr="00555C44" w:rsidRDefault="00F41746" w:rsidP="00555C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5C44">
        <w:rPr>
          <w:sz w:val="28"/>
          <w:szCs w:val="28"/>
        </w:rPr>
        <w:t xml:space="preserve">associer plus largement la société civile ouzbèke et les acteurs internationaux à la mise en œuvre des décisions, </w:t>
      </w:r>
      <w:r w:rsidR="00555C44" w:rsidRPr="00555C44">
        <w:rPr>
          <w:sz w:val="28"/>
          <w:szCs w:val="28"/>
        </w:rPr>
        <w:t>en particulier</w:t>
      </w:r>
      <w:r w:rsidRPr="00555C44">
        <w:rPr>
          <w:sz w:val="28"/>
          <w:szCs w:val="28"/>
        </w:rPr>
        <w:t xml:space="preserve"> </w:t>
      </w:r>
      <w:r w:rsidR="00555C44" w:rsidRPr="00555C44">
        <w:rPr>
          <w:sz w:val="28"/>
          <w:szCs w:val="28"/>
        </w:rPr>
        <w:t>pour la</w:t>
      </w:r>
      <w:r w:rsidRPr="00555C44">
        <w:rPr>
          <w:sz w:val="28"/>
          <w:szCs w:val="28"/>
        </w:rPr>
        <w:t xml:space="preserve"> prévention de la torture, </w:t>
      </w:r>
      <w:r w:rsidR="00555C44" w:rsidRPr="00555C44">
        <w:rPr>
          <w:sz w:val="28"/>
          <w:szCs w:val="28"/>
        </w:rPr>
        <w:t>la</w:t>
      </w:r>
      <w:r w:rsidRPr="00555C44">
        <w:rPr>
          <w:sz w:val="28"/>
          <w:szCs w:val="28"/>
        </w:rPr>
        <w:t xml:space="preserve"> lib</w:t>
      </w:r>
      <w:r w:rsidR="00555C44" w:rsidRPr="00555C44">
        <w:rPr>
          <w:sz w:val="28"/>
          <w:szCs w:val="28"/>
        </w:rPr>
        <w:t xml:space="preserve">erté des médias et les conditions de travail lors des récoltes de coton. </w:t>
      </w:r>
    </w:p>
    <w:p w:rsidR="00AB0D30" w:rsidRDefault="00EC4530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038"/>
    <w:multiLevelType w:val="hybridMultilevel"/>
    <w:tmpl w:val="BC4E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263D"/>
    <w:multiLevelType w:val="hybridMultilevel"/>
    <w:tmpl w:val="1706ACC8"/>
    <w:lvl w:ilvl="0" w:tplc="9404D5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5"/>
    <w:rsid w:val="003E0867"/>
    <w:rsid w:val="00555C44"/>
    <w:rsid w:val="006631DF"/>
    <w:rsid w:val="00697CC9"/>
    <w:rsid w:val="008C6024"/>
    <w:rsid w:val="009E57A0"/>
    <w:rsid w:val="00C95DFB"/>
    <w:rsid w:val="00E57FC5"/>
    <w:rsid w:val="00EC4530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FF337-0ED6-4352-A9EA-9CF56D230552}"/>
</file>

<file path=customXml/itemProps2.xml><?xml version="1.0" encoding="utf-8"?>
<ds:datastoreItem xmlns:ds="http://schemas.openxmlformats.org/officeDocument/2006/customXml" ds:itemID="{9C89A6C8-A05A-498C-8496-8A8A088B88C7}"/>
</file>

<file path=customXml/itemProps3.xml><?xml version="1.0" encoding="utf-8"?>
<ds:datastoreItem xmlns:ds="http://schemas.openxmlformats.org/officeDocument/2006/customXml" ds:itemID="{47BC2066-F197-4E46-B0A9-53F1AC64B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2018-05-09T08:09:00Z</dcterms:created>
  <dcterms:modified xsi:type="dcterms:W3CDTF">2018-05-09T08:09:00Z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