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237" w:rsidRDefault="00752237" w:rsidP="00752237">
      <w:pPr>
        <w:pStyle w:val="Default"/>
        <w:rPr>
          <w:b/>
          <w:bCs/>
          <w:sz w:val="26"/>
          <w:szCs w:val="26"/>
          <w:lang w:val="en-GB"/>
        </w:rPr>
      </w:pPr>
      <w:r w:rsidRPr="00AC75E3">
        <w:rPr>
          <w:b/>
          <w:bCs/>
          <w:sz w:val="26"/>
          <w:szCs w:val="26"/>
          <w:lang w:val="en-GB"/>
        </w:rPr>
        <w:t>Universal Periodic Review</w:t>
      </w:r>
      <w:r w:rsidR="00AA5FDD">
        <w:rPr>
          <w:b/>
          <w:bCs/>
          <w:sz w:val="26"/>
          <w:szCs w:val="26"/>
          <w:lang w:val="en-GB"/>
        </w:rPr>
        <w:t>, 30</w:t>
      </w:r>
      <w:r>
        <w:rPr>
          <w:b/>
          <w:bCs/>
          <w:sz w:val="26"/>
          <w:szCs w:val="26"/>
          <w:lang w:val="en-GB"/>
        </w:rPr>
        <w:t>t</w:t>
      </w:r>
      <w:r w:rsidR="00AA5FDD">
        <w:rPr>
          <w:b/>
          <w:bCs/>
          <w:sz w:val="26"/>
          <w:szCs w:val="26"/>
          <w:lang w:val="en-GB"/>
        </w:rPr>
        <w:t>h</w:t>
      </w:r>
      <w:bookmarkStart w:id="0" w:name="_GoBack"/>
      <w:bookmarkEnd w:id="0"/>
      <w:r>
        <w:rPr>
          <w:b/>
          <w:bCs/>
          <w:sz w:val="26"/>
          <w:szCs w:val="26"/>
          <w:lang w:val="en-GB"/>
        </w:rPr>
        <w:t xml:space="preserve"> session</w:t>
      </w:r>
    </w:p>
    <w:p w:rsidR="00752237" w:rsidRDefault="00752237" w:rsidP="00752237">
      <w:pPr>
        <w:pStyle w:val="Default"/>
        <w:rPr>
          <w:b/>
          <w:bCs/>
          <w:sz w:val="26"/>
          <w:szCs w:val="26"/>
          <w:lang w:val="en-GB"/>
        </w:rPr>
      </w:pPr>
      <w:r>
        <w:rPr>
          <w:b/>
          <w:bCs/>
          <w:sz w:val="26"/>
          <w:szCs w:val="26"/>
          <w:lang w:val="en-GB"/>
        </w:rPr>
        <w:t>Human Rights Council</w:t>
      </w:r>
    </w:p>
    <w:p w:rsidR="00752237" w:rsidRDefault="00752237" w:rsidP="00752237">
      <w:pPr>
        <w:pStyle w:val="Default"/>
        <w:rPr>
          <w:b/>
          <w:bCs/>
          <w:sz w:val="26"/>
          <w:szCs w:val="26"/>
          <w:lang w:val="en-GB"/>
        </w:rPr>
      </w:pPr>
    </w:p>
    <w:p w:rsidR="00752237" w:rsidRDefault="00752237" w:rsidP="00752237">
      <w:pPr>
        <w:pStyle w:val="Default"/>
        <w:rPr>
          <w:b/>
          <w:bCs/>
          <w:sz w:val="26"/>
          <w:szCs w:val="26"/>
          <w:lang w:val="en-GB"/>
        </w:rPr>
      </w:pPr>
      <w:r>
        <w:rPr>
          <w:b/>
          <w:bCs/>
          <w:sz w:val="26"/>
          <w:szCs w:val="26"/>
          <w:lang w:val="en-GB"/>
        </w:rPr>
        <w:t>UPR of Burkina Faso, 7 May 2018</w:t>
      </w:r>
    </w:p>
    <w:p w:rsidR="00752237" w:rsidRPr="00AC75E3" w:rsidRDefault="00752237" w:rsidP="00752237">
      <w:pPr>
        <w:pStyle w:val="Default"/>
        <w:rPr>
          <w:sz w:val="26"/>
          <w:szCs w:val="26"/>
          <w:lang w:val="en-GB"/>
        </w:rPr>
      </w:pPr>
      <w:r>
        <w:rPr>
          <w:b/>
          <w:bCs/>
          <w:sz w:val="26"/>
          <w:szCs w:val="26"/>
          <w:lang w:val="en-GB"/>
        </w:rPr>
        <w:t>I</w:t>
      </w:r>
      <w:r w:rsidRPr="00AC75E3">
        <w:rPr>
          <w:b/>
          <w:bCs/>
          <w:sz w:val="26"/>
          <w:szCs w:val="26"/>
          <w:lang w:val="en-GB"/>
        </w:rPr>
        <w:t>ntervention by Denmark</w:t>
      </w:r>
    </w:p>
    <w:p w:rsidR="00752237" w:rsidRDefault="00752237" w:rsidP="00752237">
      <w:pPr>
        <w:pStyle w:val="Default"/>
        <w:jc w:val="both"/>
        <w:rPr>
          <w:sz w:val="26"/>
          <w:szCs w:val="26"/>
          <w:lang w:val="en-GB"/>
        </w:rPr>
      </w:pPr>
    </w:p>
    <w:p w:rsidR="00752237" w:rsidRPr="00CB6229" w:rsidRDefault="00752237" w:rsidP="00752237">
      <w:pPr>
        <w:pStyle w:val="Default"/>
        <w:jc w:val="right"/>
        <w:rPr>
          <w:i/>
          <w:sz w:val="26"/>
          <w:szCs w:val="26"/>
          <w:lang w:val="en-GB"/>
        </w:rPr>
      </w:pPr>
      <w:r w:rsidRPr="00CB6229">
        <w:rPr>
          <w:i/>
          <w:sz w:val="26"/>
          <w:szCs w:val="26"/>
          <w:lang w:val="en-GB"/>
        </w:rPr>
        <w:t>[Check against delivery]</w:t>
      </w:r>
    </w:p>
    <w:p w:rsidR="00752237" w:rsidRDefault="00752237" w:rsidP="00752237">
      <w:pPr>
        <w:pStyle w:val="Default"/>
        <w:jc w:val="both"/>
        <w:rPr>
          <w:color w:val="auto"/>
          <w:sz w:val="26"/>
          <w:szCs w:val="26"/>
          <w:lang w:val="en-GB"/>
        </w:rPr>
      </w:pPr>
    </w:p>
    <w:p w:rsidR="00752237" w:rsidRDefault="00752237" w:rsidP="00752237">
      <w:pPr>
        <w:pStyle w:val="Default"/>
        <w:rPr>
          <w:sz w:val="32"/>
          <w:szCs w:val="28"/>
          <w:lang w:val="en-GB"/>
        </w:rPr>
      </w:pPr>
    </w:p>
    <w:p w:rsidR="00752237" w:rsidRPr="00A86AFD" w:rsidRDefault="00752237" w:rsidP="00752237">
      <w:pPr>
        <w:pStyle w:val="Default"/>
        <w:rPr>
          <w:sz w:val="32"/>
          <w:szCs w:val="28"/>
          <w:lang w:val="en-GB"/>
        </w:rPr>
      </w:pPr>
    </w:p>
    <w:p w:rsidR="00752237" w:rsidRPr="00A86AFD" w:rsidRDefault="00752237" w:rsidP="00752237">
      <w:pPr>
        <w:pStyle w:val="Default"/>
        <w:rPr>
          <w:sz w:val="26"/>
          <w:szCs w:val="26"/>
          <w:lang w:val="en-GB"/>
        </w:rPr>
      </w:pPr>
      <w:r w:rsidRPr="00A86AFD">
        <w:rPr>
          <w:sz w:val="26"/>
          <w:szCs w:val="26"/>
          <w:lang w:val="en-GB"/>
        </w:rPr>
        <w:t xml:space="preserve">Mr. President, </w:t>
      </w:r>
    </w:p>
    <w:p w:rsidR="00752237" w:rsidRPr="00A86AFD" w:rsidRDefault="00752237" w:rsidP="00752237">
      <w:pPr>
        <w:pStyle w:val="Default"/>
        <w:rPr>
          <w:sz w:val="26"/>
          <w:szCs w:val="26"/>
          <w:lang w:val="en-GB"/>
        </w:rPr>
      </w:pPr>
    </w:p>
    <w:p w:rsidR="00752237" w:rsidRDefault="00752237" w:rsidP="00752237">
      <w:pPr>
        <w:pStyle w:val="Default"/>
        <w:jc w:val="both"/>
        <w:rPr>
          <w:color w:val="auto"/>
          <w:sz w:val="26"/>
          <w:szCs w:val="26"/>
          <w:lang w:val="en-GB"/>
        </w:rPr>
      </w:pPr>
      <w:r w:rsidRPr="00CF2FA9">
        <w:rPr>
          <w:color w:val="auto"/>
          <w:sz w:val="26"/>
          <w:szCs w:val="26"/>
          <w:lang w:val="en-GB"/>
        </w:rPr>
        <w:t xml:space="preserve">Denmark </w:t>
      </w:r>
      <w:r>
        <w:rPr>
          <w:color w:val="auto"/>
          <w:sz w:val="26"/>
          <w:szCs w:val="26"/>
          <w:lang w:val="en-GB"/>
        </w:rPr>
        <w:t xml:space="preserve">warmly </w:t>
      </w:r>
      <w:r w:rsidRPr="00CF2FA9">
        <w:rPr>
          <w:color w:val="auto"/>
          <w:sz w:val="26"/>
          <w:szCs w:val="26"/>
          <w:lang w:val="en-GB"/>
        </w:rPr>
        <w:t xml:space="preserve">welcomes the delegation </w:t>
      </w:r>
      <w:r>
        <w:rPr>
          <w:color w:val="auto"/>
          <w:sz w:val="26"/>
          <w:szCs w:val="26"/>
          <w:lang w:val="en-GB"/>
        </w:rPr>
        <w:t xml:space="preserve">of Burkina Faso </w:t>
      </w:r>
      <w:r w:rsidRPr="00CF2FA9">
        <w:rPr>
          <w:color w:val="auto"/>
          <w:sz w:val="26"/>
          <w:szCs w:val="26"/>
          <w:lang w:val="en-GB"/>
        </w:rPr>
        <w:t>and thanks it for its presentation today.</w:t>
      </w:r>
      <w:r>
        <w:rPr>
          <w:color w:val="auto"/>
          <w:sz w:val="26"/>
          <w:szCs w:val="26"/>
          <w:lang w:val="en-GB"/>
        </w:rPr>
        <w:t xml:space="preserve"> </w:t>
      </w:r>
    </w:p>
    <w:p w:rsidR="00752237" w:rsidRDefault="00752237" w:rsidP="00752237">
      <w:pPr>
        <w:pStyle w:val="Default"/>
        <w:jc w:val="both"/>
        <w:rPr>
          <w:color w:val="auto"/>
          <w:sz w:val="26"/>
          <w:szCs w:val="26"/>
          <w:lang w:val="en-GB"/>
        </w:rPr>
      </w:pPr>
    </w:p>
    <w:p w:rsidR="00752237" w:rsidRDefault="00752237" w:rsidP="00752237">
      <w:pPr>
        <w:pStyle w:val="Default"/>
        <w:jc w:val="both"/>
        <w:rPr>
          <w:color w:val="auto"/>
          <w:sz w:val="26"/>
          <w:szCs w:val="26"/>
          <w:lang w:val="en-GB"/>
        </w:rPr>
      </w:pPr>
      <w:r w:rsidRPr="00F15EAF">
        <w:rPr>
          <w:color w:val="auto"/>
          <w:sz w:val="26"/>
          <w:szCs w:val="26"/>
          <w:lang w:val="en-GB"/>
        </w:rPr>
        <w:t xml:space="preserve">We </w:t>
      </w:r>
      <w:r>
        <w:rPr>
          <w:color w:val="auto"/>
          <w:sz w:val="26"/>
          <w:szCs w:val="26"/>
          <w:lang w:val="en-GB"/>
        </w:rPr>
        <w:t xml:space="preserve">commend </w:t>
      </w:r>
      <w:r w:rsidRPr="00F15EAF">
        <w:rPr>
          <w:color w:val="auto"/>
          <w:sz w:val="26"/>
          <w:szCs w:val="26"/>
          <w:lang w:val="en-GB"/>
        </w:rPr>
        <w:t>Burkina Faso</w:t>
      </w:r>
      <w:r>
        <w:rPr>
          <w:color w:val="auto"/>
          <w:sz w:val="26"/>
          <w:szCs w:val="26"/>
          <w:lang w:val="en-GB"/>
        </w:rPr>
        <w:t xml:space="preserve">’s improved compliance </w:t>
      </w:r>
      <w:r w:rsidRPr="00D24B81">
        <w:rPr>
          <w:color w:val="auto"/>
          <w:sz w:val="26"/>
          <w:szCs w:val="26"/>
          <w:lang w:val="en-GB"/>
        </w:rPr>
        <w:t xml:space="preserve">with core international human rights conventions </w:t>
      </w:r>
      <w:r w:rsidRPr="00F15EAF">
        <w:rPr>
          <w:color w:val="auto"/>
          <w:sz w:val="26"/>
          <w:szCs w:val="26"/>
          <w:lang w:val="en-GB"/>
        </w:rPr>
        <w:t>since its last UPR</w:t>
      </w:r>
      <w:r>
        <w:rPr>
          <w:color w:val="auto"/>
          <w:sz w:val="26"/>
          <w:szCs w:val="26"/>
          <w:lang w:val="en-GB"/>
        </w:rPr>
        <w:t>, in particular through enhancement of the legal framework</w:t>
      </w:r>
      <w:r w:rsidRPr="00F15EAF">
        <w:rPr>
          <w:color w:val="auto"/>
          <w:sz w:val="26"/>
          <w:szCs w:val="26"/>
          <w:lang w:val="en-GB"/>
        </w:rPr>
        <w:t xml:space="preserve">. </w:t>
      </w:r>
    </w:p>
    <w:p w:rsidR="00752237" w:rsidRPr="00E32D19" w:rsidRDefault="00752237" w:rsidP="00752237">
      <w:pPr>
        <w:pStyle w:val="Default"/>
        <w:jc w:val="both"/>
        <w:rPr>
          <w:rFonts w:cs="Times New Roman"/>
          <w:sz w:val="26"/>
          <w:szCs w:val="26"/>
          <w:highlight w:val="yellow"/>
          <w:lang w:val="en-GB"/>
        </w:rPr>
      </w:pPr>
    </w:p>
    <w:p w:rsidR="00752237" w:rsidRPr="00041DC9" w:rsidRDefault="00752237" w:rsidP="00752237">
      <w:pPr>
        <w:pStyle w:val="Default"/>
        <w:jc w:val="both"/>
        <w:rPr>
          <w:sz w:val="26"/>
          <w:szCs w:val="26"/>
          <w:lang w:val="en-GB"/>
        </w:rPr>
      </w:pPr>
      <w:r>
        <w:rPr>
          <w:sz w:val="26"/>
          <w:szCs w:val="26"/>
          <w:lang w:val="en-GB"/>
        </w:rPr>
        <w:t xml:space="preserve">Denmark commends steps taken to improve prison management and conditions of detainees. However, long delays in adjudication of criminal cases are sources of grave human rights violations, prison overcrowding and overstays on remand. </w:t>
      </w:r>
      <w:r w:rsidRPr="00041DC9">
        <w:rPr>
          <w:sz w:val="26"/>
          <w:szCs w:val="26"/>
          <w:lang w:val="en-GB"/>
        </w:rPr>
        <w:t xml:space="preserve"> </w:t>
      </w:r>
    </w:p>
    <w:p w:rsidR="00752237" w:rsidRPr="00A91DF1" w:rsidRDefault="00752237" w:rsidP="00752237">
      <w:pPr>
        <w:pStyle w:val="Default"/>
        <w:jc w:val="both"/>
        <w:rPr>
          <w:rFonts w:cs="Times New Roman"/>
          <w:sz w:val="26"/>
          <w:szCs w:val="26"/>
          <w:lang w:val="en-GB"/>
        </w:rPr>
      </w:pPr>
    </w:p>
    <w:p w:rsidR="00752237" w:rsidRPr="00BD4D15" w:rsidRDefault="00752237" w:rsidP="00752237">
      <w:pPr>
        <w:pStyle w:val="Default"/>
        <w:jc w:val="both"/>
        <w:rPr>
          <w:i/>
          <w:iCs/>
          <w:color w:val="auto"/>
          <w:sz w:val="26"/>
          <w:szCs w:val="26"/>
          <w:lang w:val="en-GB"/>
        </w:rPr>
      </w:pPr>
      <w:r w:rsidRPr="00DB17B5">
        <w:rPr>
          <w:i/>
          <w:iCs/>
          <w:color w:val="auto"/>
          <w:sz w:val="26"/>
          <w:szCs w:val="26"/>
          <w:lang w:val="en-GB"/>
        </w:rPr>
        <w:t xml:space="preserve">Denmark </w:t>
      </w:r>
      <w:r w:rsidRPr="00DB17B5">
        <w:rPr>
          <w:i/>
          <w:iCs/>
          <w:color w:val="auto"/>
          <w:sz w:val="26"/>
          <w:szCs w:val="26"/>
          <w:u w:val="single"/>
          <w:lang w:val="en-GB"/>
        </w:rPr>
        <w:t>recommends</w:t>
      </w:r>
      <w:r w:rsidRPr="00DB17B5">
        <w:rPr>
          <w:i/>
          <w:iCs/>
          <w:color w:val="auto"/>
          <w:sz w:val="26"/>
          <w:szCs w:val="26"/>
          <w:lang w:val="en-GB"/>
        </w:rPr>
        <w:t xml:space="preserve"> the </w:t>
      </w:r>
      <w:r w:rsidRPr="008C47DB">
        <w:rPr>
          <w:i/>
          <w:iCs/>
          <w:color w:val="auto"/>
          <w:sz w:val="26"/>
          <w:szCs w:val="26"/>
          <w:lang w:val="en-GB"/>
        </w:rPr>
        <w:t xml:space="preserve">Government to take concrete </w:t>
      </w:r>
      <w:r>
        <w:rPr>
          <w:i/>
          <w:iCs/>
          <w:color w:val="auto"/>
          <w:sz w:val="26"/>
          <w:szCs w:val="26"/>
          <w:lang w:val="en-GB"/>
        </w:rPr>
        <w:t>measures</w:t>
      </w:r>
      <w:r w:rsidRPr="008C47DB">
        <w:rPr>
          <w:i/>
          <w:iCs/>
          <w:color w:val="auto"/>
          <w:sz w:val="26"/>
          <w:szCs w:val="26"/>
          <w:lang w:val="en-GB"/>
        </w:rPr>
        <w:t xml:space="preserve"> to put an end </w:t>
      </w:r>
      <w:r>
        <w:rPr>
          <w:i/>
          <w:iCs/>
          <w:color w:val="auto"/>
          <w:sz w:val="26"/>
          <w:szCs w:val="26"/>
          <w:lang w:val="en-GB"/>
        </w:rPr>
        <w:t xml:space="preserve">to </w:t>
      </w:r>
      <w:r w:rsidRPr="00BD4D15">
        <w:rPr>
          <w:i/>
          <w:iCs/>
          <w:color w:val="auto"/>
          <w:sz w:val="26"/>
          <w:szCs w:val="26"/>
          <w:lang w:val="en-GB"/>
        </w:rPr>
        <w:t xml:space="preserve">lengthy detention of </w:t>
      </w:r>
      <w:proofErr w:type="spellStart"/>
      <w:r>
        <w:rPr>
          <w:i/>
          <w:iCs/>
          <w:color w:val="auto"/>
          <w:sz w:val="26"/>
          <w:szCs w:val="26"/>
          <w:lang w:val="en-GB"/>
        </w:rPr>
        <w:t>unconvicted</w:t>
      </w:r>
      <w:proofErr w:type="spellEnd"/>
      <w:r w:rsidRPr="00BD4D15">
        <w:rPr>
          <w:i/>
          <w:iCs/>
          <w:color w:val="auto"/>
          <w:sz w:val="26"/>
          <w:szCs w:val="26"/>
          <w:lang w:val="en-GB"/>
        </w:rPr>
        <w:t xml:space="preserve"> detainees</w:t>
      </w:r>
      <w:r>
        <w:rPr>
          <w:i/>
          <w:iCs/>
          <w:color w:val="auto"/>
          <w:sz w:val="26"/>
          <w:szCs w:val="26"/>
          <w:lang w:val="en-GB"/>
        </w:rPr>
        <w:t xml:space="preserve">. </w:t>
      </w:r>
    </w:p>
    <w:p w:rsidR="00752237" w:rsidRPr="00DB17B5" w:rsidRDefault="00752237" w:rsidP="00752237">
      <w:pPr>
        <w:pStyle w:val="Default"/>
        <w:jc w:val="both"/>
        <w:rPr>
          <w:rFonts w:cs="Times New Roman"/>
          <w:sz w:val="26"/>
          <w:szCs w:val="26"/>
          <w:lang w:val="en-GB"/>
        </w:rPr>
      </w:pPr>
    </w:p>
    <w:p w:rsidR="00752237" w:rsidRDefault="00752237" w:rsidP="00752237">
      <w:pPr>
        <w:pStyle w:val="Default"/>
        <w:jc w:val="both"/>
        <w:rPr>
          <w:rFonts w:cs="Times New Roman"/>
          <w:sz w:val="26"/>
          <w:szCs w:val="26"/>
          <w:lang w:val="en-GB"/>
        </w:rPr>
      </w:pPr>
      <w:r>
        <w:rPr>
          <w:rFonts w:cs="Times New Roman"/>
          <w:sz w:val="26"/>
          <w:szCs w:val="26"/>
          <w:lang w:val="en-GB"/>
        </w:rPr>
        <w:t xml:space="preserve">Rural women’s access to land and inheritance rights mainly depend on customary practices. Therefore, despite legal provisions to protect their equal rights, in practice, women remain subject to considerable discrimination in these areas as they receive little or no legal recourse or protection through the formal justice system.  </w:t>
      </w:r>
    </w:p>
    <w:p w:rsidR="00752237" w:rsidRDefault="00752237" w:rsidP="00752237">
      <w:pPr>
        <w:pStyle w:val="Default"/>
        <w:jc w:val="both"/>
        <w:rPr>
          <w:rFonts w:cs="Times New Roman"/>
          <w:sz w:val="26"/>
          <w:szCs w:val="26"/>
          <w:lang w:val="en-GB"/>
        </w:rPr>
      </w:pPr>
    </w:p>
    <w:p w:rsidR="00752237" w:rsidRPr="00DB17B5" w:rsidRDefault="00752237" w:rsidP="00752237">
      <w:pPr>
        <w:pStyle w:val="Default"/>
        <w:jc w:val="both"/>
        <w:rPr>
          <w:rFonts w:cs="Times New Roman"/>
          <w:i/>
          <w:sz w:val="26"/>
          <w:szCs w:val="26"/>
          <w:lang w:val="en-GB"/>
        </w:rPr>
      </w:pPr>
      <w:r>
        <w:rPr>
          <w:i/>
          <w:iCs/>
          <w:color w:val="auto"/>
          <w:sz w:val="26"/>
          <w:szCs w:val="26"/>
          <w:lang w:val="en-GB"/>
        </w:rPr>
        <w:t>D</w:t>
      </w:r>
      <w:r w:rsidRPr="00DB17B5">
        <w:rPr>
          <w:i/>
          <w:iCs/>
          <w:color w:val="auto"/>
          <w:sz w:val="26"/>
          <w:szCs w:val="26"/>
          <w:lang w:val="en-GB"/>
        </w:rPr>
        <w:t xml:space="preserve">enmark </w:t>
      </w:r>
      <w:r w:rsidRPr="00DB17B5">
        <w:rPr>
          <w:i/>
          <w:iCs/>
          <w:color w:val="auto"/>
          <w:sz w:val="26"/>
          <w:szCs w:val="26"/>
          <w:u w:val="single"/>
          <w:lang w:val="en-GB"/>
        </w:rPr>
        <w:t>recommends</w:t>
      </w:r>
      <w:r w:rsidRPr="00DB17B5">
        <w:rPr>
          <w:i/>
          <w:iCs/>
          <w:color w:val="auto"/>
          <w:sz w:val="26"/>
          <w:szCs w:val="26"/>
          <w:lang w:val="en-GB"/>
        </w:rPr>
        <w:t xml:space="preserve"> the </w:t>
      </w:r>
      <w:r w:rsidRPr="008C47DB">
        <w:rPr>
          <w:i/>
          <w:iCs/>
          <w:color w:val="auto"/>
          <w:sz w:val="26"/>
          <w:szCs w:val="26"/>
          <w:lang w:val="en-GB"/>
        </w:rPr>
        <w:t xml:space="preserve">Government to </w:t>
      </w:r>
      <w:r>
        <w:rPr>
          <w:i/>
          <w:iCs/>
          <w:color w:val="auto"/>
          <w:sz w:val="26"/>
          <w:szCs w:val="26"/>
          <w:lang w:val="en-GB"/>
        </w:rPr>
        <w:t xml:space="preserve">develop a mediation mechanism for alternative dispute resolution concerning women’s equal rights in inheritance and access to land to complement the formal justice system.   </w:t>
      </w:r>
    </w:p>
    <w:p w:rsidR="00752237" w:rsidRPr="00CF2FA9" w:rsidRDefault="00752237" w:rsidP="00752237">
      <w:pPr>
        <w:pStyle w:val="Default"/>
        <w:jc w:val="both"/>
        <w:rPr>
          <w:rFonts w:cs="Times New Roman"/>
          <w:i/>
          <w:sz w:val="26"/>
          <w:szCs w:val="26"/>
          <w:lang w:val="en-GB"/>
        </w:rPr>
      </w:pPr>
    </w:p>
    <w:p w:rsidR="00752237" w:rsidRPr="00771DAB" w:rsidRDefault="00752237" w:rsidP="00752237">
      <w:pPr>
        <w:pStyle w:val="Default"/>
        <w:jc w:val="both"/>
        <w:rPr>
          <w:sz w:val="26"/>
          <w:szCs w:val="26"/>
          <w:lang w:val="en-GB"/>
        </w:rPr>
      </w:pPr>
    </w:p>
    <w:p w:rsidR="00752237" w:rsidRPr="00FD1C6A" w:rsidRDefault="00752237" w:rsidP="00752237">
      <w:pPr>
        <w:jc w:val="both"/>
        <w:rPr>
          <w:rFonts w:ascii="Garamond" w:hAnsi="Garamond"/>
          <w:sz w:val="26"/>
          <w:szCs w:val="26"/>
        </w:rPr>
      </w:pPr>
      <w:r w:rsidRPr="00FD1C6A">
        <w:rPr>
          <w:rFonts w:ascii="Garamond" w:hAnsi="Garamond"/>
          <w:sz w:val="26"/>
          <w:szCs w:val="26"/>
        </w:rPr>
        <w:t xml:space="preserve">I </w:t>
      </w:r>
      <w:proofErr w:type="spellStart"/>
      <w:r w:rsidRPr="00FD1C6A">
        <w:rPr>
          <w:rFonts w:ascii="Garamond" w:hAnsi="Garamond"/>
          <w:sz w:val="26"/>
          <w:szCs w:val="26"/>
        </w:rPr>
        <w:t>thank</w:t>
      </w:r>
      <w:proofErr w:type="spellEnd"/>
      <w:r w:rsidRPr="00FD1C6A">
        <w:rPr>
          <w:rFonts w:ascii="Garamond" w:hAnsi="Garamond"/>
          <w:sz w:val="26"/>
          <w:szCs w:val="26"/>
        </w:rPr>
        <w:t xml:space="preserve"> </w:t>
      </w:r>
      <w:proofErr w:type="spellStart"/>
      <w:r w:rsidRPr="00FD1C6A">
        <w:rPr>
          <w:rFonts w:ascii="Garamond" w:hAnsi="Garamond"/>
          <w:sz w:val="26"/>
          <w:szCs w:val="26"/>
        </w:rPr>
        <w:t>you</w:t>
      </w:r>
      <w:proofErr w:type="spellEnd"/>
      <w:r w:rsidRPr="00FD1C6A">
        <w:rPr>
          <w:rFonts w:ascii="Garamond" w:hAnsi="Garamond"/>
          <w:sz w:val="26"/>
          <w:szCs w:val="26"/>
        </w:rPr>
        <w:t>.</w:t>
      </w:r>
    </w:p>
    <w:p w:rsidR="007D2987" w:rsidRDefault="007D2987"/>
    <w:sectPr w:rsidR="007D298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237"/>
    <w:rsid w:val="004E4A75"/>
    <w:rsid w:val="00752237"/>
    <w:rsid w:val="007D2987"/>
    <w:rsid w:val="00AA5F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D396D"/>
  <w15:chartTrackingRefBased/>
  <w15:docId w15:val="{915C17A2-D927-4430-8853-895D9A39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237"/>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2237"/>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2C8951-EDD2-46E9-8213-FBBA3DF23D34}"/>
</file>

<file path=customXml/itemProps2.xml><?xml version="1.0" encoding="utf-8"?>
<ds:datastoreItem xmlns:ds="http://schemas.openxmlformats.org/officeDocument/2006/customXml" ds:itemID="{31366427-7F8A-487E-9F63-E217701873BC}"/>
</file>

<file path=customXml/itemProps3.xml><?xml version="1.0" encoding="utf-8"?>
<ds:datastoreItem xmlns:ds="http://schemas.openxmlformats.org/officeDocument/2006/customXml" ds:itemID="{AD0D881C-53B7-43A5-B922-4EC758F8DA51}"/>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1156</Characters>
  <Application>Microsoft Office Word</Application>
  <DocSecurity>0</DocSecurity>
  <Lines>9</Lines>
  <Paragraphs>2</Paragraphs>
  <ScaleCrop>false</ScaleCrop>
  <Company>Udenrigsministeriet</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Marie Hybschmann</dc:creator>
  <cp:keywords/>
  <dc:description/>
  <cp:lastModifiedBy>Lena Marie Hybschmann</cp:lastModifiedBy>
  <cp:revision>2</cp:revision>
  <dcterms:created xsi:type="dcterms:W3CDTF">2018-05-04T13:40:00Z</dcterms:created>
  <dcterms:modified xsi:type="dcterms:W3CDTF">2018-05-04T13:41:00Z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