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C55" w:rsidRDefault="00B31377">
      <w:pPr>
        <w:widowControl w:val="0"/>
        <w:spacing w:after="0" w:line="240" w:lineRule="auto"/>
      </w:pPr>
      <w:bookmarkStart w:id="0" w:name="_Hlk513474133"/>
      <w:bookmarkStart w:id="1" w:name="_GoBack"/>
      <w:r>
        <w:rPr>
          <w:rFonts w:cs="Calibri"/>
          <w:noProof/>
          <w:color w:val="000000"/>
          <w:szCs w:val="20"/>
          <w:lang w:val="fr-CH" w:eastAsia="fr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2820667</wp:posOffset>
            </wp:positionH>
            <wp:positionV relativeFrom="paragraph">
              <wp:posOffset>60322</wp:posOffset>
            </wp:positionV>
            <wp:extent cx="712473" cy="648337"/>
            <wp:effectExtent l="0" t="0" r="0" b="0"/>
            <wp:wrapSquare wrapText="bothSides"/>
            <wp:docPr id="1" name="Image 1" descr="Description : armoir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73" cy="6483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  <w:sz w:val="20"/>
          <w:szCs w:val="20"/>
          <w:lang w:val="fr-CH" w:eastAsia="fr-CH"/>
        </w:rPr>
        <w:t>REPUBLIQUE DU SENEGAL</w:t>
      </w:r>
      <w:r>
        <w:rPr>
          <w:rFonts w:ascii="Arial" w:hAnsi="Arial" w:cs="Arial"/>
          <w:b/>
          <w:color w:val="000000"/>
          <w:sz w:val="20"/>
          <w:szCs w:val="20"/>
          <w:lang w:val="fr-CH" w:eastAsia="fr-CH"/>
        </w:rPr>
        <w:tab/>
        <w:t xml:space="preserve">           </w:t>
      </w:r>
      <w:r>
        <w:rPr>
          <w:rFonts w:ascii="Arial" w:hAnsi="Arial" w:cs="Arial"/>
          <w:b/>
          <w:color w:val="000000"/>
          <w:sz w:val="24"/>
          <w:szCs w:val="24"/>
          <w:lang w:val="fr-CH" w:eastAsia="fr-CH"/>
        </w:rPr>
        <w:t>Genève, le 08 mai 2018</w:t>
      </w:r>
    </w:p>
    <w:p w:rsidR="00D43C55" w:rsidRDefault="00B31377">
      <w:pPr>
        <w:widowControl w:val="0"/>
        <w:spacing w:after="0" w:line="240" w:lineRule="auto"/>
      </w:pPr>
      <w:r>
        <w:rPr>
          <w:rFonts w:ascii="Arial" w:hAnsi="Arial" w:cs="Arial"/>
          <w:color w:val="000000"/>
          <w:sz w:val="10"/>
          <w:szCs w:val="20"/>
          <w:lang w:val="fr-CH" w:eastAsia="fr-CH"/>
        </w:rPr>
        <w:t xml:space="preserve">              UN PEUPLE - UN BUT - UNE FOI</w:t>
      </w:r>
    </w:p>
    <w:p w:rsidR="00D43C55" w:rsidRDefault="00B31377">
      <w:pPr>
        <w:widowControl w:val="0"/>
        <w:spacing w:after="0" w:line="240" w:lineRule="auto"/>
      </w:pPr>
      <w:r>
        <w:rPr>
          <w:rFonts w:cs="Calibri"/>
          <w:color w:val="000000"/>
          <w:sz w:val="12"/>
          <w:szCs w:val="20"/>
          <w:lang w:val="fr-CH" w:eastAsia="fr-CH"/>
        </w:rPr>
        <w:t xml:space="preserve">              ------------------------------------</w:t>
      </w:r>
    </w:p>
    <w:p w:rsidR="00D43C55" w:rsidRDefault="00B31377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    MISSION PERMANENTE AUPRES DE</w:t>
      </w:r>
    </w:p>
    <w:p w:rsidR="00D43C55" w:rsidRDefault="00B31377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>L’OFFICE DES NATIONS UNIES A GENEVE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fr-CH" w:eastAsia="fr-CH"/>
        </w:rPr>
        <w:tab/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</w:p>
    <w:p w:rsidR="00D43C55" w:rsidRDefault="00B31377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2"/>
          <w:szCs w:val="20"/>
          <w:lang w:val="fr-CH" w:eastAsia="fr-CH"/>
        </w:rPr>
        <w:t xml:space="preserve">              --------------------------------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</w:t>
      </w:r>
    </w:p>
    <w:p w:rsidR="00D43C55" w:rsidRDefault="00B31377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 AMBASSADE DU SENEGAL EN SUISSE</w:t>
      </w:r>
    </w:p>
    <w:p w:rsidR="00D43C55" w:rsidRDefault="00D43C55">
      <w:pPr>
        <w:widowControl w:val="0"/>
        <w:spacing w:after="0" w:line="240" w:lineRule="auto"/>
        <w:rPr>
          <w:rFonts w:cs="Calibri"/>
          <w:color w:val="000000"/>
          <w:szCs w:val="20"/>
          <w:lang w:val="fr-CH" w:eastAsia="fr-CH"/>
        </w:rPr>
      </w:pPr>
    </w:p>
    <w:p w:rsidR="00D43C55" w:rsidRDefault="00D43C55">
      <w:pPr>
        <w:widowControl w:val="0"/>
        <w:spacing w:after="0" w:line="240" w:lineRule="auto"/>
        <w:rPr>
          <w:rFonts w:cs="Calibri"/>
          <w:color w:val="000000"/>
          <w:sz w:val="16"/>
          <w:szCs w:val="16"/>
          <w:lang w:val="fr-CH" w:eastAsia="fr-CH"/>
        </w:rPr>
      </w:pPr>
    </w:p>
    <w:p w:rsidR="00D43C55" w:rsidRDefault="00B31377">
      <w:pPr>
        <w:spacing w:before="100" w:after="100"/>
        <w:jc w:val="center"/>
      </w:pP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30</w:t>
      </w:r>
      <w:r>
        <w:rPr>
          <w:rFonts w:ascii="Georgia" w:eastAsia="Times New Roman" w:hAnsi="Georgia"/>
          <w:color w:val="000000"/>
          <w:sz w:val="20"/>
          <w:szCs w:val="20"/>
          <w:vertAlign w:val="superscript"/>
          <w:lang w:val="fr-CH" w:eastAsia="fr-CH"/>
        </w:rPr>
        <w:t>e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session Examen Périodique Universel (EPU), du 07 au 14 mai 2018</w:t>
      </w:r>
    </w:p>
    <w:p w:rsidR="00D43C55" w:rsidRDefault="00B31377">
      <w:pPr>
        <w:spacing w:before="100" w:after="100"/>
        <w:jc w:val="center"/>
      </w:pP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      </w:t>
      </w:r>
      <w:r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val="fr-CH" w:eastAsia="fr-CH"/>
        </w:rPr>
        <w:t>DECLARATION DU SENEGAL A L’EXAMEN PERIODIQUE UNIVERSEL DE</w:t>
      </w:r>
      <w:r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val="fr-CH" w:eastAsia="fr-CH"/>
        </w:rPr>
        <w:t xml:space="preserve"> CABO VERDE</w:t>
      </w:r>
    </w:p>
    <w:p w:rsidR="00D43C55" w:rsidRDefault="00D43C55">
      <w:pPr>
        <w:spacing w:before="100" w:after="100"/>
        <w:jc w:val="center"/>
        <w:rPr>
          <w:sz w:val="16"/>
          <w:szCs w:val="16"/>
          <w:lang w:val="fr-CH" w:eastAsia="fr-CH"/>
        </w:rPr>
      </w:pPr>
    </w:p>
    <w:p w:rsidR="00D43C55" w:rsidRDefault="00B31377">
      <w:pPr>
        <w:spacing w:after="150"/>
        <w:jc w:val="both"/>
      </w:pPr>
      <w:r>
        <w:rPr>
          <w:rFonts w:ascii="Georgia" w:eastAsia="Georgia" w:hAnsi="Georgia" w:cs="Georgia"/>
          <w:sz w:val="24"/>
          <w:szCs w:val="24"/>
          <w:shd w:val="clear" w:color="auto" w:fill="FFFFFF"/>
          <w:lang w:val="fr-CH" w:eastAsia="fr-CH"/>
        </w:rPr>
        <w:t xml:space="preserve">      </w:t>
      </w:r>
      <w:r>
        <w:rPr>
          <w:rFonts w:ascii="Georgia" w:eastAsia="Georgia" w:hAnsi="Georgia" w:cs="Georgia"/>
          <w:sz w:val="24"/>
          <w:szCs w:val="24"/>
          <w:lang w:val="fr-CH" w:eastAsia="fr-CH"/>
        </w:rPr>
        <w:t xml:space="preserve">Le Sénégal </w:t>
      </w:r>
      <w:r>
        <w:rPr>
          <w:rFonts w:ascii="Georgia" w:eastAsia="Georgia" w:hAnsi="Georgia" w:cs="Georgia"/>
          <w:sz w:val="24"/>
          <w:szCs w:val="24"/>
          <w:shd w:val="clear" w:color="auto" w:fill="FFFFFF"/>
          <w:lang w:val="fr-CH" w:eastAsia="fr-CH"/>
        </w:rPr>
        <w:t xml:space="preserve">souhaite une chaleureuse bienvenue à la délégation </w:t>
      </w:r>
      <w:r>
        <w:rPr>
          <w:rFonts w:ascii="Georgia" w:hAnsi="Georgia" w:cs="Arial"/>
          <w:sz w:val="24"/>
          <w:szCs w:val="24"/>
          <w:lang w:val="fr-CH" w:eastAsia="fr-CH"/>
        </w:rPr>
        <w:t xml:space="preserve">de Cabo Verde </w:t>
      </w:r>
      <w:r>
        <w:rPr>
          <w:rFonts w:ascii="Georgia" w:eastAsia="Georgia" w:hAnsi="Georgia" w:cs="Georgia"/>
          <w:sz w:val="24"/>
          <w:szCs w:val="24"/>
          <w:shd w:val="clear" w:color="auto" w:fill="FFFFFF"/>
          <w:lang w:val="fr-CH" w:eastAsia="fr-CH"/>
        </w:rPr>
        <w:t>pour la qualité de la présentation du rapport national soumis au titre de cette 30</w:t>
      </w:r>
      <w:r>
        <w:rPr>
          <w:rFonts w:ascii="Georgia" w:eastAsia="Georgia" w:hAnsi="Georgia" w:cs="Georgia"/>
          <w:sz w:val="24"/>
          <w:szCs w:val="24"/>
          <w:shd w:val="clear" w:color="auto" w:fill="FFFFFF"/>
          <w:vertAlign w:val="superscript"/>
          <w:lang w:val="fr-CH" w:eastAsia="fr-CH"/>
        </w:rPr>
        <w:t>eme</w:t>
      </w:r>
      <w:r>
        <w:rPr>
          <w:rFonts w:ascii="Georgia" w:eastAsia="Georgia" w:hAnsi="Georgia" w:cs="Georgia"/>
          <w:sz w:val="24"/>
          <w:szCs w:val="24"/>
          <w:shd w:val="clear" w:color="auto" w:fill="FFFFFF"/>
          <w:lang w:val="fr-CH" w:eastAsia="fr-CH"/>
        </w:rPr>
        <w:t xml:space="preserve"> session de l’EPU</w:t>
      </w:r>
      <w:r>
        <w:rPr>
          <w:rFonts w:ascii="Georgia" w:eastAsia="Georgia" w:hAnsi="Georgia" w:cs="Georgia"/>
          <w:sz w:val="24"/>
          <w:szCs w:val="24"/>
          <w:lang w:val="fr-CH" w:eastAsia="fr-CH"/>
        </w:rPr>
        <w:t xml:space="preserve">. </w:t>
      </w:r>
    </w:p>
    <w:p w:rsidR="00D43C55" w:rsidRDefault="00B31377">
      <w:pPr>
        <w:widowControl w:val="0"/>
        <w:autoSpaceDE w:val="0"/>
        <w:spacing w:after="150"/>
        <w:jc w:val="both"/>
      </w:pPr>
      <w:r>
        <w:rPr>
          <w:rFonts w:ascii="Georgia" w:eastAsia="Georgia" w:hAnsi="Georgia" w:cs="Georgia"/>
          <w:sz w:val="24"/>
          <w:szCs w:val="24"/>
          <w:lang w:val="fr-CH" w:eastAsia="fr-CH"/>
        </w:rPr>
        <w:t xml:space="preserve"> A cet égard, le Sénégal se réjouit de l</w:t>
      </w:r>
      <w:r>
        <w:rPr>
          <w:rFonts w:ascii="Georgia" w:hAnsi="Georgia" w:cs="Arial"/>
          <w:sz w:val="24"/>
          <w:szCs w:val="24"/>
          <w:lang w:val="fr-CH" w:eastAsia="fr-CH"/>
        </w:rPr>
        <w:t>’approbation, en</w:t>
      </w:r>
      <w:r>
        <w:rPr>
          <w:rFonts w:ascii="Georgia" w:hAnsi="Georgia" w:cs="Arial"/>
          <w:sz w:val="24"/>
          <w:szCs w:val="24"/>
          <w:lang w:val="fr-CH" w:eastAsia="fr-CH"/>
        </w:rPr>
        <w:t xml:space="preserve"> 2017, du deuxième plan national pour les droits de l’homme et la citoyenneté (2017-2022) et les mesures envisagées en vue de mettre la Commission nationale des droits de l’homme et de la citoyenneté en conformité avec les Principes de Paris. </w:t>
      </w:r>
    </w:p>
    <w:p w:rsidR="00D43C55" w:rsidRDefault="00B31377">
      <w:pPr>
        <w:widowControl w:val="0"/>
        <w:autoSpaceDE w:val="0"/>
        <w:spacing w:after="150"/>
        <w:jc w:val="both"/>
      </w:pPr>
      <w:r>
        <w:rPr>
          <w:rFonts w:ascii="Georgia" w:hAnsi="Georgia" w:cs="Arial"/>
          <w:sz w:val="24"/>
          <w:szCs w:val="24"/>
          <w:lang w:val="fr-CH" w:eastAsia="fr-CH"/>
        </w:rPr>
        <w:t xml:space="preserve">A </w:t>
      </w:r>
      <w:proofErr w:type="spellStart"/>
      <w:r>
        <w:rPr>
          <w:rFonts w:ascii="Georgia" w:hAnsi="Georgia" w:cs="Arial"/>
          <w:sz w:val="24"/>
          <w:szCs w:val="24"/>
          <w:lang w:val="fr-CH" w:eastAsia="fr-CH"/>
        </w:rPr>
        <w:t>celà</w:t>
      </w:r>
      <w:proofErr w:type="spellEnd"/>
      <w:r>
        <w:rPr>
          <w:rFonts w:ascii="Georgia" w:hAnsi="Georgia" w:cs="Arial"/>
          <w:sz w:val="24"/>
          <w:szCs w:val="24"/>
          <w:lang w:val="fr-CH" w:eastAsia="fr-CH"/>
        </w:rPr>
        <w:t xml:space="preserve"> s’ajo</w:t>
      </w:r>
      <w:r>
        <w:rPr>
          <w:rFonts w:ascii="Georgia" w:hAnsi="Georgia" w:cs="Arial"/>
          <w:sz w:val="24"/>
          <w:szCs w:val="24"/>
          <w:lang w:val="fr-CH" w:eastAsia="fr-CH"/>
        </w:rPr>
        <w:t>ute la ratification d’un certain nombre d’instruments internationaux, notamment le Protocole facultatif se rapportant à la Convention contre la torture et autres peines ou traitements cruels, inhumains ou dégradants et</w:t>
      </w:r>
      <w:r>
        <w:t xml:space="preserve"> </w:t>
      </w:r>
      <w:r>
        <w:rPr>
          <w:rFonts w:ascii="Georgia" w:hAnsi="Georgia" w:cs="Arial"/>
          <w:sz w:val="24"/>
          <w:szCs w:val="24"/>
          <w:lang w:val="fr-CH" w:eastAsia="fr-CH"/>
        </w:rPr>
        <w:t>la Convention de l’UNESCO pour la sau</w:t>
      </w:r>
      <w:r>
        <w:rPr>
          <w:rFonts w:ascii="Georgia" w:hAnsi="Georgia" w:cs="Arial"/>
          <w:sz w:val="24"/>
          <w:szCs w:val="24"/>
          <w:lang w:val="fr-CH" w:eastAsia="fr-CH"/>
        </w:rPr>
        <w:t xml:space="preserve">vegarde du patrimoine culturel immatériel. </w:t>
      </w:r>
    </w:p>
    <w:p w:rsidR="00D43C55" w:rsidRDefault="00B31377">
      <w:pPr>
        <w:widowControl w:val="0"/>
        <w:autoSpaceDE w:val="0"/>
        <w:spacing w:after="150"/>
        <w:jc w:val="both"/>
      </w:pPr>
      <w:r>
        <w:rPr>
          <w:rFonts w:ascii="Georgia" w:eastAsia="Georgia" w:hAnsi="Georgia" w:cs="Georgia"/>
          <w:sz w:val="24"/>
          <w:szCs w:val="24"/>
          <w:shd w:val="clear" w:color="auto" w:fill="FFFFFF"/>
          <w:lang w:val="fr-CH" w:eastAsia="fr-CH"/>
        </w:rPr>
        <w:t>De plus, Cabo Verde a mis en place l</w:t>
      </w:r>
      <w:r>
        <w:rPr>
          <w:rFonts w:ascii="Georgia" w:hAnsi="Georgia" w:cs="Arial"/>
          <w:sz w:val="24"/>
          <w:szCs w:val="24"/>
          <w:lang w:val="fr-CH" w:eastAsia="fr-CH"/>
        </w:rPr>
        <w:t>e Plan national de lutte contre la traite des êtres humains (2018-2021) et un plan d’action national pour la prévention et l’élimination du travail des enfants.</w:t>
      </w:r>
    </w:p>
    <w:p w:rsidR="00D43C55" w:rsidRDefault="00B31377">
      <w:pPr>
        <w:widowControl w:val="0"/>
        <w:autoSpaceDE w:val="0"/>
        <w:spacing w:after="150"/>
        <w:jc w:val="both"/>
      </w:pPr>
      <w:r>
        <w:rPr>
          <w:rFonts w:ascii="Georgia" w:hAnsi="Georgia" w:cs="Georgia"/>
          <w:sz w:val="24"/>
          <w:szCs w:val="24"/>
          <w:shd w:val="clear" w:color="auto" w:fill="FFFFFF"/>
          <w:lang w:val="fr-CH" w:eastAsia="fr-CH"/>
        </w:rPr>
        <w:t xml:space="preserve">Ainsi tout en </w:t>
      </w:r>
      <w:r>
        <w:rPr>
          <w:rFonts w:ascii="Georgia" w:hAnsi="Georgia" w:cs="Georgia"/>
          <w:sz w:val="24"/>
          <w:szCs w:val="24"/>
          <w:shd w:val="clear" w:color="auto" w:fill="FFFFFF"/>
          <w:lang w:val="fr-CH" w:eastAsia="fr-CH"/>
        </w:rPr>
        <w:t>saluant ces progrès notables, l</w:t>
      </w:r>
      <w:r>
        <w:rPr>
          <w:rFonts w:ascii="Georgia" w:eastAsia="Georgia" w:hAnsi="Georgia" w:cs="Georgia"/>
          <w:sz w:val="24"/>
          <w:szCs w:val="24"/>
          <w:lang w:val="fr-CH" w:eastAsia="fr-CH"/>
        </w:rPr>
        <w:t xml:space="preserve">e Sénégal </w:t>
      </w:r>
      <w:r>
        <w:rPr>
          <w:rFonts w:ascii="Georgia" w:hAnsi="Georgia" w:cs="Georgia"/>
          <w:sz w:val="24"/>
          <w:szCs w:val="24"/>
          <w:shd w:val="clear" w:color="auto" w:fill="FFFFFF"/>
          <w:lang w:val="fr-CH" w:eastAsia="fr-CH"/>
        </w:rPr>
        <w:t>se réjouit de ces efforts et formule les recommandations, ci-après :</w:t>
      </w:r>
    </w:p>
    <w:p w:rsidR="00D43C55" w:rsidRDefault="00B31377">
      <w:pPr>
        <w:widowControl w:val="0"/>
        <w:numPr>
          <w:ilvl w:val="0"/>
          <w:numId w:val="1"/>
        </w:numPr>
        <w:autoSpaceDE w:val="0"/>
        <w:spacing w:after="0"/>
        <w:jc w:val="both"/>
        <w:rPr>
          <w:rFonts w:ascii="Georgia" w:hAnsi="Georgia" w:cs="Arial"/>
          <w:sz w:val="24"/>
          <w:szCs w:val="24"/>
          <w:lang w:val="fr-CH" w:eastAsia="fr-CH"/>
        </w:rPr>
      </w:pPr>
      <w:r>
        <w:rPr>
          <w:rFonts w:ascii="Georgia" w:hAnsi="Georgia" w:cs="Arial"/>
          <w:sz w:val="24"/>
          <w:szCs w:val="24"/>
          <w:lang w:val="fr-CH" w:eastAsia="fr-CH"/>
        </w:rPr>
        <w:t>Réduire le surpeuplement carcéral, en recourant davantage à des mesures de substitution à l’emprisonnement ;</w:t>
      </w:r>
    </w:p>
    <w:p w:rsidR="00D43C55" w:rsidRDefault="00B31377">
      <w:pPr>
        <w:widowControl w:val="0"/>
        <w:numPr>
          <w:ilvl w:val="0"/>
          <w:numId w:val="1"/>
        </w:numPr>
        <w:autoSpaceDE w:val="0"/>
        <w:spacing w:after="0"/>
        <w:jc w:val="both"/>
        <w:rPr>
          <w:rFonts w:ascii="Georgia" w:hAnsi="Georgia" w:cs="Arial"/>
          <w:sz w:val="24"/>
          <w:szCs w:val="24"/>
          <w:lang w:val="fr-CH" w:eastAsia="fr-CH"/>
        </w:rPr>
      </w:pPr>
      <w:r>
        <w:rPr>
          <w:rFonts w:ascii="Georgia" w:hAnsi="Georgia" w:cs="Arial"/>
          <w:sz w:val="24"/>
          <w:szCs w:val="24"/>
          <w:lang w:val="fr-CH" w:eastAsia="fr-CH"/>
        </w:rPr>
        <w:t>Continuer à prévenir la traite des pe</w:t>
      </w:r>
      <w:r>
        <w:rPr>
          <w:rFonts w:ascii="Georgia" w:hAnsi="Georgia" w:cs="Arial"/>
          <w:sz w:val="24"/>
          <w:szCs w:val="24"/>
          <w:lang w:val="fr-CH" w:eastAsia="fr-CH"/>
        </w:rPr>
        <w:t>rsonnes, en particulier celle visant les enfants ;</w:t>
      </w:r>
    </w:p>
    <w:p w:rsidR="00D43C55" w:rsidRDefault="00D43C55">
      <w:pPr>
        <w:widowControl w:val="0"/>
        <w:autoSpaceDE w:val="0"/>
        <w:spacing w:after="0"/>
        <w:jc w:val="both"/>
        <w:rPr>
          <w:rFonts w:ascii="Georgia" w:hAnsi="Georgia" w:cs="Arial"/>
          <w:sz w:val="6"/>
          <w:szCs w:val="6"/>
          <w:lang w:val="fr-CH" w:eastAsia="fr-CH"/>
        </w:rPr>
      </w:pPr>
    </w:p>
    <w:p w:rsidR="00D43C55" w:rsidRDefault="00B31377">
      <w:pPr>
        <w:widowControl w:val="0"/>
        <w:numPr>
          <w:ilvl w:val="0"/>
          <w:numId w:val="1"/>
        </w:numPr>
        <w:autoSpaceDE w:val="0"/>
        <w:spacing w:after="0"/>
        <w:jc w:val="both"/>
      </w:pPr>
      <w:r>
        <w:rPr>
          <w:rFonts w:ascii="Georgia" w:hAnsi="Georgia" w:cs="Arial"/>
          <w:sz w:val="24"/>
          <w:szCs w:val="24"/>
          <w:lang w:val="fr-CH" w:eastAsia="fr-CH"/>
        </w:rPr>
        <w:t>Mettre en place des stratégies destinées à faciliter l’accès des femmes rurales à l’éducation.</w:t>
      </w:r>
    </w:p>
    <w:p w:rsidR="00D43C55" w:rsidRDefault="00B31377">
      <w:pPr>
        <w:widowControl w:val="0"/>
        <w:autoSpaceDE w:val="0"/>
        <w:spacing w:after="0"/>
        <w:jc w:val="both"/>
      </w:pPr>
      <w:r>
        <w:rPr>
          <w:rFonts w:ascii="Georgia" w:hAnsi="Georgia" w:cs="Georgia"/>
          <w:sz w:val="26"/>
          <w:szCs w:val="26"/>
          <w:shd w:val="clear" w:color="auto" w:fill="FFFFFF"/>
        </w:rPr>
        <w:t xml:space="preserve">Pour conclure, le Sénégal souhaite plein succès à </w:t>
      </w:r>
      <w:r>
        <w:rPr>
          <w:rFonts w:ascii="Georgia" w:hAnsi="Georgia" w:cs="Arial"/>
          <w:sz w:val="24"/>
          <w:szCs w:val="24"/>
          <w:lang w:val="fr-CH" w:eastAsia="fr-CH"/>
        </w:rPr>
        <w:t xml:space="preserve">Cabo Verde </w:t>
      </w:r>
      <w:r>
        <w:rPr>
          <w:rFonts w:ascii="Georgia" w:hAnsi="Georgia" w:cs="Georgia"/>
          <w:sz w:val="26"/>
          <w:szCs w:val="26"/>
          <w:shd w:val="clear" w:color="auto" w:fill="FFFFFF"/>
        </w:rPr>
        <w:t xml:space="preserve">dans la mise en </w:t>
      </w:r>
      <w:proofErr w:type="gramStart"/>
      <w:r>
        <w:rPr>
          <w:rFonts w:ascii="Georgia" w:hAnsi="Georgia" w:cs="Georgia"/>
          <w:sz w:val="26"/>
          <w:szCs w:val="26"/>
          <w:shd w:val="clear" w:color="auto" w:fill="FFFFFF"/>
        </w:rPr>
        <w:t>œuvre</w:t>
      </w:r>
      <w:proofErr w:type="gramEnd"/>
      <w:r>
        <w:rPr>
          <w:rFonts w:ascii="Georgia" w:hAnsi="Georgia" w:cs="Georgia"/>
          <w:sz w:val="26"/>
          <w:szCs w:val="26"/>
          <w:shd w:val="clear" w:color="auto" w:fill="FFFFFF"/>
        </w:rPr>
        <w:t xml:space="preserve"> des recommandations </w:t>
      </w:r>
      <w:r>
        <w:rPr>
          <w:rFonts w:ascii="Georgia" w:hAnsi="Georgia" w:cs="Georgia"/>
          <w:sz w:val="26"/>
          <w:szCs w:val="26"/>
          <w:shd w:val="clear" w:color="auto" w:fill="FFFFFF"/>
        </w:rPr>
        <w:t>acceptées et invite la Communauté internationale à lui apporter son précieux soutien.</w:t>
      </w:r>
    </w:p>
    <w:p w:rsidR="00D43C55" w:rsidRDefault="00D43C55">
      <w:pPr>
        <w:pStyle w:val="Paragraphedeliste"/>
        <w:widowControl w:val="0"/>
        <w:autoSpaceDE w:val="0"/>
        <w:spacing w:after="0"/>
        <w:jc w:val="both"/>
        <w:rPr>
          <w:rFonts w:ascii="Georgia" w:hAnsi="Georgia" w:cs="Georgia"/>
          <w:sz w:val="26"/>
          <w:szCs w:val="26"/>
          <w:shd w:val="clear" w:color="auto" w:fill="FFFFFF"/>
        </w:rPr>
      </w:pPr>
    </w:p>
    <w:p w:rsidR="00D43C55" w:rsidRDefault="00B31377">
      <w:pPr>
        <w:spacing w:after="0"/>
      </w:pPr>
      <w:r>
        <w:rPr>
          <w:rFonts w:ascii="Georgia" w:hAnsi="Georgia" w:cs="Georgia"/>
          <w:sz w:val="26"/>
          <w:szCs w:val="26"/>
          <w:shd w:val="clear" w:color="auto" w:fill="FFFFFF"/>
        </w:rPr>
        <w:t>Je vous remercie</w:t>
      </w:r>
      <w:r>
        <w:rPr>
          <w:rFonts w:ascii="Georgia" w:eastAsia="Georgia" w:hAnsi="Georgia" w:cs="Georgia"/>
          <w:color w:val="000000"/>
          <w:sz w:val="26"/>
          <w:szCs w:val="26"/>
          <w:shd w:val="clear" w:color="auto" w:fill="FFFFFF"/>
        </w:rPr>
        <w:t xml:space="preserve"> de votre attention</w:t>
      </w:r>
    </w:p>
    <w:p w:rsidR="00D43C55" w:rsidRDefault="00D43C55"/>
    <w:bookmarkEnd w:id="0"/>
    <w:p w:rsidR="00D43C55" w:rsidRDefault="00D43C55">
      <w:pPr>
        <w:widowControl w:val="0"/>
        <w:autoSpaceDE w:val="0"/>
        <w:spacing w:after="150"/>
        <w:jc w:val="both"/>
      </w:pPr>
    </w:p>
    <w:bookmarkEnd w:id="1"/>
    <w:p w:rsidR="00D43C55" w:rsidRDefault="00D43C55">
      <w:pPr>
        <w:widowControl w:val="0"/>
        <w:autoSpaceDE w:val="0"/>
        <w:spacing w:after="150"/>
        <w:jc w:val="both"/>
        <w:rPr>
          <w:rFonts w:ascii="Georgia" w:hAnsi="Georgia" w:cs="Georgia"/>
          <w:sz w:val="24"/>
          <w:szCs w:val="24"/>
          <w:shd w:val="clear" w:color="auto" w:fill="FFFFFF"/>
          <w:lang w:val="fr-CH" w:eastAsia="fr-CH"/>
        </w:rPr>
      </w:pPr>
    </w:p>
    <w:sectPr w:rsidR="00D43C5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377" w:rsidRDefault="00B31377">
      <w:pPr>
        <w:spacing w:after="0" w:line="240" w:lineRule="auto"/>
      </w:pPr>
      <w:r>
        <w:separator/>
      </w:r>
    </w:p>
  </w:endnote>
  <w:endnote w:type="continuationSeparator" w:id="0">
    <w:p w:rsidR="00B31377" w:rsidRDefault="00B3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377" w:rsidRDefault="00B313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31377" w:rsidRDefault="00B31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50167"/>
    <w:multiLevelType w:val="multilevel"/>
    <w:tmpl w:val="F8241B96"/>
    <w:lvl w:ilvl="0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43C55"/>
    <w:rsid w:val="002C5F7B"/>
    <w:rsid w:val="00B31377"/>
    <w:rsid w:val="00D4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07FD0E-142B-4099-A338-27B4CF61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28EFF-C359-4E71-BD20-00B6C2247E7B}"/>
</file>

<file path=customXml/itemProps2.xml><?xml version="1.0" encoding="utf-8"?>
<ds:datastoreItem xmlns:ds="http://schemas.openxmlformats.org/officeDocument/2006/customXml" ds:itemID="{E3D3705F-E471-4BBB-AD1C-E6477EC126CF}"/>
</file>

<file path=customXml/itemProps3.xml><?xml version="1.0" encoding="utf-8"?>
<ds:datastoreItem xmlns:ds="http://schemas.openxmlformats.org/officeDocument/2006/customXml" ds:itemID="{F2E41BFF-095C-44C3-B438-86F0D2A77F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Mboup</dc:creator>
  <cp:lastModifiedBy>dieye</cp:lastModifiedBy>
  <cp:revision>2</cp:revision>
  <dcterms:created xsi:type="dcterms:W3CDTF">2018-05-07T14:36:00Z</dcterms:created>
  <dcterms:modified xsi:type="dcterms:W3CDTF">2018-05-07T14:36:00Z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