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BD" w:rsidRPr="001F07BD" w:rsidRDefault="001F07BD" w:rsidP="001F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DU BURKINA FASO A</w:t>
      </w:r>
      <w:r w:rsidRPr="001F07BD">
        <w:rPr>
          <w:rFonts w:ascii="Times New Roman" w:hAnsi="Times New Roman" w:cs="Times New Roman"/>
          <w:b/>
          <w:sz w:val="24"/>
          <w:szCs w:val="24"/>
        </w:rPr>
        <w:t xml:space="preserve"> L’EXAMEN DU RAPPORT DE LA FEDERATION DE RUSSIE POUR LE TROISIEME CYCLE DE L’EPU</w:t>
      </w:r>
    </w:p>
    <w:p w:rsidR="00C4366E" w:rsidRDefault="001F07BD" w:rsidP="001F07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07BD">
        <w:rPr>
          <w:rFonts w:ascii="Times New Roman" w:hAnsi="Times New Roman" w:cs="Times New Roman"/>
          <w:i/>
          <w:sz w:val="24"/>
          <w:szCs w:val="24"/>
        </w:rPr>
        <w:t>1</w:t>
      </w:r>
      <w:r w:rsidR="00273EA5"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  <w:r w:rsidRPr="001F07BD">
        <w:rPr>
          <w:rFonts w:ascii="Times New Roman" w:hAnsi="Times New Roman" w:cs="Times New Roman"/>
          <w:i/>
          <w:sz w:val="24"/>
          <w:szCs w:val="24"/>
        </w:rPr>
        <w:t xml:space="preserve"> mai 2018</w:t>
      </w:r>
    </w:p>
    <w:p w:rsidR="001F07BD" w:rsidRPr="005C645D" w:rsidRDefault="001F07BD" w:rsidP="005C645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5D">
        <w:rPr>
          <w:rFonts w:ascii="Times New Roman" w:hAnsi="Times New Roman" w:cs="Times New Roman"/>
          <w:b/>
          <w:sz w:val="28"/>
          <w:szCs w:val="28"/>
        </w:rPr>
        <w:t>Monsieur le Président,</w:t>
      </w:r>
    </w:p>
    <w:p w:rsidR="001F07BD" w:rsidRDefault="00A61CE2" w:rsidP="005C645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E2">
        <w:rPr>
          <w:rFonts w:ascii="Times New Roman" w:hAnsi="Times New Roman" w:cs="Times New Roman"/>
          <w:sz w:val="28"/>
          <w:szCs w:val="28"/>
        </w:rPr>
        <w:t>Ma délégation souhaite la bienvenue à la délégation de la Fédération de Russie et la félicite pour la présentation de son rapport au titre du</w:t>
      </w:r>
      <w:r w:rsidR="001F07BD" w:rsidRPr="00A61CE2">
        <w:rPr>
          <w:rFonts w:ascii="Times New Roman" w:hAnsi="Times New Roman" w:cs="Times New Roman"/>
          <w:sz w:val="28"/>
          <w:szCs w:val="28"/>
        </w:rPr>
        <w:t xml:space="preserve"> troisi</w:t>
      </w:r>
      <w:r w:rsidRPr="00A61CE2">
        <w:rPr>
          <w:rFonts w:ascii="Times New Roman" w:hAnsi="Times New Roman" w:cs="Times New Roman"/>
          <w:sz w:val="28"/>
          <w:szCs w:val="28"/>
        </w:rPr>
        <w:t xml:space="preserve">ème </w:t>
      </w:r>
      <w:r w:rsidR="00E9122B">
        <w:rPr>
          <w:rFonts w:ascii="Times New Roman" w:hAnsi="Times New Roman" w:cs="Times New Roman"/>
          <w:sz w:val="28"/>
          <w:szCs w:val="28"/>
        </w:rPr>
        <w:t>cycle de l’</w:t>
      </w:r>
      <w:r w:rsidRPr="00A61CE2">
        <w:rPr>
          <w:rFonts w:ascii="Times New Roman" w:hAnsi="Times New Roman" w:cs="Times New Roman"/>
          <w:sz w:val="28"/>
          <w:szCs w:val="28"/>
        </w:rPr>
        <w:t>Examen périodique universel</w:t>
      </w:r>
      <w:r>
        <w:rPr>
          <w:rFonts w:ascii="Times New Roman" w:hAnsi="Times New Roman" w:cs="Times New Roman"/>
          <w:sz w:val="28"/>
          <w:szCs w:val="28"/>
        </w:rPr>
        <w:t xml:space="preserve"> (EPU)</w:t>
      </w:r>
      <w:r w:rsidRPr="00A61CE2">
        <w:rPr>
          <w:rFonts w:ascii="Times New Roman" w:hAnsi="Times New Roman" w:cs="Times New Roman"/>
          <w:sz w:val="28"/>
          <w:szCs w:val="28"/>
        </w:rPr>
        <w:t>.</w:t>
      </w:r>
    </w:p>
    <w:p w:rsidR="005C645D" w:rsidRDefault="00A61CE2" w:rsidP="005C645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</w:t>
      </w:r>
      <w:r w:rsidRPr="00A61CE2">
        <w:rPr>
          <w:rFonts w:ascii="Times New Roman" w:hAnsi="Times New Roman" w:cs="Times New Roman"/>
          <w:sz w:val="28"/>
          <w:szCs w:val="28"/>
        </w:rPr>
        <w:t>rapport fait état des progrès réalisés sur les plans nor</w:t>
      </w:r>
      <w:r>
        <w:rPr>
          <w:rFonts w:ascii="Times New Roman" w:hAnsi="Times New Roman" w:cs="Times New Roman"/>
          <w:sz w:val="28"/>
          <w:szCs w:val="28"/>
        </w:rPr>
        <w:t xml:space="preserve">matif et structurel en matière de promotion </w:t>
      </w:r>
      <w:r w:rsidRPr="00A61CE2">
        <w:rPr>
          <w:rFonts w:ascii="Times New Roman" w:hAnsi="Times New Roman" w:cs="Times New Roman"/>
          <w:sz w:val="28"/>
          <w:szCs w:val="28"/>
        </w:rPr>
        <w:t xml:space="preserve">et de </w:t>
      </w:r>
      <w:r>
        <w:rPr>
          <w:rFonts w:ascii="Times New Roman" w:hAnsi="Times New Roman" w:cs="Times New Roman"/>
          <w:sz w:val="28"/>
          <w:szCs w:val="28"/>
        </w:rPr>
        <w:t>protection des droits humains</w:t>
      </w:r>
      <w:r w:rsidRPr="00A61CE2">
        <w:rPr>
          <w:rFonts w:ascii="Times New Roman" w:hAnsi="Times New Roman" w:cs="Times New Roman"/>
          <w:sz w:val="28"/>
          <w:szCs w:val="28"/>
        </w:rPr>
        <w:t xml:space="preserve"> sur l’ensem</w:t>
      </w:r>
      <w:r>
        <w:rPr>
          <w:rFonts w:ascii="Times New Roman" w:hAnsi="Times New Roman" w:cs="Times New Roman"/>
          <w:sz w:val="28"/>
          <w:szCs w:val="28"/>
        </w:rPr>
        <w:t>ble du territoire national</w:t>
      </w:r>
      <w:r w:rsidR="00E9122B">
        <w:rPr>
          <w:rFonts w:ascii="Times New Roman" w:hAnsi="Times New Roman" w:cs="Times New Roman"/>
          <w:sz w:val="28"/>
          <w:szCs w:val="28"/>
        </w:rPr>
        <w:t xml:space="preserve"> de la Fédération</w:t>
      </w:r>
      <w:r>
        <w:rPr>
          <w:rFonts w:ascii="Times New Roman" w:hAnsi="Times New Roman" w:cs="Times New Roman"/>
          <w:sz w:val="28"/>
          <w:szCs w:val="28"/>
        </w:rPr>
        <w:t xml:space="preserve">, d’une part, et montre comment les </w:t>
      </w:r>
      <w:r w:rsidRPr="00A61CE2">
        <w:rPr>
          <w:rFonts w:ascii="Times New Roman" w:hAnsi="Times New Roman" w:cs="Times New Roman"/>
          <w:sz w:val="28"/>
          <w:szCs w:val="28"/>
        </w:rPr>
        <w:t>recomm</w:t>
      </w:r>
      <w:r>
        <w:rPr>
          <w:rFonts w:ascii="Times New Roman" w:hAnsi="Times New Roman" w:cs="Times New Roman"/>
          <w:sz w:val="28"/>
          <w:szCs w:val="28"/>
        </w:rPr>
        <w:t xml:space="preserve">andations que la Fédération de Russie s’est volontairement engagée à </w:t>
      </w:r>
      <w:r w:rsidR="003B4774">
        <w:rPr>
          <w:rFonts w:ascii="Times New Roman" w:hAnsi="Times New Roman" w:cs="Times New Roman"/>
          <w:sz w:val="28"/>
          <w:szCs w:val="28"/>
        </w:rPr>
        <w:t>mettre en œuvre</w:t>
      </w:r>
      <w:r>
        <w:rPr>
          <w:rFonts w:ascii="Times New Roman" w:hAnsi="Times New Roman" w:cs="Times New Roman"/>
          <w:sz w:val="28"/>
          <w:szCs w:val="28"/>
        </w:rPr>
        <w:t xml:space="preserve"> à l’issue de la </w:t>
      </w:r>
      <w:r w:rsidRPr="00A61CE2">
        <w:rPr>
          <w:rFonts w:ascii="Times New Roman" w:hAnsi="Times New Roman" w:cs="Times New Roman"/>
          <w:sz w:val="28"/>
          <w:szCs w:val="28"/>
        </w:rPr>
        <w:t>présenta</w:t>
      </w:r>
      <w:r>
        <w:rPr>
          <w:rFonts w:ascii="Times New Roman" w:hAnsi="Times New Roman" w:cs="Times New Roman"/>
          <w:sz w:val="28"/>
          <w:szCs w:val="28"/>
        </w:rPr>
        <w:t>tion de son second rapport national ont é</w:t>
      </w:r>
      <w:r w:rsidRPr="00A61CE2">
        <w:rPr>
          <w:rFonts w:ascii="Times New Roman" w:hAnsi="Times New Roman" w:cs="Times New Roman"/>
          <w:sz w:val="28"/>
          <w:szCs w:val="28"/>
        </w:rPr>
        <w:t xml:space="preserve">té </w:t>
      </w:r>
      <w:r w:rsidR="00DA2BC1">
        <w:rPr>
          <w:rFonts w:ascii="Times New Roman" w:hAnsi="Times New Roman" w:cs="Times New Roman"/>
          <w:sz w:val="28"/>
          <w:szCs w:val="28"/>
        </w:rPr>
        <w:t>traduites en réalité concrète</w:t>
      </w:r>
      <w:r>
        <w:rPr>
          <w:rFonts w:ascii="Times New Roman" w:hAnsi="Times New Roman" w:cs="Times New Roman"/>
          <w:sz w:val="28"/>
          <w:szCs w:val="28"/>
        </w:rPr>
        <w:t>, d’autre part</w:t>
      </w:r>
      <w:r w:rsidRPr="00A61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13" w:rsidRPr="005A2613" w:rsidRDefault="00A61CE2" w:rsidP="005A261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3F51E0">
        <w:rPr>
          <w:rFonts w:ascii="Times New Roman" w:hAnsi="Times New Roman" w:cs="Times New Roman"/>
          <w:sz w:val="28"/>
          <w:szCs w:val="28"/>
        </w:rPr>
        <w:t>e Burkina Faso</w:t>
      </w:r>
      <w:r w:rsidR="005A2613">
        <w:rPr>
          <w:rFonts w:ascii="Times New Roman" w:hAnsi="Times New Roman" w:cs="Times New Roman"/>
          <w:sz w:val="28"/>
          <w:szCs w:val="28"/>
        </w:rPr>
        <w:t xml:space="preserve"> note les nombreux progrès réalisés en matière de droits humains durant la période couverte par ledit rapport en particulier, l’adoption de </w:t>
      </w:r>
      <w:r w:rsidR="005A2613" w:rsidRPr="005A2613">
        <w:rPr>
          <w:rFonts w:ascii="Times New Roman" w:hAnsi="Times New Roman" w:cs="Times New Roman"/>
          <w:sz w:val="28"/>
          <w:szCs w:val="28"/>
        </w:rPr>
        <w:t>la Stratégie nationale</w:t>
      </w:r>
      <w:r w:rsidR="005A2613">
        <w:rPr>
          <w:rFonts w:ascii="Times New Roman" w:hAnsi="Times New Roman" w:cs="Times New Roman"/>
          <w:sz w:val="28"/>
          <w:szCs w:val="28"/>
        </w:rPr>
        <w:t xml:space="preserve"> </w:t>
      </w:r>
      <w:r w:rsidR="005A2613" w:rsidRPr="005A2613">
        <w:rPr>
          <w:rFonts w:ascii="Times New Roman" w:hAnsi="Times New Roman" w:cs="Times New Roman"/>
          <w:sz w:val="28"/>
          <w:szCs w:val="28"/>
        </w:rPr>
        <w:t>en faveur des femmes pour 2017-2022</w:t>
      </w:r>
      <w:r w:rsidR="0046088F">
        <w:rPr>
          <w:rFonts w:ascii="Times New Roman" w:hAnsi="Times New Roman" w:cs="Times New Roman"/>
          <w:sz w:val="28"/>
          <w:szCs w:val="28"/>
        </w:rPr>
        <w:t xml:space="preserve"> et de l</w:t>
      </w:r>
      <w:r w:rsidR="0046088F" w:rsidRPr="0046088F">
        <w:rPr>
          <w:rFonts w:ascii="Times New Roman" w:hAnsi="Times New Roman" w:cs="Times New Roman"/>
          <w:sz w:val="28"/>
          <w:szCs w:val="28"/>
        </w:rPr>
        <w:t>a Stratégie de développement de l’éducation pour la période allant jusqu’en 2025</w:t>
      </w:r>
      <w:r w:rsidR="005A2613" w:rsidRPr="005A2613">
        <w:rPr>
          <w:rFonts w:ascii="Times New Roman" w:hAnsi="Times New Roman" w:cs="Times New Roman"/>
          <w:sz w:val="28"/>
          <w:szCs w:val="28"/>
        </w:rPr>
        <w:t>, qui définit les priorités de la politique publique à l’égard des femmes.</w:t>
      </w:r>
    </w:p>
    <w:p w:rsidR="00E9122B" w:rsidRDefault="0046088F" w:rsidP="005C645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termes de recommandation,</w:t>
      </w:r>
      <w:r w:rsidR="003B4774">
        <w:rPr>
          <w:rFonts w:ascii="Times New Roman" w:hAnsi="Times New Roman" w:cs="Times New Roman"/>
          <w:sz w:val="28"/>
          <w:szCs w:val="28"/>
        </w:rPr>
        <w:t xml:space="preserve"> m</w:t>
      </w:r>
      <w:r w:rsidR="003F51E0">
        <w:rPr>
          <w:rFonts w:ascii="Times New Roman" w:hAnsi="Times New Roman" w:cs="Times New Roman"/>
          <w:sz w:val="28"/>
          <w:szCs w:val="28"/>
        </w:rPr>
        <w:t xml:space="preserve">a délégation </w:t>
      </w:r>
      <w:r>
        <w:rPr>
          <w:rFonts w:ascii="Times New Roman" w:hAnsi="Times New Roman" w:cs="Times New Roman"/>
          <w:sz w:val="28"/>
          <w:szCs w:val="28"/>
        </w:rPr>
        <w:t xml:space="preserve">souhaite que </w:t>
      </w:r>
      <w:r w:rsidR="003F51E0">
        <w:rPr>
          <w:rFonts w:ascii="Times New Roman" w:hAnsi="Times New Roman" w:cs="Times New Roman"/>
          <w:sz w:val="28"/>
          <w:szCs w:val="28"/>
        </w:rPr>
        <w:t>la Fédération de Russie</w:t>
      </w:r>
      <w:r w:rsidR="003B4774">
        <w:rPr>
          <w:rFonts w:ascii="Times New Roman" w:hAnsi="Times New Roman" w:cs="Times New Roman"/>
          <w:sz w:val="28"/>
          <w:szCs w:val="28"/>
        </w:rPr>
        <w:t> :</w:t>
      </w:r>
    </w:p>
    <w:p w:rsidR="00A61CE2" w:rsidRPr="00752266" w:rsidRDefault="0046088F" w:rsidP="00752266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envisage</w:t>
      </w:r>
      <w:r w:rsidR="00752266">
        <w:rPr>
          <w:rFonts w:ascii="Times New Roman" w:hAnsi="Times New Roman" w:cs="Times New Roman"/>
          <w:sz w:val="28"/>
          <w:szCs w:val="28"/>
        </w:rPr>
        <w:t xml:space="preserve"> de ratifier</w:t>
      </w:r>
      <w:r w:rsidR="003F51E0" w:rsidRPr="00E9122B">
        <w:rPr>
          <w:rFonts w:ascii="Times New Roman" w:hAnsi="Times New Roman" w:cs="Times New Roman"/>
          <w:sz w:val="28"/>
          <w:szCs w:val="28"/>
        </w:rPr>
        <w:t xml:space="preserve"> la Convention </w:t>
      </w:r>
      <w:r w:rsidR="00752266" w:rsidRPr="00752266">
        <w:rPr>
          <w:rFonts w:ascii="Times New Roman" w:hAnsi="Times New Roman" w:cs="Times New Roman"/>
          <w:sz w:val="28"/>
          <w:szCs w:val="28"/>
        </w:rPr>
        <w:t>de 1954 relative au statut des apa</w:t>
      </w:r>
      <w:r w:rsidR="00752266">
        <w:rPr>
          <w:rFonts w:ascii="Times New Roman" w:hAnsi="Times New Roman" w:cs="Times New Roman"/>
          <w:sz w:val="28"/>
          <w:szCs w:val="28"/>
        </w:rPr>
        <w:t xml:space="preserve">trides </w:t>
      </w:r>
      <w:r w:rsidR="00752266" w:rsidRPr="00752266">
        <w:rPr>
          <w:rFonts w:ascii="Times New Roman" w:hAnsi="Times New Roman" w:cs="Times New Roman"/>
          <w:sz w:val="28"/>
          <w:szCs w:val="28"/>
        </w:rPr>
        <w:t>et la Convention de 1961 sur la réduction des cas d’apatridie</w:t>
      </w:r>
      <w:r w:rsidR="00752266">
        <w:rPr>
          <w:rFonts w:ascii="Times New Roman" w:hAnsi="Times New Roman" w:cs="Times New Roman"/>
          <w:sz w:val="28"/>
          <w:szCs w:val="28"/>
        </w:rPr>
        <w:t xml:space="preserve"> </w:t>
      </w:r>
      <w:r w:rsidR="00E9122B" w:rsidRPr="00752266">
        <w:rPr>
          <w:rFonts w:ascii="Times New Roman" w:hAnsi="Times New Roman" w:cs="Times New Roman"/>
          <w:sz w:val="28"/>
          <w:szCs w:val="28"/>
        </w:rPr>
        <w:t>;</w:t>
      </w:r>
    </w:p>
    <w:p w:rsidR="00E9122B" w:rsidRPr="00E9122B" w:rsidRDefault="0046088F" w:rsidP="005C645D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prenne toutes</w:t>
      </w:r>
      <w:r w:rsidR="00E9122B" w:rsidRPr="00E9122B">
        <w:rPr>
          <w:rFonts w:ascii="Times New Roman" w:hAnsi="Times New Roman" w:cs="Times New Roman"/>
          <w:sz w:val="28"/>
          <w:szCs w:val="28"/>
        </w:rPr>
        <w:t xml:space="preserve"> les mesures nécessaires afin d’enquêter sur les allégations de viole</w:t>
      </w:r>
      <w:r>
        <w:rPr>
          <w:rFonts w:ascii="Times New Roman" w:hAnsi="Times New Roman" w:cs="Times New Roman"/>
          <w:sz w:val="28"/>
          <w:szCs w:val="28"/>
        </w:rPr>
        <w:t>nces familiales et poursuive</w:t>
      </w:r>
      <w:r w:rsidR="00E9122B" w:rsidRPr="00E9122B">
        <w:rPr>
          <w:rFonts w:ascii="Times New Roman" w:hAnsi="Times New Roman" w:cs="Times New Roman"/>
          <w:sz w:val="28"/>
          <w:szCs w:val="28"/>
        </w:rPr>
        <w:t xml:space="preserve"> les auteurs </w:t>
      </w:r>
      <w:r w:rsidR="003B4774">
        <w:rPr>
          <w:rFonts w:ascii="Times New Roman" w:hAnsi="Times New Roman" w:cs="Times New Roman"/>
          <w:sz w:val="28"/>
          <w:szCs w:val="28"/>
        </w:rPr>
        <w:t>de telles violences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774">
        <w:rPr>
          <w:rFonts w:ascii="Times New Roman" w:hAnsi="Times New Roman" w:cs="Times New Roman"/>
          <w:sz w:val="28"/>
          <w:szCs w:val="28"/>
        </w:rPr>
        <w:t xml:space="preserve"> </w:t>
      </w:r>
      <w:r w:rsidR="00E9122B" w:rsidRPr="00E9122B">
        <w:rPr>
          <w:rFonts w:ascii="Times New Roman" w:hAnsi="Times New Roman" w:cs="Times New Roman"/>
          <w:sz w:val="28"/>
          <w:szCs w:val="28"/>
        </w:rPr>
        <w:t>le cas échéant</w:t>
      </w:r>
      <w:r w:rsidR="00E9122B">
        <w:rPr>
          <w:rFonts w:ascii="Times New Roman" w:hAnsi="Times New Roman" w:cs="Times New Roman"/>
          <w:sz w:val="28"/>
          <w:szCs w:val="28"/>
        </w:rPr>
        <w:t>.</w:t>
      </w:r>
    </w:p>
    <w:p w:rsidR="00E9122B" w:rsidRDefault="00E9122B" w:rsidP="005C645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terminer, ma délégation souhaite </w:t>
      </w:r>
      <w:r w:rsidRPr="00E9122B">
        <w:rPr>
          <w:rFonts w:ascii="Times New Roman" w:hAnsi="Times New Roman" w:cs="Times New Roman"/>
          <w:sz w:val="28"/>
          <w:szCs w:val="28"/>
        </w:rPr>
        <w:t xml:space="preserve">plein succès </w:t>
      </w:r>
      <w:r>
        <w:rPr>
          <w:rFonts w:ascii="Times New Roman" w:hAnsi="Times New Roman" w:cs="Times New Roman"/>
          <w:sz w:val="28"/>
          <w:szCs w:val="28"/>
        </w:rPr>
        <w:t xml:space="preserve">à la Fédération de Russie </w:t>
      </w:r>
      <w:r w:rsidRPr="00E9122B">
        <w:rPr>
          <w:rFonts w:ascii="Times New Roman" w:hAnsi="Times New Roman" w:cs="Times New Roman"/>
          <w:sz w:val="28"/>
          <w:szCs w:val="28"/>
        </w:rPr>
        <w:t xml:space="preserve">dans la mise en œuvre des recommandations </w:t>
      </w:r>
      <w:r>
        <w:rPr>
          <w:rFonts w:ascii="Times New Roman" w:hAnsi="Times New Roman" w:cs="Times New Roman"/>
          <w:sz w:val="28"/>
          <w:szCs w:val="28"/>
        </w:rPr>
        <w:t>qu’elle acceptera.</w:t>
      </w:r>
    </w:p>
    <w:p w:rsidR="005C645D" w:rsidRPr="005C645D" w:rsidRDefault="005C645D" w:rsidP="005C645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5D">
        <w:rPr>
          <w:rFonts w:ascii="Times New Roman" w:hAnsi="Times New Roman" w:cs="Times New Roman"/>
          <w:b/>
          <w:sz w:val="28"/>
          <w:szCs w:val="28"/>
        </w:rPr>
        <w:t>Je vous remercie</w:t>
      </w:r>
      <w:r w:rsidR="00DA2BC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C645D" w:rsidRPr="005C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3CC3"/>
    <w:multiLevelType w:val="hybridMultilevel"/>
    <w:tmpl w:val="731C74EA"/>
    <w:lvl w:ilvl="0" w:tplc="76982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BD"/>
    <w:rsid w:val="001F07BD"/>
    <w:rsid w:val="00273EA5"/>
    <w:rsid w:val="003B4774"/>
    <w:rsid w:val="003F51E0"/>
    <w:rsid w:val="0046088F"/>
    <w:rsid w:val="005A2613"/>
    <w:rsid w:val="005C645D"/>
    <w:rsid w:val="00752266"/>
    <w:rsid w:val="008C302D"/>
    <w:rsid w:val="00A61CE2"/>
    <w:rsid w:val="00C4366E"/>
    <w:rsid w:val="00CC54AC"/>
    <w:rsid w:val="00DA2BC1"/>
    <w:rsid w:val="00E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391B"/>
  <w15:chartTrackingRefBased/>
  <w15:docId w15:val="{3B4F3C23-A849-41DB-8714-961A6A0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C6AD9-7CAA-473D-B077-9186017FC399}"/>
</file>

<file path=customXml/itemProps2.xml><?xml version="1.0" encoding="utf-8"?>
<ds:datastoreItem xmlns:ds="http://schemas.openxmlformats.org/officeDocument/2006/customXml" ds:itemID="{B1B92DDE-2F2E-43B2-940F-01EE8F520525}"/>
</file>

<file path=customXml/itemProps3.xml><?xml version="1.0" encoding="utf-8"?>
<ds:datastoreItem xmlns:ds="http://schemas.openxmlformats.org/officeDocument/2006/customXml" ds:itemID="{C79ED3A4-5086-4F8E-BC92-CCBA4DF24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 PIME</dc:creator>
  <cp:keywords/>
  <dc:description/>
  <cp:lastModifiedBy>Burkina Miper Genève</cp:lastModifiedBy>
  <cp:revision>4</cp:revision>
  <dcterms:created xsi:type="dcterms:W3CDTF">2018-05-04T14:19:00Z</dcterms:created>
  <dcterms:modified xsi:type="dcterms:W3CDTF">2018-05-04T15:29:00Z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