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5D53F" w14:textId="77777777" w:rsidR="007C259F" w:rsidRPr="007C259F" w:rsidRDefault="007C259F">
      <w:pPr>
        <w:rPr>
          <w:rFonts w:ascii="Arial" w:hAnsi="Arial" w:cs="Arial"/>
        </w:rPr>
      </w:pPr>
    </w:p>
    <w:p w14:paraId="3B12B65E" w14:textId="77777777" w:rsidR="007C259F" w:rsidRPr="007C259F" w:rsidRDefault="007C259F">
      <w:pPr>
        <w:rPr>
          <w:rFonts w:ascii="Arial" w:hAnsi="Arial" w:cs="Arial"/>
        </w:rPr>
      </w:pPr>
    </w:p>
    <w:p w14:paraId="57EAFDE0" w14:textId="77777777" w:rsidR="007C259F" w:rsidRPr="007C259F" w:rsidRDefault="007C259F" w:rsidP="007C259F">
      <w:pPr>
        <w:jc w:val="right"/>
        <w:rPr>
          <w:rFonts w:ascii="Arial" w:hAnsi="Arial" w:cs="Arial"/>
          <w:i/>
          <w:u w:val="single"/>
        </w:rPr>
      </w:pPr>
      <w:r w:rsidRPr="007C259F">
        <w:rPr>
          <w:rFonts w:ascii="Arial" w:hAnsi="Arial" w:cs="Arial"/>
        </w:rPr>
        <w:t xml:space="preserve"> </w:t>
      </w:r>
      <w:r w:rsidRPr="007C259F">
        <w:rPr>
          <w:rFonts w:ascii="Arial" w:hAnsi="Arial" w:cs="Arial"/>
          <w:i/>
          <w:u w:val="single"/>
        </w:rPr>
        <w:t>Check against delivery</w:t>
      </w:r>
    </w:p>
    <w:p w14:paraId="6D1A7062" w14:textId="77777777" w:rsidR="007C259F" w:rsidRPr="007C259F" w:rsidRDefault="007C259F">
      <w:pPr>
        <w:rPr>
          <w:rFonts w:ascii="Arial" w:hAnsi="Arial" w:cs="Arial"/>
        </w:rPr>
      </w:pPr>
    </w:p>
    <w:p w14:paraId="2A566307" w14:textId="77777777" w:rsidR="007C259F" w:rsidRPr="007C259F" w:rsidRDefault="007C259F">
      <w:pPr>
        <w:rPr>
          <w:rFonts w:ascii="Arial" w:hAnsi="Arial" w:cs="Arial"/>
        </w:rPr>
      </w:pPr>
    </w:p>
    <w:p w14:paraId="4F21CE19" w14:textId="77777777" w:rsidR="007C259F" w:rsidRPr="007C259F" w:rsidRDefault="007C259F" w:rsidP="007C259F">
      <w:pPr>
        <w:jc w:val="center"/>
        <w:rPr>
          <w:rFonts w:ascii="Arial" w:eastAsia="Times New Roman" w:hAnsi="Arial" w:cs="Arial"/>
          <w:b/>
          <w:lang w:eastAsia="en-US"/>
        </w:rPr>
      </w:pPr>
      <w:r w:rsidRPr="007C259F">
        <w:rPr>
          <w:rFonts w:ascii="Arial" w:eastAsia="Times New Roman" w:hAnsi="Arial" w:cs="Arial"/>
          <w:b/>
          <w:bCs/>
          <w:lang w:val="en-GB" w:eastAsia="en-US"/>
        </w:rPr>
        <w:t>STATEMENT BY THE DELEGATION OF THE REPUBLIC OF INDONESIA</w:t>
      </w:r>
    </w:p>
    <w:p w14:paraId="77756C4E" w14:textId="77777777" w:rsidR="00FB289A" w:rsidRDefault="007C259F" w:rsidP="007C259F">
      <w:pPr>
        <w:jc w:val="center"/>
        <w:rPr>
          <w:rFonts w:ascii="Arial" w:eastAsia="Times New Roman" w:hAnsi="Arial" w:cs="Arial"/>
          <w:b/>
          <w:bCs/>
          <w:lang w:val="en-GB" w:eastAsia="en-US"/>
        </w:rPr>
      </w:pPr>
      <w:r w:rsidRPr="007C259F">
        <w:rPr>
          <w:rFonts w:ascii="Arial" w:eastAsia="Times New Roman" w:hAnsi="Arial" w:cs="Arial"/>
          <w:b/>
          <w:bCs/>
          <w:lang w:eastAsia="en-US"/>
        </w:rPr>
        <w:t>AT THE 30</w:t>
      </w:r>
      <w:r w:rsidRPr="007C259F">
        <w:rPr>
          <w:rFonts w:ascii="Arial" w:eastAsia="Times New Roman" w:hAnsi="Arial" w:cs="Arial"/>
          <w:b/>
          <w:bCs/>
          <w:vertAlign w:val="superscript"/>
          <w:lang w:val="en-GB" w:eastAsia="en-US"/>
        </w:rPr>
        <w:t>TH</w:t>
      </w:r>
      <w:r w:rsidRPr="007C259F">
        <w:rPr>
          <w:rFonts w:ascii="Arial" w:eastAsia="Times New Roman" w:hAnsi="Arial" w:cs="Arial"/>
          <w:b/>
          <w:bCs/>
          <w:lang w:val="en-GB" w:eastAsia="en-US"/>
        </w:rPr>
        <w:t xml:space="preserve"> SESSION OF </w:t>
      </w:r>
    </w:p>
    <w:p w14:paraId="5EEC64A8" w14:textId="59E669CB" w:rsidR="007C259F" w:rsidRPr="007C259F" w:rsidRDefault="007C259F" w:rsidP="007C259F">
      <w:pPr>
        <w:jc w:val="center"/>
        <w:rPr>
          <w:rFonts w:ascii="Arial" w:eastAsia="Times New Roman" w:hAnsi="Arial" w:cs="Arial"/>
          <w:b/>
          <w:lang w:eastAsia="en-US"/>
        </w:rPr>
      </w:pPr>
      <w:r w:rsidRPr="007C259F">
        <w:rPr>
          <w:rFonts w:ascii="Arial" w:eastAsia="Times New Roman" w:hAnsi="Arial" w:cs="Arial"/>
          <w:b/>
          <w:bCs/>
          <w:lang w:val="en-GB" w:eastAsia="en-US"/>
        </w:rPr>
        <w:t xml:space="preserve">THE UNIVERSAL PERIODIC REVIEW WORKING GROUP ON </w:t>
      </w:r>
    </w:p>
    <w:p w14:paraId="2DDE5720" w14:textId="77777777" w:rsidR="007C259F" w:rsidRPr="007C259F" w:rsidRDefault="007C259F" w:rsidP="007C259F">
      <w:pPr>
        <w:jc w:val="center"/>
        <w:rPr>
          <w:rFonts w:ascii="Arial" w:hAnsi="Arial" w:cs="Arial"/>
          <w:bCs/>
        </w:rPr>
      </w:pPr>
      <w:r w:rsidRPr="007C259F">
        <w:rPr>
          <w:rFonts w:ascii="Arial" w:hAnsi="Arial" w:cs="Arial"/>
          <w:b/>
        </w:rPr>
        <w:t>CONSIDERATION OF THE UPR REPORT OF UZBEKISTAN</w:t>
      </w:r>
      <w:r w:rsidRPr="007C259F">
        <w:rPr>
          <w:rFonts w:ascii="Arial" w:hAnsi="Arial" w:cs="Arial"/>
        </w:rPr>
        <w:t xml:space="preserve"> </w:t>
      </w:r>
    </w:p>
    <w:p w14:paraId="45C13526" w14:textId="77777777" w:rsidR="007C259F" w:rsidRPr="007C259F" w:rsidRDefault="007C259F" w:rsidP="007C259F">
      <w:pPr>
        <w:jc w:val="center"/>
        <w:rPr>
          <w:rFonts w:ascii="Arial" w:hAnsi="Arial" w:cs="Arial"/>
        </w:rPr>
      </w:pPr>
      <w:r w:rsidRPr="007C259F">
        <w:rPr>
          <w:rFonts w:ascii="Arial" w:hAnsi="Arial" w:cs="Arial"/>
        </w:rPr>
        <w:t>Geneva, 9 May 2018</w:t>
      </w:r>
    </w:p>
    <w:p w14:paraId="2020DA6F" w14:textId="77777777" w:rsidR="007C259F" w:rsidRPr="007C259F" w:rsidRDefault="007C259F">
      <w:pPr>
        <w:rPr>
          <w:rFonts w:ascii="Arial" w:hAnsi="Arial" w:cs="Arial"/>
        </w:rPr>
      </w:pPr>
    </w:p>
    <w:p w14:paraId="27688FD2" w14:textId="77777777" w:rsidR="007C259F" w:rsidRDefault="007C25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Mr. President, </w:t>
      </w:r>
    </w:p>
    <w:p w14:paraId="7162274E" w14:textId="77777777" w:rsidR="007C259F" w:rsidRDefault="007C259F">
      <w:pPr>
        <w:rPr>
          <w:rFonts w:ascii="Arial" w:hAnsi="Arial" w:cs="Arial"/>
        </w:rPr>
      </w:pPr>
    </w:p>
    <w:p w14:paraId="5D8AC821" w14:textId="77777777" w:rsidR="007C259F" w:rsidRDefault="007C259F" w:rsidP="00FB2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Indonesia would like to thank the delegation of Uzbekistan for the presentation of their national report. </w:t>
      </w:r>
    </w:p>
    <w:p w14:paraId="302C904D" w14:textId="77777777" w:rsidR="007C259F" w:rsidRDefault="007C259F">
      <w:pPr>
        <w:rPr>
          <w:rFonts w:ascii="Arial" w:hAnsi="Arial" w:cs="Arial"/>
        </w:rPr>
      </w:pPr>
    </w:p>
    <w:p w14:paraId="4E8C2BCB" w14:textId="135F2C5F" w:rsidR="007C259F" w:rsidRDefault="007C259F" w:rsidP="007C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Indonesia appreciates Uzbekistan acceptance of Indonesia’s two UPR recommendations made during the second cycle of UPR</w:t>
      </w:r>
      <w:r w:rsidR="004B11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commend the progress made since the last </w:t>
      </w:r>
      <w:r w:rsidR="004B11D8">
        <w:rPr>
          <w:rFonts w:ascii="Arial" w:hAnsi="Arial" w:cs="Arial"/>
        </w:rPr>
        <w:t>cycle</w:t>
      </w:r>
      <w:r>
        <w:rPr>
          <w:rFonts w:ascii="Arial" w:hAnsi="Arial" w:cs="Arial"/>
        </w:rPr>
        <w:t xml:space="preserve">, particularly regarding </w:t>
      </w:r>
      <w:r w:rsidR="00CC770C">
        <w:rPr>
          <w:rFonts w:ascii="Arial" w:hAnsi="Arial" w:cs="Arial"/>
        </w:rPr>
        <w:t xml:space="preserve">the cooperation between the Government of Uzbekistan and </w:t>
      </w:r>
      <w:r w:rsidRPr="007C259F">
        <w:rPr>
          <w:rFonts w:ascii="Arial" w:hAnsi="Arial" w:cs="Arial"/>
        </w:rPr>
        <w:t xml:space="preserve">the United Nations Development Assistance Framework (UNDAF) </w:t>
      </w:r>
      <w:r w:rsidR="004B11D8">
        <w:rPr>
          <w:rFonts w:ascii="Arial" w:hAnsi="Arial" w:cs="Arial"/>
        </w:rPr>
        <w:t xml:space="preserve">towards </w:t>
      </w:r>
      <w:r w:rsidRPr="007C259F">
        <w:rPr>
          <w:rFonts w:ascii="Arial" w:hAnsi="Arial" w:cs="Arial"/>
        </w:rPr>
        <w:t>the</w:t>
      </w:r>
      <w:r w:rsidR="004B11D8">
        <w:rPr>
          <w:rFonts w:ascii="Arial" w:hAnsi="Arial" w:cs="Arial"/>
        </w:rPr>
        <w:t xml:space="preserve"> ratification of the</w:t>
      </w:r>
      <w:r w:rsidRPr="007C2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CRPD</w:t>
      </w:r>
      <w:r w:rsidR="00CC770C">
        <w:rPr>
          <w:rFonts w:ascii="Arial" w:hAnsi="Arial" w:cs="Arial"/>
        </w:rPr>
        <w:t xml:space="preserve">. </w:t>
      </w:r>
      <w:bookmarkStart w:id="0" w:name="_GoBack"/>
      <w:bookmarkEnd w:id="0"/>
    </w:p>
    <w:p w14:paraId="7278DAFE" w14:textId="77777777" w:rsidR="007C259F" w:rsidRDefault="007C259F" w:rsidP="007C259F">
      <w:pPr>
        <w:jc w:val="both"/>
        <w:rPr>
          <w:rFonts w:ascii="Arial" w:hAnsi="Arial" w:cs="Arial"/>
        </w:rPr>
      </w:pPr>
    </w:p>
    <w:p w14:paraId="217630B8" w14:textId="45F2EC47" w:rsidR="007C259F" w:rsidRDefault="007C259F" w:rsidP="007C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also note with appreciation the adoption </w:t>
      </w:r>
      <w:r w:rsidR="007B16BE">
        <w:rPr>
          <w:rFonts w:ascii="Arial" w:hAnsi="Arial" w:cs="Arial"/>
        </w:rPr>
        <w:t xml:space="preserve">of </w:t>
      </w:r>
      <w:r w:rsidR="00CC770C">
        <w:rPr>
          <w:rFonts w:ascii="Arial" w:hAnsi="Arial" w:cs="Arial"/>
        </w:rPr>
        <w:t>an action strategy on five priority areas of country’s development for 2017 - 2021.</w:t>
      </w:r>
    </w:p>
    <w:p w14:paraId="4E37D2CB" w14:textId="77777777" w:rsidR="007B16BE" w:rsidRDefault="007B16BE" w:rsidP="007C259F">
      <w:pPr>
        <w:jc w:val="both"/>
        <w:rPr>
          <w:rFonts w:ascii="Arial" w:hAnsi="Arial" w:cs="Arial"/>
        </w:rPr>
      </w:pPr>
    </w:p>
    <w:p w14:paraId="4E9E8851" w14:textId="30787947" w:rsidR="007B16BE" w:rsidRDefault="007B16BE" w:rsidP="007C25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completing such encouraging developments in Uzbekistan, Indonesia would like to recommend the following:</w:t>
      </w:r>
    </w:p>
    <w:p w14:paraId="18D15843" w14:textId="77777777" w:rsidR="004B11D8" w:rsidRDefault="004B11D8" w:rsidP="007C259F">
      <w:pPr>
        <w:jc w:val="both"/>
        <w:rPr>
          <w:rFonts w:ascii="Arial" w:hAnsi="Arial" w:cs="Arial"/>
        </w:rPr>
      </w:pPr>
    </w:p>
    <w:p w14:paraId="32E06BB6" w14:textId="0EB8E37C" w:rsidR="007B16BE" w:rsidRDefault="007B16BE" w:rsidP="007B1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B11D8">
        <w:rPr>
          <w:rFonts w:ascii="Arial" w:hAnsi="Arial" w:cs="Arial"/>
          <w:b/>
        </w:rPr>
        <w:t xml:space="preserve">To </w:t>
      </w:r>
      <w:r w:rsidR="00CC770C">
        <w:rPr>
          <w:rFonts w:ascii="Arial" w:hAnsi="Arial" w:cs="Arial"/>
          <w:b/>
        </w:rPr>
        <w:t>ratify the International Convention on the Protection of the Rights of All Migrant Work</w:t>
      </w:r>
      <w:r w:rsidR="00EB7F83">
        <w:rPr>
          <w:rFonts w:ascii="Arial" w:hAnsi="Arial" w:cs="Arial"/>
          <w:b/>
        </w:rPr>
        <w:t>er</w:t>
      </w:r>
      <w:r w:rsidR="00CC770C">
        <w:rPr>
          <w:rFonts w:ascii="Arial" w:hAnsi="Arial" w:cs="Arial"/>
          <w:b/>
        </w:rPr>
        <w:t>s</w:t>
      </w:r>
      <w:r w:rsidR="00EB7F83">
        <w:rPr>
          <w:rFonts w:ascii="Arial" w:hAnsi="Arial" w:cs="Arial"/>
          <w:b/>
        </w:rPr>
        <w:t xml:space="preserve"> and Members of Their Families</w:t>
      </w:r>
      <w:r w:rsidR="00CC770C">
        <w:rPr>
          <w:rFonts w:ascii="Arial" w:hAnsi="Arial" w:cs="Arial"/>
          <w:b/>
        </w:rPr>
        <w:t xml:space="preserve"> and </w:t>
      </w:r>
      <w:r w:rsidRPr="004B11D8">
        <w:rPr>
          <w:rFonts w:ascii="Arial" w:hAnsi="Arial" w:cs="Arial"/>
          <w:b/>
        </w:rPr>
        <w:t>step up its efforts in ratifying the Convention on the Rights of Persons with Disabilities;</w:t>
      </w:r>
    </w:p>
    <w:p w14:paraId="44E3102E" w14:textId="77777777" w:rsidR="004B11D8" w:rsidRPr="004B11D8" w:rsidRDefault="004B11D8" w:rsidP="004B11D8">
      <w:pPr>
        <w:pStyle w:val="ListParagraph"/>
        <w:jc w:val="both"/>
        <w:rPr>
          <w:rFonts w:ascii="Arial" w:hAnsi="Arial" w:cs="Arial"/>
          <w:b/>
        </w:rPr>
      </w:pPr>
    </w:p>
    <w:p w14:paraId="6690E840" w14:textId="3B0A9532" w:rsidR="007B16BE" w:rsidRDefault="007B16BE" w:rsidP="007B1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B11D8">
        <w:rPr>
          <w:rFonts w:ascii="Arial" w:hAnsi="Arial" w:cs="Arial"/>
          <w:b/>
        </w:rPr>
        <w:t xml:space="preserve">To </w:t>
      </w:r>
      <w:r w:rsidR="00CC770C">
        <w:rPr>
          <w:rFonts w:ascii="Arial" w:hAnsi="Arial" w:cs="Arial"/>
          <w:b/>
        </w:rPr>
        <w:t xml:space="preserve">redouble </w:t>
      </w:r>
      <w:r w:rsidRPr="004B11D8">
        <w:rPr>
          <w:rFonts w:ascii="Arial" w:hAnsi="Arial" w:cs="Arial"/>
          <w:b/>
        </w:rPr>
        <w:t xml:space="preserve">efforts in strengthening </w:t>
      </w:r>
      <w:r w:rsidR="00CC770C">
        <w:rPr>
          <w:rFonts w:ascii="Arial" w:hAnsi="Arial" w:cs="Arial"/>
          <w:b/>
        </w:rPr>
        <w:t>its National Human Rights Institution</w:t>
      </w:r>
      <w:r w:rsidR="005D5A0F">
        <w:rPr>
          <w:rFonts w:ascii="Arial" w:hAnsi="Arial" w:cs="Arial"/>
          <w:b/>
        </w:rPr>
        <w:t>s</w:t>
      </w:r>
      <w:r w:rsidR="00CC770C">
        <w:rPr>
          <w:rFonts w:ascii="Arial" w:hAnsi="Arial" w:cs="Arial"/>
          <w:b/>
        </w:rPr>
        <w:t xml:space="preserve"> </w:t>
      </w:r>
      <w:r w:rsidRPr="004B11D8">
        <w:rPr>
          <w:rFonts w:ascii="Arial" w:hAnsi="Arial" w:cs="Arial"/>
          <w:b/>
        </w:rPr>
        <w:t>to comply with the Paris Principles;</w:t>
      </w:r>
    </w:p>
    <w:p w14:paraId="2E0F30C7" w14:textId="77777777" w:rsidR="004B11D8" w:rsidRPr="004B11D8" w:rsidRDefault="004B11D8" w:rsidP="004B11D8">
      <w:pPr>
        <w:pStyle w:val="ListParagraph"/>
        <w:rPr>
          <w:rFonts w:ascii="Arial" w:hAnsi="Arial" w:cs="Arial"/>
          <w:b/>
        </w:rPr>
      </w:pPr>
    </w:p>
    <w:p w14:paraId="602AD5DC" w14:textId="5F93D928" w:rsidR="007B16BE" w:rsidRDefault="007B16BE" w:rsidP="007B16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B11D8">
        <w:rPr>
          <w:rFonts w:ascii="Arial" w:hAnsi="Arial" w:cs="Arial"/>
          <w:b/>
        </w:rPr>
        <w:t xml:space="preserve">To </w:t>
      </w:r>
      <w:r w:rsidR="005D5A0F">
        <w:rPr>
          <w:rFonts w:ascii="Arial" w:hAnsi="Arial" w:cs="Arial"/>
          <w:b/>
        </w:rPr>
        <w:t xml:space="preserve">widen the scope of </w:t>
      </w:r>
      <w:r w:rsidRPr="004B11D8">
        <w:rPr>
          <w:rFonts w:ascii="Arial" w:hAnsi="Arial" w:cs="Arial"/>
          <w:b/>
        </w:rPr>
        <w:t xml:space="preserve">its </w:t>
      </w:r>
      <w:r w:rsidR="00FB289A" w:rsidRPr="004B11D8">
        <w:rPr>
          <w:rFonts w:ascii="Arial" w:hAnsi="Arial" w:cs="Arial"/>
          <w:b/>
        </w:rPr>
        <w:t xml:space="preserve">human rights </w:t>
      </w:r>
      <w:r w:rsidRPr="004B11D8">
        <w:rPr>
          <w:rFonts w:ascii="Arial" w:hAnsi="Arial" w:cs="Arial"/>
          <w:b/>
        </w:rPr>
        <w:t xml:space="preserve">national action plan </w:t>
      </w:r>
      <w:r w:rsidR="00DB6ED6">
        <w:rPr>
          <w:rFonts w:ascii="Arial" w:hAnsi="Arial" w:cs="Arial"/>
          <w:b/>
        </w:rPr>
        <w:t xml:space="preserve">through </w:t>
      </w:r>
      <w:r w:rsidR="00167238" w:rsidRPr="004B11D8">
        <w:rPr>
          <w:rFonts w:ascii="Arial" w:hAnsi="Arial" w:cs="Arial"/>
          <w:b/>
        </w:rPr>
        <w:t xml:space="preserve">an inclusive </w:t>
      </w:r>
      <w:r w:rsidR="002E2E68" w:rsidRPr="004B11D8">
        <w:rPr>
          <w:rFonts w:ascii="Arial" w:hAnsi="Arial" w:cs="Arial"/>
          <w:b/>
        </w:rPr>
        <w:t>approach</w:t>
      </w:r>
      <w:r w:rsidR="00167238" w:rsidRPr="004B11D8">
        <w:rPr>
          <w:rFonts w:ascii="Arial" w:hAnsi="Arial" w:cs="Arial"/>
          <w:b/>
        </w:rPr>
        <w:t xml:space="preserve"> </w:t>
      </w:r>
      <w:r w:rsidR="005D5A0F">
        <w:rPr>
          <w:rFonts w:ascii="Arial" w:hAnsi="Arial" w:cs="Arial"/>
          <w:b/>
        </w:rPr>
        <w:t>for the advancement of the promotion and protection of human rights.</w:t>
      </w:r>
    </w:p>
    <w:p w14:paraId="3F3BF339" w14:textId="77777777" w:rsidR="005D5A0F" w:rsidRPr="005D5A0F" w:rsidRDefault="005D5A0F" w:rsidP="005D5A0F">
      <w:pPr>
        <w:pStyle w:val="ListParagraph"/>
        <w:rPr>
          <w:rFonts w:ascii="Arial" w:hAnsi="Arial" w:cs="Arial"/>
          <w:b/>
        </w:rPr>
      </w:pPr>
    </w:p>
    <w:p w14:paraId="6BBDB7E5" w14:textId="77777777" w:rsidR="005D5A0F" w:rsidRDefault="005D5A0F" w:rsidP="007B16BE">
      <w:pPr>
        <w:jc w:val="both"/>
        <w:rPr>
          <w:rFonts w:ascii="Arial" w:hAnsi="Arial" w:cs="Arial"/>
        </w:rPr>
      </w:pPr>
    </w:p>
    <w:p w14:paraId="56CDB0F2" w14:textId="11830E06" w:rsidR="007B16BE" w:rsidRDefault="007B16BE" w:rsidP="007B1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wish Uzbekistan a successful review. </w:t>
      </w:r>
    </w:p>
    <w:p w14:paraId="2C0A1EEA" w14:textId="77777777" w:rsidR="007B16BE" w:rsidRDefault="007B16BE" w:rsidP="007B16BE">
      <w:pPr>
        <w:jc w:val="both"/>
        <w:rPr>
          <w:rFonts w:ascii="Arial" w:hAnsi="Arial" w:cs="Arial"/>
        </w:rPr>
      </w:pPr>
    </w:p>
    <w:p w14:paraId="1B50B92C" w14:textId="77777777" w:rsidR="007B16BE" w:rsidRDefault="007B16BE" w:rsidP="007B1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thank you, Mr. President. </w:t>
      </w:r>
    </w:p>
    <w:p w14:paraId="02DC8F60" w14:textId="77777777" w:rsidR="007B16BE" w:rsidRDefault="007B16BE" w:rsidP="007B16BE">
      <w:pPr>
        <w:jc w:val="both"/>
        <w:rPr>
          <w:rFonts w:ascii="Arial" w:hAnsi="Arial" w:cs="Arial"/>
        </w:rPr>
      </w:pPr>
    </w:p>
    <w:p w14:paraId="627506CD" w14:textId="187A3BD1" w:rsidR="007B16BE" w:rsidRPr="004B11D8" w:rsidRDefault="007B16BE" w:rsidP="007B16BE">
      <w:pPr>
        <w:jc w:val="both"/>
        <w:rPr>
          <w:rFonts w:ascii="Arial" w:hAnsi="Arial" w:cs="Arial"/>
          <w:i/>
        </w:rPr>
      </w:pPr>
      <w:r w:rsidRPr="004B11D8">
        <w:rPr>
          <w:rFonts w:ascii="Arial" w:hAnsi="Arial" w:cs="Arial"/>
          <w:i/>
        </w:rPr>
        <w:t xml:space="preserve">Speaking time:  </w:t>
      </w:r>
      <w:r w:rsidR="004B11D8" w:rsidRPr="004B11D8">
        <w:rPr>
          <w:rFonts w:ascii="Arial" w:hAnsi="Arial" w:cs="Arial"/>
          <w:i/>
        </w:rPr>
        <w:t>1 minutes 30 seconds., List of Speakers No 25</w:t>
      </w:r>
    </w:p>
    <w:sectPr w:rsidR="007B16BE" w:rsidRPr="004B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0071"/>
    <w:multiLevelType w:val="hybridMultilevel"/>
    <w:tmpl w:val="7A9E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9F"/>
    <w:rsid w:val="00067ED9"/>
    <w:rsid w:val="00167238"/>
    <w:rsid w:val="002E2E68"/>
    <w:rsid w:val="004B11D8"/>
    <w:rsid w:val="005D5A0F"/>
    <w:rsid w:val="007B16BE"/>
    <w:rsid w:val="007C259F"/>
    <w:rsid w:val="00B13A70"/>
    <w:rsid w:val="00BA5E3B"/>
    <w:rsid w:val="00C7441B"/>
    <w:rsid w:val="00CC770C"/>
    <w:rsid w:val="00D4252A"/>
    <w:rsid w:val="00DB6ED6"/>
    <w:rsid w:val="00E56ED8"/>
    <w:rsid w:val="00EB7F83"/>
    <w:rsid w:val="00FB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5D43"/>
  <w15:chartTrackingRefBased/>
  <w15:docId w15:val="{82788358-4092-4E10-87FE-62F36666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5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99643-DD6C-44BC-AFDA-187C1D0EAF02}"/>
</file>

<file path=customXml/itemProps2.xml><?xml version="1.0" encoding="utf-8"?>
<ds:datastoreItem xmlns:ds="http://schemas.openxmlformats.org/officeDocument/2006/customXml" ds:itemID="{57AB652F-1AE0-4328-AD00-6A147072D599}"/>
</file>

<file path=customXml/itemProps3.xml><?xml version="1.0" encoding="utf-8"?>
<ds:datastoreItem xmlns:ds="http://schemas.openxmlformats.org/officeDocument/2006/customXml" ds:itemID="{8683DE18-C7F9-4EB8-B5BA-011BCFB0B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Safira</dc:creator>
  <cp:keywords/>
  <dc:description/>
  <cp:lastModifiedBy>Microsoft Office User</cp:lastModifiedBy>
  <cp:revision>2</cp:revision>
  <dcterms:created xsi:type="dcterms:W3CDTF">2018-05-14T19:34:00Z</dcterms:created>
  <dcterms:modified xsi:type="dcterms:W3CDTF">2018-05-14T19:34:00Z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