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A10167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:rsidR="004A5415" w:rsidRDefault="004A5415" w:rsidP="004A5415">
      <w:pPr>
        <w:jc w:val="center"/>
        <w:outlineLvl w:val="0"/>
        <w:rPr>
          <w:i/>
        </w:rPr>
      </w:pPr>
      <w:r w:rsidRPr="007946BA">
        <w:rPr>
          <w:i/>
        </w:rPr>
        <w:t xml:space="preserve">Phone: (+41) (0)22 332 50 00 / Fax: (+41) (0)22 910 07 51 </w:t>
      </w:r>
    </w:p>
    <w:p w:rsidR="00302FF1" w:rsidRPr="007946BA" w:rsidRDefault="00302FF1" w:rsidP="004A5415">
      <w:pPr>
        <w:jc w:val="center"/>
        <w:outlineLvl w:val="0"/>
        <w:rPr>
          <w:i/>
          <w:lang w:val="en-GB"/>
        </w:rPr>
      </w:pPr>
    </w:p>
    <w:p w:rsidR="004A5415" w:rsidRPr="002E3D80" w:rsidRDefault="004A5415" w:rsidP="004A5415">
      <w:pPr>
        <w:outlineLvl w:val="0"/>
        <w:rPr>
          <w:b/>
        </w:rPr>
      </w:pPr>
      <w:r w:rsidRPr="002E3D80">
        <w:rPr>
          <w:b/>
        </w:rPr>
        <w:t>Human Rights Council</w:t>
      </w:r>
    </w:p>
    <w:p w:rsidR="004A5415" w:rsidRPr="002E3D80" w:rsidRDefault="00C8603D" w:rsidP="004A5415">
      <w:pPr>
        <w:rPr>
          <w:b/>
        </w:rPr>
      </w:pPr>
      <w:r>
        <w:rPr>
          <w:b/>
        </w:rPr>
        <w:t>30</w:t>
      </w:r>
      <w:r w:rsidR="00C97893">
        <w:rPr>
          <w:b/>
          <w:vertAlign w:val="superscript"/>
        </w:rPr>
        <w:t>th</w:t>
      </w:r>
      <w:r w:rsidR="004A5415" w:rsidRPr="002E3D80">
        <w:rPr>
          <w:b/>
        </w:rPr>
        <w:t xml:space="preserve"> Session</w:t>
      </w:r>
    </w:p>
    <w:p w:rsidR="004A5415" w:rsidRDefault="0015658D" w:rsidP="00912454">
      <w:pPr>
        <w:rPr>
          <w:b/>
        </w:rPr>
      </w:pPr>
      <w:r>
        <w:rPr>
          <w:b/>
        </w:rPr>
        <w:t>Universal Periodic Review</w:t>
      </w:r>
    </w:p>
    <w:p w:rsidR="0015658D" w:rsidRDefault="00F55D14" w:rsidP="00912454">
      <w:pPr>
        <w:rPr>
          <w:b/>
        </w:rPr>
      </w:pPr>
      <w:r>
        <w:rPr>
          <w:b/>
        </w:rPr>
        <w:t>Uzbekistan</w:t>
      </w:r>
    </w:p>
    <w:p w:rsidR="00C82579" w:rsidRPr="003E0C82" w:rsidRDefault="00C82579" w:rsidP="002643A7">
      <w:pPr>
        <w:pStyle w:val="ListBullet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F55D14" w:rsidRPr="00F67B2C" w:rsidRDefault="00F55D14" w:rsidP="00F55D14">
      <w:pPr>
        <w:spacing w:line="360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F67B2C">
        <w:rPr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F55D14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Brazil welcomes the delegation of Uzbekistan to the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third cycle of the UPR. In this regard, we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respectfully present the following recommendations:</w:t>
      </w: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Pr="00F55D14" w:rsidRDefault="00F55D14" w:rsidP="00F55D14">
      <w:pPr>
        <w:pStyle w:val="ListParagraph"/>
        <w:numPr>
          <w:ilvl w:val="0"/>
          <w:numId w:val="4"/>
        </w:numPr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F55D14">
        <w:rPr>
          <w:color w:val="000000"/>
          <w:sz w:val="32"/>
          <w:szCs w:val="32"/>
          <w:shd w:val="clear" w:color="auto" w:fill="FFFFFF"/>
          <w:lang w:eastAsia="pt-BR"/>
        </w:rPr>
        <w:t>To consider adopting specific legislation on prevention of and protection against gender-based violence and domestic violence, in compliance with international human rights standards.</w:t>
      </w: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Pr="00F55D14" w:rsidRDefault="00F55D14" w:rsidP="00F55D14">
      <w:pPr>
        <w:pStyle w:val="ListParagraph"/>
        <w:numPr>
          <w:ilvl w:val="0"/>
          <w:numId w:val="4"/>
        </w:numPr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F55D14">
        <w:rPr>
          <w:color w:val="000000"/>
          <w:sz w:val="32"/>
          <w:szCs w:val="32"/>
          <w:shd w:val="clear" w:color="auto" w:fill="FFFFFF"/>
          <w:lang w:eastAsia="pt-BR"/>
        </w:rPr>
        <w:t>To ratify the Convention relating to the Status of Refugees and the Convention relating to the Status of Statelessness.</w:t>
      </w:r>
      <w:bookmarkStart w:id="0" w:name="_GoBack"/>
      <w:bookmarkEnd w:id="0"/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 xml:space="preserve">We welcome </w:t>
      </w:r>
      <w:r>
        <w:rPr>
          <w:color w:val="000000"/>
          <w:sz w:val="32"/>
          <w:szCs w:val="32"/>
          <w:shd w:val="clear" w:color="auto" w:fill="FFFFFF"/>
          <w:lang w:eastAsia="pt-BR"/>
        </w:rPr>
        <w:t>U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zbekistan's efforts to strengthen national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human rights institutions and TO adopt national plans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for the implementation of recommendations issued by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the Human Rights Committee and the Committee on the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Elimination of Discrimination against Women.</w:t>
      </w: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 xml:space="preserve">We encourage </w:t>
      </w:r>
      <w:r>
        <w:rPr>
          <w:color w:val="000000"/>
          <w:sz w:val="32"/>
          <w:szCs w:val="32"/>
          <w:shd w:val="clear" w:color="auto" w:fill="FFFFFF"/>
          <w:lang w:eastAsia="pt-BR"/>
        </w:rPr>
        <w:t>U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zbekistan to extend a standing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 xml:space="preserve">invitation to all special procedures, 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acknowledging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the recent visit of the special rapporteur on freedom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of religion and the country's cooperation with the UN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human rights system.</w:t>
      </w:r>
    </w:p>
    <w:p w:rsidR="00F55D14" w:rsidRPr="00E920B3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F55D14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We commend the country`s continued efforts to reduce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poverty, to provide access to education and health and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to combat infant mortality and malnutrition. We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welcome the measures taken to improve the support for</w:t>
      </w:r>
      <w:r>
        <w:rPr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E920B3">
        <w:rPr>
          <w:color w:val="000000"/>
          <w:sz w:val="32"/>
          <w:szCs w:val="32"/>
          <w:shd w:val="clear" w:color="auto" w:fill="FFFFFF"/>
          <w:lang w:eastAsia="pt-BR"/>
        </w:rPr>
        <w:t>persons with disability.</w:t>
      </w:r>
    </w:p>
    <w:p w:rsidR="00F55D14" w:rsidRPr="003D48FB" w:rsidRDefault="00F55D14" w:rsidP="00F55D14">
      <w:pPr>
        <w:spacing w:line="276" w:lineRule="auto"/>
        <w:ind w:right="-85"/>
        <w:jc w:val="both"/>
        <w:rPr>
          <w:color w:val="000000"/>
          <w:sz w:val="32"/>
          <w:szCs w:val="32"/>
          <w:shd w:val="clear" w:color="auto" w:fill="FFFFFF"/>
          <w:lang w:eastAsia="pt-BR"/>
        </w:rPr>
      </w:pPr>
    </w:p>
    <w:p w:rsidR="00495767" w:rsidRDefault="00F55D14" w:rsidP="00F55D14">
      <w:pPr>
        <w:pStyle w:val="ListBullet"/>
        <w:spacing w:line="276" w:lineRule="auto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  <w:r w:rsidRPr="003D48FB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Thank you.</w:t>
      </w:r>
    </w:p>
    <w:p w:rsidR="00495767" w:rsidRDefault="00495767" w:rsidP="00F55D14">
      <w:pPr>
        <w:pStyle w:val="ListBullet"/>
        <w:spacing w:line="276" w:lineRule="auto"/>
        <w:ind w:right="-85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sectPr w:rsidR="00495767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F7" w:rsidRDefault="00787BF7">
      <w:r>
        <w:separator/>
      </w:r>
    </w:p>
  </w:endnote>
  <w:endnote w:type="continuationSeparator" w:id="0">
    <w:p w:rsidR="00787BF7" w:rsidRDefault="0078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6641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D14">
      <w:rPr>
        <w:noProof/>
      </w:rPr>
      <w:t>1</w:t>
    </w:r>
    <w:r>
      <w:rPr>
        <w:noProof/>
      </w:rPr>
      <w:fldChar w:fldCharType="end"/>
    </w:r>
  </w:p>
  <w:p w:rsidR="006641E1" w:rsidRDefault="0066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F7" w:rsidRDefault="00787BF7">
      <w:r>
        <w:separator/>
      </w:r>
    </w:p>
  </w:footnote>
  <w:footnote w:type="continuationSeparator" w:id="0">
    <w:p w:rsidR="00787BF7" w:rsidRDefault="0078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4C216A" w:rsidP="00263B6C">
    <w:pPr>
      <w:pStyle w:val="Header"/>
      <w:jc w:val="center"/>
    </w:pPr>
    <w:r>
      <w:t>ENGLISH</w:t>
    </w:r>
    <w:r w:rsidR="00AF6DC0">
      <w:t xml:space="preserve"> </w:t>
    </w:r>
    <w:r w:rsidR="00AF6DC0"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2076"/>
    <w:multiLevelType w:val="hybridMultilevel"/>
    <w:tmpl w:val="12848E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15A"/>
    <w:multiLevelType w:val="hybridMultilevel"/>
    <w:tmpl w:val="D97CF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4AD"/>
    <w:rsid w:val="00021FE2"/>
    <w:rsid w:val="000223FE"/>
    <w:rsid w:val="00022669"/>
    <w:rsid w:val="000227D1"/>
    <w:rsid w:val="00022C2C"/>
    <w:rsid w:val="00023155"/>
    <w:rsid w:val="000231F3"/>
    <w:rsid w:val="000234E0"/>
    <w:rsid w:val="00023968"/>
    <w:rsid w:val="00023B3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5DC2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BF3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1F87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676"/>
    <w:rsid w:val="00083DE6"/>
    <w:rsid w:val="0008413A"/>
    <w:rsid w:val="000841FC"/>
    <w:rsid w:val="0008447F"/>
    <w:rsid w:val="00084D65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C03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35A7"/>
    <w:rsid w:val="000D3826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51E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BF7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3769"/>
    <w:rsid w:val="00134077"/>
    <w:rsid w:val="00135B9C"/>
    <w:rsid w:val="00135D6D"/>
    <w:rsid w:val="00136071"/>
    <w:rsid w:val="001368BC"/>
    <w:rsid w:val="00136D85"/>
    <w:rsid w:val="00136FC8"/>
    <w:rsid w:val="0013705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58D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13D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41A"/>
    <w:rsid w:val="001E76D5"/>
    <w:rsid w:val="001E77A0"/>
    <w:rsid w:val="001E7950"/>
    <w:rsid w:val="001F0379"/>
    <w:rsid w:val="001F0402"/>
    <w:rsid w:val="001F0566"/>
    <w:rsid w:val="001F113D"/>
    <w:rsid w:val="001F121A"/>
    <w:rsid w:val="001F1981"/>
    <w:rsid w:val="001F22DC"/>
    <w:rsid w:val="001F28ED"/>
    <w:rsid w:val="001F2D3B"/>
    <w:rsid w:val="001F2D5A"/>
    <w:rsid w:val="001F3FC3"/>
    <w:rsid w:val="001F431B"/>
    <w:rsid w:val="001F4E9A"/>
    <w:rsid w:val="001F4FE3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804"/>
    <w:rsid w:val="002079D7"/>
    <w:rsid w:val="00207D12"/>
    <w:rsid w:val="002112C3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83C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3E90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A70"/>
    <w:rsid w:val="00227AC7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98E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63E3"/>
    <w:rsid w:val="002465BF"/>
    <w:rsid w:val="00246B0B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123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3A7"/>
    <w:rsid w:val="002647D6"/>
    <w:rsid w:val="00264AED"/>
    <w:rsid w:val="00265C56"/>
    <w:rsid w:val="00266C5A"/>
    <w:rsid w:val="00266DF1"/>
    <w:rsid w:val="00266F45"/>
    <w:rsid w:val="002674B6"/>
    <w:rsid w:val="00267764"/>
    <w:rsid w:val="002701FE"/>
    <w:rsid w:val="00270651"/>
    <w:rsid w:val="00270684"/>
    <w:rsid w:val="002708A3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4DD8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655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265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1204"/>
    <w:rsid w:val="002C123C"/>
    <w:rsid w:val="002C18E4"/>
    <w:rsid w:val="002C1F46"/>
    <w:rsid w:val="002C27E1"/>
    <w:rsid w:val="002C2CE5"/>
    <w:rsid w:val="002C3865"/>
    <w:rsid w:val="002C4A85"/>
    <w:rsid w:val="002C4B3B"/>
    <w:rsid w:val="002C50AB"/>
    <w:rsid w:val="002C5194"/>
    <w:rsid w:val="002C546C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6E46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2FF1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6CE2"/>
    <w:rsid w:val="00307445"/>
    <w:rsid w:val="00307B94"/>
    <w:rsid w:val="0031067A"/>
    <w:rsid w:val="00310764"/>
    <w:rsid w:val="00310D5A"/>
    <w:rsid w:val="00310E1A"/>
    <w:rsid w:val="00311130"/>
    <w:rsid w:val="00311322"/>
    <w:rsid w:val="0031193C"/>
    <w:rsid w:val="003120AD"/>
    <w:rsid w:val="00312270"/>
    <w:rsid w:val="0031260B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1EC7"/>
    <w:rsid w:val="003429B1"/>
    <w:rsid w:val="00342AF3"/>
    <w:rsid w:val="00342F1E"/>
    <w:rsid w:val="0034315B"/>
    <w:rsid w:val="003438DD"/>
    <w:rsid w:val="003443BD"/>
    <w:rsid w:val="003446BC"/>
    <w:rsid w:val="00344710"/>
    <w:rsid w:val="00344973"/>
    <w:rsid w:val="00345C9A"/>
    <w:rsid w:val="00345D7C"/>
    <w:rsid w:val="0034649B"/>
    <w:rsid w:val="003464EB"/>
    <w:rsid w:val="00346A0B"/>
    <w:rsid w:val="00346F47"/>
    <w:rsid w:val="00347709"/>
    <w:rsid w:val="00347B28"/>
    <w:rsid w:val="00347E86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2F0A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90"/>
    <w:rsid w:val="00383CC1"/>
    <w:rsid w:val="00384548"/>
    <w:rsid w:val="00384AB1"/>
    <w:rsid w:val="00384DBA"/>
    <w:rsid w:val="003854D7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5A0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593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B48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23B"/>
    <w:rsid w:val="003D6CA3"/>
    <w:rsid w:val="003D6D0C"/>
    <w:rsid w:val="003D71B5"/>
    <w:rsid w:val="003D7894"/>
    <w:rsid w:val="003D7DB1"/>
    <w:rsid w:val="003E06CA"/>
    <w:rsid w:val="003E0C82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055B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8B"/>
    <w:rsid w:val="004360B0"/>
    <w:rsid w:val="00436542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4B09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D60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5247"/>
    <w:rsid w:val="0047598E"/>
    <w:rsid w:val="00476F1D"/>
    <w:rsid w:val="00476F3D"/>
    <w:rsid w:val="0047727A"/>
    <w:rsid w:val="004778EB"/>
    <w:rsid w:val="00477F06"/>
    <w:rsid w:val="00480179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23F9"/>
    <w:rsid w:val="00492E1D"/>
    <w:rsid w:val="00492F10"/>
    <w:rsid w:val="00494215"/>
    <w:rsid w:val="004944A0"/>
    <w:rsid w:val="00494961"/>
    <w:rsid w:val="00495767"/>
    <w:rsid w:val="004966DB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B6F43"/>
    <w:rsid w:val="004B7228"/>
    <w:rsid w:val="004C0A5A"/>
    <w:rsid w:val="004C0AB5"/>
    <w:rsid w:val="004C0C00"/>
    <w:rsid w:val="004C0C9C"/>
    <w:rsid w:val="004C0DFF"/>
    <w:rsid w:val="004C0E33"/>
    <w:rsid w:val="004C0F3E"/>
    <w:rsid w:val="004C125A"/>
    <w:rsid w:val="004C1DCC"/>
    <w:rsid w:val="004C216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1CE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E54"/>
    <w:rsid w:val="005071AB"/>
    <w:rsid w:val="00507235"/>
    <w:rsid w:val="0051017E"/>
    <w:rsid w:val="00510DDA"/>
    <w:rsid w:val="005111E7"/>
    <w:rsid w:val="005114B6"/>
    <w:rsid w:val="00511C46"/>
    <w:rsid w:val="00511DAA"/>
    <w:rsid w:val="00512078"/>
    <w:rsid w:val="005126C8"/>
    <w:rsid w:val="00512CA4"/>
    <w:rsid w:val="00513A4F"/>
    <w:rsid w:val="00514282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ECA"/>
    <w:rsid w:val="00532F3F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4A1"/>
    <w:rsid w:val="00536AE8"/>
    <w:rsid w:val="00536D0A"/>
    <w:rsid w:val="0053701A"/>
    <w:rsid w:val="005373DF"/>
    <w:rsid w:val="00540F67"/>
    <w:rsid w:val="0054132E"/>
    <w:rsid w:val="005414F5"/>
    <w:rsid w:val="00541F15"/>
    <w:rsid w:val="0054266C"/>
    <w:rsid w:val="005426DB"/>
    <w:rsid w:val="00542BA6"/>
    <w:rsid w:val="005431E9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4F3B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339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63CB"/>
    <w:rsid w:val="00586B0B"/>
    <w:rsid w:val="00587A1C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545E"/>
    <w:rsid w:val="005A5851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0AEE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274C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7FA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05FE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3D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287"/>
    <w:rsid w:val="00634B38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50E"/>
    <w:rsid w:val="006575F8"/>
    <w:rsid w:val="00657B19"/>
    <w:rsid w:val="00657D60"/>
    <w:rsid w:val="00660A42"/>
    <w:rsid w:val="00661C7F"/>
    <w:rsid w:val="006628A9"/>
    <w:rsid w:val="0066312B"/>
    <w:rsid w:val="00663446"/>
    <w:rsid w:val="00663811"/>
    <w:rsid w:val="006639EA"/>
    <w:rsid w:val="00663AE5"/>
    <w:rsid w:val="00663BBA"/>
    <w:rsid w:val="00663ED9"/>
    <w:rsid w:val="006641E1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2A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5FFA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2D5E"/>
    <w:rsid w:val="0068440E"/>
    <w:rsid w:val="00684A5E"/>
    <w:rsid w:val="00684FD5"/>
    <w:rsid w:val="006850AC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D84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D0B97"/>
    <w:rsid w:val="006D19E3"/>
    <w:rsid w:val="006D1F4B"/>
    <w:rsid w:val="006D1F9D"/>
    <w:rsid w:val="006D2883"/>
    <w:rsid w:val="006D2C61"/>
    <w:rsid w:val="006D3CDC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153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6F7BDD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6F99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625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2F3E"/>
    <w:rsid w:val="007331DD"/>
    <w:rsid w:val="007334E4"/>
    <w:rsid w:val="00733941"/>
    <w:rsid w:val="00734EDF"/>
    <w:rsid w:val="00735160"/>
    <w:rsid w:val="007357C3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970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37F8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BF7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030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434"/>
    <w:rsid w:val="007F7C79"/>
    <w:rsid w:val="00800946"/>
    <w:rsid w:val="008013F3"/>
    <w:rsid w:val="0080145A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890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5912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6BA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31A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4F2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42E0"/>
    <w:rsid w:val="008B42E3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CD1"/>
    <w:rsid w:val="008C4461"/>
    <w:rsid w:val="008C4714"/>
    <w:rsid w:val="008C485D"/>
    <w:rsid w:val="008C4E28"/>
    <w:rsid w:val="008C5DA5"/>
    <w:rsid w:val="008C63DC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10A"/>
    <w:rsid w:val="008F78E0"/>
    <w:rsid w:val="0090057A"/>
    <w:rsid w:val="00900748"/>
    <w:rsid w:val="00900876"/>
    <w:rsid w:val="00901917"/>
    <w:rsid w:val="009019F2"/>
    <w:rsid w:val="00901DEB"/>
    <w:rsid w:val="009029E1"/>
    <w:rsid w:val="0090386E"/>
    <w:rsid w:val="00903C1B"/>
    <w:rsid w:val="00904168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1E6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1A59"/>
    <w:rsid w:val="00941DF2"/>
    <w:rsid w:val="0094209E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63E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5866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6176"/>
    <w:rsid w:val="009864A2"/>
    <w:rsid w:val="00986AA1"/>
    <w:rsid w:val="00986E0B"/>
    <w:rsid w:val="00986EF4"/>
    <w:rsid w:val="00987002"/>
    <w:rsid w:val="00987A01"/>
    <w:rsid w:val="00987E37"/>
    <w:rsid w:val="00987FAB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1271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4B3"/>
    <w:rsid w:val="009B357A"/>
    <w:rsid w:val="009B3BB8"/>
    <w:rsid w:val="009B3CAE"/>
    <w:rsid w:val="009B41F1"/>
    <w:rsid w:val="009B52F7"/>
    <w:rsid w:val="009B5A4C"/>
    <w:rsid w:val="009B6323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6E9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777"/>
    <w:rsid w:val="009C37EE"/>
    <w:rsid w:val="009C38D6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730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A9F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101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167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2D2C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800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237C"/>
    <w:rsid w:val="00A627C3"/>
    <w:rsid w:val="00A62A1C"/>
    <w:rsid w:val="00A62BDE"/>
    <w:rsid w:val="00A63B94"/>
    <w:rsid w:val="00A63F34"/>
    <w:rsid w:val="00A64943"/>
    <w:rsid w:val="00A64F68"/>
    <w:rsid w:val="00A654B1"/>
    <w:rsid w:val="00A657C4"/>
    <w:rsid w:val="00A660B3"/>
    <w:rsid w:val="00A661A7"/>
    <w:rsid w:val="00A66647"/>
    <w:rsid w:val="00A66DD0"/>
    <w:rsid w:val="00A677AA"/>
    <w:rsid w:val="00A67DC2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5425"/>
    <w:rsid w:val="00A75889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BD"/>
    <w:rsid w:val="00A824D8"/>
    <w:rsid w:val="00A82E5D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99B"/>
    <w:rsid w:val="00AA7ED5"/>
    <w:rsid w:val="00AB059F"/>
    <w:rsid w:val="00AB0E6B"/>
    <w:rsid w:val="00AB1B4A"/>
    <w:rsid w:val="00AB255E"/>
    <w:rsid w:val="00AB2859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36CF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480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091E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6A05"/>
    <w:rsid w:val="00B67190"/>
    <w:rsid w:val="00B67CB6"/>
    <w:rsid w:val="00B70050"/>
    <w:rsid w:val="00B70D85"/>
    <w:rsid w:val="00B713EF"/>
    <w:rsid w:val="00B714C3"/>
    <w:rsid w:val="00B71BEA"/>
    <w:rsid w:val="00B73527"/>
    <w:rsid w:val="00B73A0A"/>
    <w:rsid w:val="00B73C4D"/>
    <w:rsid w:val="00B73F6F"/>
    <w:rsid w:val="00B74077"/>
    <w:rsid w:val="00B74333"/>
    <w:rsid w:val="00B74344"/>
    <w:rsid w:val="00B7434F"/>
    <w:rsid w:val="00B749B8"/>
    <w:rsid w:val="00B74DE3"/>
    <w:rsid w:val="00B74E19"/>
    <w:rsid w:val="00B7545A"/>
    <w:rsid w:val="00B7568E"/>
    <w:rsid w:val="00B756CF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6F0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5E8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3B9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01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63F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AD1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CFC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1D1"/>
    <w:rsid w:val="00C5771A"/>
    <w:rsid w:val="00C57E7E"/>
    <w:rsid w:val="00C604ED"/>
    <w:rsid w:val="00C607A4"/>
    <w:rsid w:val="00C60A4C"/>
    <w:rsid w:val="00C62030"/>
    <w:rsid w:val="00C6292A"/>
    <w:rsid w:val="00C6294F"/>
    <w:rsid w:val="00C62CD8"/>
    <w:rsid w:val="00C64EDE"/>
    <w:rsid w:val="00C64F6D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579"/>
    <w:rsid w:val="00C82D28"/>
    <w:rsid w:val="00C8346E"/>
    <w:rsid w:val="00C83C9C"/>
    <w:rsid w:val="00C852DC"/>
    <w:rsid w:val="00C85DBB"/>
    <w:rsid w:val="00C8603D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A33"/>
    <w:rsid w:val="00C94B26"/>
    <w:rsid w:val="00C94BAA"/>
    <w:rsid w:val="00C9544C"/>
    <w:rsid w:val="00C95797"/>
    <w:rsid w:val="00C96220"/>
    <w:rsid w:val="00C9648E"/>
    <w:rsid w:val="00C9755F"/>
    <w:rsid w:val="00C975C8"/>
    <w:rsid w:val="00C97893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0F06"/>
    <w:rsid w:val="00CD10AE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4E07"/>
    <w:rsid w:val="00CD525E"/>
    <w:rsid w:val="00CD5482"/>
    <w:rsid w:val="00CD552C"/>
    <w:rsid w:val="00CD5D8F"/>
    <w:rsid w:val="00CD602F"/>
    <w:rsid w:val="00CD6085"/>
    <w:rsid w:val="00CD641A"/>
    <w:rsid w:val="00CD6F2E"/>
    <w:rsid w:val="00CE064F"/>
    <w:rsid w:val="00CE08A0"/>
    <w:rsid w:val="00CE0A18"/>
    <w:rsid w:val="00CE0D76"/>
    <w:rsid w:val="00CE1B0D"/>
    <w:rsid w:val="00CE1EF5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6E66"/>
    <w:rsid w:val="00CE7616"/>
    <w:rsid w:val="00CE7C6D"/>
    <w:rsid w:val="00CF0A10"/>
    <w:rsid w:val="00CF1085"/>
    <w:rsid w:val="00CF1088"/>
    <w:rsid w:val="00CF11B1"/>
    <w:rsid w:val="00CF1483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07574"/>
    <w:rsid w:val="00D10079"/>
    <w:rsid w:val="00D10312"/>
    <w:rsid w:val="00D10AEF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3A2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3CC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95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5675"/>
    <w:rsid w:val="00D85686"/>
    <w:rsid w:val="00D85C00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602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2050"/>
    <w:rsid w:val="00DA2070"/>
    <w:rsid w:val="00DA238B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29E2"/>
    <w:rsid w:val="00DC3217"/>
    <w:rsid w:val="00DC3388"/>
    <w:rsid w:val="00DC357A"/>
    <w:rsid w:val="00DC4F3E"/>
    <w:rsid w:val="00DC5AF5"/>
    <w:rsid w:val="00DC5E82"/>
    <w:rsid w:val="00DC6540"/>
    <w:rsid w:val="00DC71D9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0BB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37E0C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288B"/>
    <w:rsid w:val="00E73176"/>
    <w:rsid w:val="00E731BE"/>
    <w:rsid w:val="00E7336D"/>
    <w:rsid w:val="00E7452B"/>
    <w:rsid w:val="00E74B5A"/>
    <w:rsid w:val="00E74E02"/>
    <w:rsid w:val="00E74EB2"/>
    <w:rsid w:val="00E74EBC"/>
    <w:rsid w:val="00E7511D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6B3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7F6"/>
    <w:rsid w:val="00EA1869"/>
    <w:rsid w:val="00EA26E5"/>
    <w:rsid w:val="00EA2723"/>
    <w:rsid w:val="00EA39B5"/>
    <w:rsid w:val="00EA3C59"/>
    <w:rsid w:val="00EA472E"/>
    <w:rsid w:val="00EA49E0"/>
    <w:rsid w:val="00EA58DD"/>
    <w:rsid w:val="00EA59F3"/>
    <w:rsid w:val="00EA624C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A80"/>
    <w:rsid w:val="00EB0DBF"/>
    <w:rsid w:val="00EB138D"/>
    <w:rsid w:val="00EB1680"/>
    <w:rsid w:val="00EB1B7F"/>
    <w:rsid w:val="00EB1F3D"/>
    <w:rsid w:val="00EB22F4"/>
    <w:rsid w:val="00EB25C1"/>
    <w:rsid w:val="00EB2ADB"/>
    <w:rsid w:val="00EB2DA8"/>
    <w:rsid w:val="00EB2F38"/>
    <w:rsid w:val="00EB3338"/>
    <w:rsid w:val="00EB3500"/>
    <w:rsid w:val="00EB3590"/>
    <w:rsid w:val="00EB3F2B"/>
    <w:rsid w:val="00EB43A8"/>
    <w:rsid w:val="00EB54A7"/>
    <w:rsid w:val="00EB58B2"/>
    <w:rsid w:val="00EB6726"/>
    <w:rsid w:val="00EB6C00"/>
    <w:rsid w:val="00EB6F60"/>
    <w:rsid w:val="00EC01B8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5D5C"/>
    <w:rsid w:val="00ED6198"/>
    <w:rsid w:val="00ED67EA"/>
    <w:rsid w:val="00ED6878"/>
    <w:rsid w:val="00ED6891"/>
    <w:rsid w:val="00ED6963"/>
    <w:rsid w:val="00ED6C74"/>
    <w:rsid w:val="00ED6F1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7A6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4BD"/>
    <w:rsid w:val="00F1673D"/>
    <w:rsid w:val="00F1674C"/>
    <w:rsid w:val="00F16960"/>
    <w:rsid w:val="00F1755F"/>
    <w:rsid w:val="00F17833"/>
    <w:rsid w:val="00F17D40"/>
    <w:rsid w:val="00F20410"/>
    <w:rsid w:val="00F20B54"/>
    <w:rsid w:val="00F2180B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090A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BF9"/>
    <w:rsid w:val="00F54413"/>
    <w:rsid w:val="00F544F0"/>
    <w:rsid w:val="00F55234"/>
    <w:rsid w:val="00F55AE8"/>
    <w:rsid w:val="00F55B86"/>
    <w:rsid w:val="00F55D14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7FD"/>
    <w:rsid w:val="00F63C72"/>
    <w:rsid w:val="00F63EE8"/>
    <w:rsid w:val="00F64DBD"/>
    <w:rsid w:val="00F6508D"/>
    <w:rsid w:val="00F654D4"/>
    <w:rsid w:val="00F65E66"/>
    <w:rsid w:val="00F66010"/>
    <w:rsid w:val="00F6659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1F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67EF"/>
    <w:rsid w:val="00F77979"/>
    <w:rsid w:val="00F800CC"/>
    <w:rsid w:val="00F80101"/>
    <w:rsid w:val="00F8048F"/>
    <w:rsid w:val="00F80556"/>
    <w:rsid w:val="00F808B1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D82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6BF0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11D"/>
    <w:rsid w:val="00FC0842"/>
    <w:rsid w:val="00FC0870"/>
    <w:rsid w:val="00FC0B47"/>
    <w:rsid w:val="00FC1257"/>
    <w:rsid w:val="00FC180F"/>
    <w:rsid w:val="00FC1E15"/>
    <w:rsid w:val="00FC21DF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link w:val="PlainText"/>
    <w:uiPriority w:val="99"/>
    <w:rsid w:val="00133769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2F6E46"/>
    <w:pPr>
      <w:jc w:val="both"/>
    </w:pPr>
    <w:rPr>
      <w:rFonts w:ascii="Courier New" w:hAnsi="Courier New"/>
      <w:sz w:val="20"/>
      <w:szCs w:val="20"/>
      <w:lang w:val="pt-PT" w:eastAsia="pt-BR"/>
    </w:rPr>
  </w:style>
  <w:style w:type="character" w:customStyle="1" w:styleId="FooterChar">
    <w:name w:val="Footer Char"/>
    <w:link w:val="Footer"/>
    <w:uiPriority w:val="99"/>
    <w:rsid w:val="006641E1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CE6E66"/>
    <w:rPr>
      <w:b/>
      <w:bCs/>
    </w:rPr>
  </w:style>
  <w:style w:type="paragraph" w:customStyle="1" w:styleId="SingleTxtG">
    <w:name w:val="_ Single Txt_G"/>
    <w:basedOn w:val="Normal"/>
    <w:link w:val="SingleTxtGChar"/>
    <w:rsid w:val="00E916B3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E916B3"/>
    <w:rPr>
      <w:lang w:val="en-GB" w:eastAsia="en-US"/>
    </w:rPr>
  </w:style>
  <w:style w:type="paragraph" w:customStyle="1" w:styleId="Normal1">
    <w:name w:val="Normal1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normalchar">
    <w:name w:val="normal__char"/>
    <w:rsid w:val="00682D5E"/>
  </w:style>
  <w:style w:type="paragraph" w:customStyle="1" w:styleId="list0020paragraph">
    <w:name w:val="list_0020paragraph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list0020paragraphchar">
    <w:name w:val="list_0020paragraph__char"/>
    <w:rsid w:val="00682D5E"/>
  </w:style>
  <w:style w:type="character" w:customStyle="1" w:styleId="hyperlinkchar">
    <w:name w:val="hyperlink__char"/>
    <w:rsid w:val="006163D4"/>
  </w:style>
  <w:style w:type="character" w:styleId="Hyperlink">
    <w:name w:val="Hyperlink"/>
    <w:uiPriority w:val="99"/>
    <w:unhideWhenUsed/>
    <w:rsid w:val="005071AB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587A1C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587A1C"/>
    <w:rPr>
      <w:rFonts w:eastAsia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link w:val="PlainText"/>
    <w:uiPriority w:val="99"/>
    <w:rsid w:val="00133769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2F6E46"/>
    <w:pPr>
      <w:jc w:val="both"/>
    </w:pPr>
    <w:rPr>
      <w:rFonts w:ascii="Courier New" w:hAnsi="Courier New"/>
      <w:sz w:val="20"/>
      <w:szCs w:val="20"/>
      <w:lang w:val="pt-PT" w:eastAsia="pt-BR"/>
    </w:rPr>
  </w:style>
  <w:style w:type="character" w:customStyle="1" w:styleId="FooterChar">
    <w:name w:val="Footer Char"/>
    <w:link w:val="Footer"/>
    <w:uiPriority w:val="99"/>
    <w:rsid w:val="006641E1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CE6E66"/>
    <w:rPr>
      <w:b/>
      <w:bCs/>
    </w:rPr>
  </w:style>
  <w:style w:type="paragraph" w:customStyle="1" w:styleId="SingleTxtG">
    <w:name w:val="_ Single Txt_G"/>
    <w:basedOn w:val="Normal"/>
    <w:link w:val="SingleTxtGChar"/>
    <w:rsid w:val="00E916B3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E916B3"/>
    <w:rPr>
      <w:lang w:val="en-GB" w:eastAsia="en-US"/>
    </w:rPr>
  </w:style>
  <w:style w:type="paragraph" w:customStyle="1" w:styleId="Normal1">
    <w:name w:val="Normal1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normalchar">
    <w:name w:val="normal__char"/>
    <w:rsid w:val="00682D5E"/>
  </w:style>
  <w:style w:type="paragraph" w:customStyle="1" w:styleId="list0020paragraph">
    <w:name w:val="list_0020paragraph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list0020paragraphchar">
    <w:name w:val="list_0020paragraph__char"/>
    <w:rsid w:val="00682D5E"/>
  </w:style>
  <w:style w:type="character" w:customStyle="1" w:styleId="hyperlinkchar">
    <w:name w:val="hyperlink__char"/>
    <w:rsid w:val="006163D4"/>
  </w:style>
  <w:style w:type="character" w:styleId="Hyperlink">
    <w:name w:val="Hyperlink"/>
    <w:uiPriority w:val="99"/>
    <w:unhideWhenUsed/>
    <w:rsid w:val="005071AB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587A1C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587A1C"/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73D02-BEF3-4F0E-AFB4-1A501D509BDC}"/>
</file>

<file path=customXml/itemProps2.xml><?xml version="1.0" encoding="utf-8"?>
<ds:datastoreItem xmlns:ds="http://schemas.openxmlformats.org/officeDocument/2006/customXml" ds:itemID="{24DAA897-EF63-43F4-A373-E2368DF68A1B}"/>
</file>

<file path=customXml/itemProps3.xml><?xml version="1.0" encoding="utf-8"?>
<ds:datastoreItem xmlns:ds="http://schemas.openxmlformats.org/officeDocument/2006/customXml" ds:itemID="{95FDCF39-AD74-44D9-ADFA-461A69CB3510}"/>
</file>

<file path=customXml/itemProps4.xml><?xml version="1.0" encoding="utf-8"?>
<ds:datastoreItem xmlns:ds="http://schemas.openxmlformats.org/officeDocument/2006/customXml" ds:itemID="{9BE75DDE-ACB5-420F-AE77-35B12F0AE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ciro.cunha</dc:creator>
  <cp:lastModifiedBy>Rodrigo de Oliveira Morais</cp:lastModifiedBy>
  <cp:revision>2</cp:revision>
  <cp:lastPrinted>2018-01-24T08:48:00Z</cp:lastPrinted>
  <dcterms:created xsi:type="dcterms:W3CDTF">2018-05-23T08:43:00Z</dcterms:created>
  <dcterms:modified xsi:type="dcterms:W3CDTF">2018-05-23T08:43:00Z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