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DF" w:rsidRPr="00F67B2C" w:rsidRDefault="00AC21DF" w:rsidP="00752929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6284B8C" wp14:editId="22E6FD86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D8" w:rsidRPr="005338D8" w:rsidRDefault="005338D8" w:rsidP="005338D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r w:rsidRPr="005338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Permanent Mission of Brazil to the United Nations Office</w:t>
      </w:r>
    </w:p>
    <w:p w:rsidR="005338D8" w:rsidRPr="005338D8" w:rsidRDefault="005338D8" w:rsidP="005338D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  <w:proofErr w:type="gramStart"/>
      <w:r w:rsidRPr="005338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and</w:t>
      </w:r>
      <w:proofErr w:type="gramEnd"/>
      <w:r w:rsidRPr="005338D8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 other International Organizations in Geneva</w:t>
      </w:r>
    </w:p>
    <w:p w:rsidR="005338D8" w:rsidRPr="005338D8" w:rsidRDefault="005338D8" w:rsidP="005338D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8D8">
        <w:rPr>
          <w:rFonts w:ascii="Times New Roman" w:hAnsi="Times New Roman" w:cs="Times New Roman"/>
          <w:i/>
          <w:sz w:val="24"/>
          <w:szCs w:val="24"/>
          <w:lang w:val="en-US"/>
        </w:rPr>
        <w:t>Ch. Louis-Dunant, 15 - 1202 – Geneva / Switzerland</w:t>
      </w:r>
    </w:p>
    <w:p w:rsidR="005338D8" w:rsidRPr="005338D8" w:rsidRDefault="005338D8" w:rsidP="005338D8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38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Phone: (+41) (0)22 332 50 00 / Fax: (+41) (0)22 910 07 51 </w:t>
      </w:r>
    </w:p>
    <w:p w:rsidR="005338D8" w:rsidRPr="005338D8" w:rsidRDefault="005338D8" w:rsidP="005338D8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5338D8" w:rsidRDefault="005338D8" w:rsidP="005338D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338D8" w:rsidRPr="005338D8" w:rsidRDefault="005338D8" w:rsidP="005338D8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338D8">
        <w:rPr>
          <w:rFonts w:ascii="Times New Roman" w:hAnsi="Times New Roman" w:cs="Times New Roman"/>
          <w:b/>
          <w:sz w:val="24"/>
          <w:szCs w:val="24"/>
          <w:lang w:val="en-US"/>
        </w:rPr>
        <w:t>Human Rights Council</w:t>
      </w:r>
    </w:p>
    <w:p w:rsidR="005338D8" w:rsidRPr="005338D8" w:rsidRDefault="005338D8" w:rsidP="0053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8D8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  <w:r w:rsidRPr="005338D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 w:rsidRPr="005338D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Session</w:t>
      </w:r>
    </w:p>
    <w:p w:rsidR="005338D8" w:rsidRPr="005338D8" w:rsidRDefault="005338D8" w:rsidP="00533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38D8">
        <w:rPr>
          <w:rFonts w:ascii="Times New Roman" w:hAnsi="Times New Roman" w:cs="Times New Roman"/>
          <w:b/>
          <w:sz w:val="24"/>
          <w:szCs w:val="24"/>
          <w:lang w:val="en-US"/>
        </w:rPr>
        <w:t>Universal Periodic Review</w:t>
      </w:r>
    </w:p>
    <w:p w:rsidR="00CB222F" w:rsidRDefault="00CB222F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338D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529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Bangladesh</w:t>
      </w:r>
    </w:p>
    <w:p w:rsidR="000C497D" w:rsidRPr="00CB222F" w:rsidRDefault="000C497D" w:rsidP="00CB222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C21DF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C21DF" w:rsidRPr="00F67B2C" w:rsidRDefault="00AC21DF" w:rsidP="00E53D0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F67B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0C497D" w:rsidRDefault="000C497D" w:rsidP="003D48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welcomes the delegation of Bangladesh to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third cycle of the UPR. We respectfully present the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following recommendations:</w:t>
      </w: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720B4" w:rsidRPr="000720B4" w:rsidRDefault="009E492B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1) T</w:t>
      </w:r>
      <w:r w:rsidR="000720B4"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 ensure access to justice to refugees and</w:t>
      </w:r>
      <w:r w:rsid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0720B4"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stateless individuals, in particular women and girls,</w:t>
      </w:r>
      <w:r w:rsid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0720B4"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including those belonging to ethnic minorities.</w:t>
      </w:r>
    </w:p>
    <w:p w:rsid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2) To take measures to fight violence against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LGBTI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persons.</w:t>
      </w: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commends Bangladesh's generous attitude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efforts to shelter hundreds of thousands of </w:t>
      </w:r>
      <w:proofErr w:type="spellStart"/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Rohingyas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in one of the world's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largest humanitarian crisis.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Bangladesh's decision to keep the borders open is a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positive example of solidarity with refugees.</w:t>
      </w: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Brazil acknowledges Bangladesh´s continuous efforts to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promote gender equality, protect </w:t>
      </w:r>
      <w:r w:rsidR="00664C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children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, provide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access to education and health, reduce poverty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combat maternal mortality.</w:t>
      </w:r>
    </w:p>
    <w:p w:rsidR="000720B4" w:rsidRPr="000720B4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742393" w:rsidRPr="003D48FB" w:rsidRDefault="000720B4" w:rsidP="000720B4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</w:t>
      </w:r>
      <w:r w:rsidR="00664C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take note with appreciation of the enactment of various laws concerning human rights, such as the Acts on protection of the rights of persons with disabilities; on torture and custodial death; and on children and child marriage. We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encourage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B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angladesh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maintain these efforts, acceding to the 1954 and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1961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tatelessness conventions and </w:t>
      </w:r>
      <w:r w:rsidR="001130C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other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important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="001130C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instruments</w:t>
      </w:r>
      <w:r w:rsidR="00CC144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such as the international convention for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the protection of all persons from enforced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0720B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disappearance.</w:t>
      </w:r>
    </w:p>
    <w:p w:rsidR="000720B4" w:rsidRDefault="000720B4" w:rsidP="003D48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AC21DF" w:rsidRPr="00F67B2C" w:rsidRDefault="001130CB" w:rsidP="003D48FB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</w:t>
      </w:r>
      <w:r w:rsidR="003D48FB" w:rsidRPr="003D48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hank you.</w:t>
      </w:r>
    </w:p>
    <w:sectPr w:rsidR="00AC21DF" w:rsidRPr="00F67B2C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04" w:rsidRDefault="00FC3A04">
      <w:pPr>
        <w:spacing w:after="0" w:line="240" w:lineRule="auto"/>
      </w:pPr>
      <w:r>
        <w:separator/>
      </w:r>
    </w:p>
  </w:endnote>
  <w:endnote w:type="continuationSeparator" w:id="0">
    <w:p w:rsidR="00FC3A04" w:rsidRDefault="00FC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9361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338D8">
      <w:rPr>
        <w:noProof/>
      </w:rPr>
      <w:t>2</w:t>
    </w:r>
    <w:r>
      <w:rPr>
        <w:noProof/>
      </w:rPr>
      <w:fldChar w:fldCharType="end"/>
    </w:r>
  </w:p>
  <w:p w:rsidR="006641E1" w:rsidRDefault="00FC3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04" w:rsidRDefault="00FC3A04">
      <w:pPr>
        <w:spacing w:after="0" w:line="240" w:lineRule="auto"/>
      </w:pPr>
      <w:r>
        <w:separator/>
      </w:r>
    </w:p>
  </w:footnote>
  <w:footnote w:type="continuationSeparator" w:id="0">
    <w:p w:rsidR="00FC3A04" w:rsidRDefault="00FC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9361E4" w:rsidP="00263B6C">
    <w:pPr>
      <w:pStyle w:val="Header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844C6"/>
    <w:multiLevelType w:val="hybridMultilevel"/>
    <w:tmpl w:val="65120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F"/>
    <w:rsid w:val="000720B4"/>
    <w:rsid w:val="000C497D"/>
    <w:rsid w:val="000F787D"/>
    <w:rsid w:val="001130CB"/>
    <w:rsid w:val="0018039D"/>
    <w:rsid w:val="0025381D"/>
    <w:rsid w:val="003D3966"/>
    <w:rsid w:val="003D48FB"/>
    <w:rsid w:val="00425AF8"/>
    <w:rsid w:val="004408DC"/>
    <w:rsid w:val="004F18CE"/>
    <w:rsid w:val="005338D8"/>
    <w:rsid w:val="00563B2B"/>
    <w:rsid w:val="00582EF4"/>
    <w:rsid w:val="00664CFB"/>
    <w:rsid w:val="006B0209"/>
    <w:rsid w:val="006B7FB7"/>
    <w:rsid w:val="00742393"/>
    <w:rsid w:val="00752929"/>
    <w:rsid w:val="00803B06"/>
    <w:rsid w:val="00860F52"/>
    <w:rsid w:val="009361E4"/>
    <w:rsid w:val="009401F5"/>
    <w:rsid w:val="009673F4"/>
    <w:rsid w:val="009E492B"/>
    <w:rsid w:val="00AC21DF"/>
    <w:rsid w:val="00AD359E"/>
    <w:rsid w:val="00B31DF6"/>
    <w:rsid w:val="00B373FF"/>
    <w:rsid w:val="00B80E7B"/>
    <w:rsid w:val="00CB222F"/>
    <w:rsid w:val="00CC1443"/>
    <w:rsid w:val="00DB34BD"/>
    <w:rsid w:val="00E32CF0"/>
    <w:rsid w:val="00E53D0C"/>
    <w:rsid w:val="00F01C12"/>
    <w:rsid w:val="00F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1DF"/>
  </w:style>
  <w:style w:type="paragraph" w:styleId="Footer">
    <w:name w:val="footer"/>
    <w:basedOn w:val="Normal"/>
    <w:link w:val="Footer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1DF"/>
  </w:style>
  <w:style w:type="paragraph" w:styleId="BalloonText">
    <w:name w:val="Balloon Text"/>
    <w:basedOn w:val="Normal"/>
    <w:link w:val="BalloonText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3010B1-12B8-4EB7-997D-2861628E6193}"/>
</file>

<file path=customXml/itemProps2.xml><?xml version="1.0" encoding="utf-8"?>
<ds:datastoreItem xmlns:ds="http://schemas.openxmlformats.org/officeDocument/2006/customXml" ds:itemID="{493F4B59-4703-491C-A016-29A2FFEEB0DE}"/>
</file>

<file path=customXml/itemProps3.xml><?xml version="1.0" encoding="utf-8"?>
<ds:datastoreItem xmlns:ds="http://schemas.openxmlformats.org/officeDocument/2006/customXml" ds:itemID="{F1ED3006-5B19-4279-A030-A1592B9012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Rodrigo de Oliveira Morais</cp:lastModifiedBy>
  <cp:revision>3</cp:revision>
  <cp:lastPrinted>2018-05-09T14:45:00Z</cp:lastPrinted>
  <dcterms:created xsi:type="dcterms:W3CDTF">2018-05-23T08:32:00Z</dcterms:created>
  <dcterms:modified xsi:type="dcterms:W3CDTF">2018-05-23T08:46:00Z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