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5F6588">
        <w:rPr>
          <w:rFonts w:ascii="Arial" w:hAnsi="Arial" w:cs="Arial"/>
          <w:b/>
          <w:sz w:val="24"/>
          <w:szCs w:val="24"/>
        </w:rPr>
        <w:t>Turkmenistán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5F6588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5F6588">
        <w:rPr>
          <w:rFonts w:ascii="Arial" w:hAnsi="Arial" w:cs="Arial"/>
          <w:b/>
          <w:sz w:val="24"/>
          <w:szCs w:val="24"/>
        </w:rPr>
        <w:t>7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5F6588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una cordial bienvenida 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a la delegación de </w:t>
      </w:r>
      <w:r w:rsidR="005F6588">
        <w:rPr>
          <w:rFonts w:ascii="Arial" w:hAnsi="Arial" w:cs="Arial"/>
          <w:sz w:val="36"/>
          <w:szCs w:val="36"/>
          <w:lang w:val="es-ES_tradnl"/>
        </w:rPr>
        <w:t>Turkmenistán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 y le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BE0289">
        <w:rPr>
          <w:rFonts w:ascii="Arial" w:hAnsi="Arial" w:cs="Arial"/>
          <w:sz w:val="36"/>
          <w:szCs w:val="36"/>
          <w:lang w:val="es-ES_tradnl"/>
        </w:rPr>
        <w:t>felicita</w:t>
      </w:r>
      <w:r>
        <w:rPr>
          <w:rFonts w:ascii="Arial" w:hAnsi="Arial" w:cs="Arial"/>
          <w:sz w:val="36"/>
          <w:szCs w:val="36"/>
          <w:lang w:val="es-ES_tradnl"/>
        </w:rPr>
        <w:t>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presentación del informe nacional</w:t>
      </w:r>
      <w:r w:rsidR="00BE0289">
        <w:rPr>
          <w:rFonts w:ascii="Arial" w:hAnsi="Arial" w:cs="Arial"/>
          <w:sz w:val="36"/>
          <w:szCs w:val="36"/>
          <w:lang w:val="es-ES_tradnl"/>
        </w:rPr>
        <w:t xml:space="preserve"> y la información adicional suministrada</w:t>
      </w:r>
      <w:r>
        <w:rPr>
          <w:rFonts w:ascii="Arial" w:hAnsi="Arial" w:cs="Arial"/>
          <w:sz w:val="36"/>
          <w:szCs w:val="36"/>
        </w:rPr>
        <w:t>.</w:t>
      </w:r>
    </w:p>
    <w:p w:rsidR="00BE0289" w:rsidRDefault="001E44E0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614B99">
        <w:rPr>
          <w:rFonts w:ascii="Arial" w:hAnsi="Arial" w:cs="Arial"/>
          <w:sz w:val="36"/>
          <w:szCs w:val="36"/>
        </w:rPr>
        <w:t>n el informe</w:t>
      </w:r>
      <w:r>
        <w:rPr>
          <w:rFonts w:ascii="Arial" w:hAnsi="Arial" w:cs="Arial"/>
          <w:sz w:val="36"/>
          <w:szCs w:val="36"/>
        </w:rPr>
        <w:t xml:space="preserve"> se demuestra el compromiso de </w:t>
      </w:r>
      <w:r w:rsidR="005F6588">
        <w:rPr>
          <w:rFonts w:ascii="Arial" w:hAnsi="Arial" w:cs="Arial"/>
          <w:sz w:val="36"/>
          <w:szCs w:val="36"/>
        </w:rPr>
        <w:t xml:space="preserve">Turkmenistán </w:t>
      </w:r>
      <w:r>
        <w:rPr>
          <w:rFonts w:ascii="Arial" w:hAnsi="Arial" w:cs="Arial"/>
          <w:sz w:val="36"/>
          <w:szCs w:val="36"/>
        </w:rPr>
        <w:t>por avanzar en</w:t>
      </w:r>
      <w:r w:rsidR="00614B99">
        <w:rPr>
          <w:rFonts w:ascii="Arial" w:hAnsi="Arial" w:cs="Arial"/>
          <w:sz w:val="36"/>
          <w:szCs w:val="36"/>
        </w:rPr>
        <w:t xml:space="preserve"> la promoción y protección de los derechos humanos</w:t>
      </w:r>
      <w:r w:rsidR="00BE0289">
        <w:rPr>
          <w:rFonts w:ascii="Arial" w:hAnsi="Arial" w:cs="Arial"/>
          <w:sz w:val="36"/>
          <w:szCs w:val="36"/>
        </w:rPr>
        <w:t>.</w:t>
      </w:r>
    </w:p>
    <w:p w:rsidR="004706FE" w:rsidRDefault="005F6588" w:rsidP="004C3359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Destacamos los esfuerzos del país por fortalecer los </w:t>
      </w:r>
      <w:r w:rsidRPr="005F6588">
        <w:rPr>
          <w:rFonts w:ascii="Arial" w:hAnsi="Arial" w:cs="Arial"/>
          <w:sz w:val="36"/>
          <w:szCs w:val="36"/>
        </w:rPr>
        <w:t>principios democráticos ancestrales y el marco jurídico del Estado, el desarrollo de la sociedad civil, así como la amplia realización de los derechos políticos, económicos, sociales y otros derechos de los ciudadanos</w:t>
      </w:r>
      <w:r w:rsidR="003F5FA7">
        <w:rPr>
          <w:rFonts w:ascii="Arial" w:hAnsi="Arial" w:cs="Arial"/>
          <w:sz w:val="36"/>
          <w:szCs w:val="36"/>
        </w:rPr>
        <w:t>.</w:t>
      </w:r>
    </w:p>
    <w:p w:rsidR="00245D45" w:rsidRDefault="00245D45" w:rsidP="004C3359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4C3359" w:rsidRDefault="004C3359" w:rsidP="003F5FA7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Recomendamos a </w:t>
      </w:r>
      <w:r w:rsidR="005F6588">
        <w:rPr>
          <w:rFonts w:ascii="Arial" w:hAnsi="Arial" w:cs="Arial"/>
          <w:sz w:val="36"/>
          <w:szCs w:val="36"/>
        </w:rPr>
        <w:t>Turkmenistán</w:t>
      </w:r>
      <w:r>
        <w:rPr>
          <w:rFonts w:ascii="Arial" w:hAnsi="Arial" w:cs="Arial"/>
          <w:sz w:val="36"/>
          <w:szCs w:val="36"/>
        </w:rPr>
        <w:t>:</w:t>
      </w:r>
    </w:p>
    <w:p w:rsidR="004C3359" w:rsidRPr="000D5262" w:rsidRDefault="005F6588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la </w:t>
      </w:r>
      <w:r w:rsidRPr="005F6588">
        <w:rPr>
          <w:rFonts w:ascii="Arial" w:hAnsi="Arial" w:cs="Arial"/>
          <w:sz w:val="36"/>
          <w:szCs w:val="36"/>
        </w:rPr>
        <w:t>cooperación constructiva con los mecanismos internacionales de derechos humanos</w:t>
      </w:r>
      <w:r w:rsidR="004C3359">
        <w:rPr>
          <w:rFonts w:ascii="Arial" w:hAnsi="Arial" w:cs="Arial"/>
          <w:sz w:val="36"/>
          <w:szCs w:val="36"/>
        </w:rPr>
        <w:t>.</w:t>
      </w:r>
    </w:p>
    <w:p w:rsidR="000D5262" w:rsidRDefault="000D5262" w:rsidP="000D5262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4C3359" w:rsidRDefault="005F6588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Implementar </w:t>
      </w:r>
      <w:r w:rsidRPr="005F6588">
        <w:rPr>
          <w:rFonts w:ascii="Arial" w:hAnsi="Arial" w:cs="Arial"/>
          <w:sz w:val="36"/>
          <w:szCs w:val="36"/>
        </w:rPr>
        <w:t xml:space="preserve">el Plan Nacional de Acción sobre la Igualdad de Género en Turkmenistán para 2015-2020 </w:t>
      </w:r>
      <w:r>
        <w:rPr>
          <w:rFonts w:ascii="Arial" w:hAnsi="Arial" w:cs="Arial"/>
          <w:sz w:val="36"/>
          <w:szCs w:val="36"/>
        </w:rPr>
        <w:t xml:space="preserve">y </w:t>
      </w:r>
      <w:r w:rsidRPr="005F6588">
        <w:rPr>
          <w:rFonts w:ascii="Arial" w:hAnsi="Arial" w:cs="Arial"/>
          <w:sz w:val="36"/>
          <w:szCs w:val="36"/>
        </w:rPr>
        <w:t>el Plan Nacional de Acción de Derechos Humanos en Turkmenistán para 2016-2020</w:t>
      </w:r>
      <w:r w:rsidR="004C3359">
        <w:rPr>
          <w:rFonts w:ascii="Arial" w:hAnsi="Arial" w:cs="Arial"/>
          <w:sz w:val="36"/>
          <w:szCs w:val="36"/>
        </w:rPr>
        <w:t>.</w:t>
      </w:r>
    </w:p>
    <w:p w:rsidR="005F6588" w:rsidRPr="005F6588" w:rsidRDefault="005F6588" w:rsidP="005F6588">
      <w:pPr>
        <w:pStyle w:val="Prrafodelista"/>
        <w:rPr>
          <w:rFonts w:ascii="Arial" w:hAnsi="Arial" w:cs="Arial"/>
          <w:sz w:val="36"/>
          <w:szCs w:val="36"/>
        </w:rPr>
      </w:pPr>
    </w:p>
    <w:p w:rsidR="005F6588" w:rsidRPr="004C3359" w:rsidRDefault="005F6588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Defender el </w:t>
      </w:r>
      <w:r w:rsidRPr="005F6588">
        <w:rPr>
          <w:rFonts w:ascii="Arial" w:hAnsi="Arial" w:cs="Arial"/>
          <w:sz w:val="36"/>
          <w:szCs w:val="36"/>
        </w:rPr>
        <w:t>principio constitucional de la igualdad de derechos y libertades de los ciudadanos y el cumplimiento de los compromisos internacionales sobre la igualdad de género.</w:t>
      </w:r>
    </w:p>
    <w:p w:rsidR="0028640B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44" w:rsidRDefault="00F70044" w:rsidP="00B7181A">
      <w:pPr>
        <w:spacing w:after="0" w:line="240" w:lineRule="auto"/>
      </w:pPr>
      <w:r>
        <w:separator/>
      </w:r>
    </w:p>
  </w:endnote>
  <w:endnote w:type="continuationSeparator" w:id="0">
    <w:p w:rsidR="00F70044" w:rsidRDefault="00F70044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C86869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245D45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44" w:rsidRDefault="00F70044" w:rsidP="00B7181A">
      <w:pPr>
        <w:spacing w:after="0" w:line="240" w:lineRule="auto"/>
      </w:pPr>
      <w:r>
        <w:separator/>
      </w:r>
    </w:p>
  </w:footnote>
  <w:footnote w:type="continuationSeparator" w:id="0">
    <w:p w:rsidR="00F70044" w:rsidRDefault="00F70044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73"/>
    <w:multiLevelType w:val="hybridMultilevel"/>
    <w:tmpl w:val="B718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43BF8"/>
    <w:rsid w:val="0005791A"/>
    <w:rsid w:val="00065158"/>
    <w:rsid w:val="000C3501"/>
    <w:rsid w:val="000D5262"/>
    <w:rsid w:val="00104516"/>
    <w:rsid w:val="00112809"/>
    <w:rsid w:val="0014002B"/>
    <w:rsid w:val="00150A9C"/>
    <w:rsid w:val="00174784"/>
    <w:rsid w:val="001971EC"/>
    <w:rsid w:val="001E44E0"/>
    <w:rsid w:val="00207EB1"/>
    <w:rsid w:val="00245D45"/>
    <w:rsid w:val="0028640B"/>
    <w:rsid w:val="002C5F1C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3F5FA7"/>
    <w:rsid w:val="00414A8D"/>
    <w:rsid w:val="00440C27"/>
    <w:rsid w:val="004706FE"/>
    <w:rsid w:val="004738D2"/>
    <w:rsid w:val="0047668A"/>
    <w:rsid w:val="0049135A"/>
    <w:rsid w:val="004A3222"/>
    <w:rsid w:val="004C3359"/>
    <w:rsid w:val="004F23A7"/>
    <w:rsid w:val="004F7C64"/>
    <w:rsid w:val="00512616"/>
    <w:rsid w:val="00517495"/>
    <w:rsid w:val="00520C24"/>
    <w:rsid w:val="00532F2A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5F6588"/>
    <w:rsid w:val="00604598"/>
    <w:rsid w:val="006053F2"/>
    <w:rsid w:val="00614B99"/>
    <w:rsid w:val="0066140B"/>
    <w:rsid w:val="006E5231"/>
    <w:rsid w:val="007217E3"/>
    <w:rsid w:val="00745656"/>
    <w:rsid w:val="007730B7"/>
    <w:rsid w:val="00776624"/>
    <w:rsid w:val="00782AF5"/>
    <w:rsid w:val="007C43F5"/>
    <w:rsid w:val="007E460B"/>
    <w:rsid w:val="00822B3A"/>
    <w:rsid w:val="00852FB3"/>
    <w:rsid w:val="00862037"/>
    <w:rsid w:val="00872446"/>
    <w:rsid w:val="00877DC6"/>
    <w:rsid w:val="008877F4"/>
    <w:rsid w:val="008A41BF"/>
    <w:rsid w:val="009B42F0"/>
    <w:rsid w:val="009B4875"/>
    <w:rsid w:val="009C5FC7"/>
    <w:rsid w:val="009D0E27"/>
    <w:rsid w:val="009D4C4A"/>
    <w:rsid w:val="00A22E51"/>
    <w:rsid w:val="00A5722D"/>
    <w:rsid w:val="00A82A4C"/>
    <w:rsid w:val="00A8573E"/>
    <w:rsid w:val="00A97DCE"/>
    <w:rsid w:val="00AD04F4"/>
    <w:rsid w:val="00B11DD9"/>
    <w:rsid w:val="00B25024"/>
    <w:rsid w:val="00B517ED"/>
    <w:rsid w:val="00B70845"/>
    <w:rsid w:val="00B7181A"/>
    <w:rsid w:val="00B86F87"/>
    <w:rsid w:val="00BE0289"/>
    <w:rsid w:val="00BF5899"/>
    <w:rsid w:val="00C0526D"/>
    <w:rsid w:val="00C50403"/>
    <w:rsid w:val="00C75647"/>
    <w:rsid w:val="00C75D82"/>
    <w:rsid w:val="00C86869"/>
    <w:rsid w:val="00CA7426"/>
    <w:rsid w:val="00CC699B"/>
    <w:rsid w:val="00CF6C87"/>
    <w:rsid w:val="00D16C29"/>
    <w:rsid w:val="00D5238A"/>
    <w:rsid w:val="00D85407"/>
    <w:rsid w:val="00DB63FD"/>
    <w:rsid w:val="00DF4992"/>
    <w:rsid w:val="00E0035E"/>
    <w:rsid w:val="00E056EF"/>
    <w:rsid w:val="00E30DF9"/>
    <w:rsid w:val="00E32CE4"/>
    <w:rsid w:val="00E52E48"/>
    <w:rsid w:val="00E65A51"/>
    <w:rsid w:val="00E742F7"/>
    <w:rsid w:val="00EA61E1"/>
    <w:rsid w:val="00F21351"/>
    <w:rsid w:val="00F541E2"/>
    <w:rsid w:val="00F67E3C"/>
    <w:rsid w:val="00F70044"/>
    <w:rsid w:val="00FA255E"/>
    <w:rsid w:val="00FB0D69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12388-D331-4635-A8F9-41EE7D0C124E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customXml/itemProps4.xml><?xml version="1.0" encoding="utf-8"?>
<ds:datastoreItem xmlns:ds="http://schemas.openxmlformats.org/officeDocument/2006/customXml" ds:itemID="{91BD529A-1CE9-4F68-9ABB-C6D630291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8</cp:revision>
  <cp:lastPrinted>2018-05-07T06:37:00Z</cp:lastPrinted>
  <dcterms:created xsi:type="dcterms:W3CDTF">2018-01-15T15:25:00Z</dcterms:created>
  <dcterms:modified xsi:type="dcterms:W3CDTF">2018-05-07T06:37:00Z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