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10A3" w14:textId="77777777" w:rsidR="008B7426" w:rsidRPr="002C4EE4" w:rsidRDefault="008B7426" w:rsidP="008B74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C4EE4">
        <w:rPr>
          <w:rFonts w:ascii="Arial" w:hAnsi="Arial" w:cs="Arial"/>
          <w:b/>
          <w:sz w:val="24"/>
          <w:szCs w:val="24"/>
        </w:rPr>
        <w:t>UPR 30, May 15, 2018</w:t>
      </w:r>
    </w:p>
    <w:p w14:paraId="0DBF2A17" w14:textId="3B0A4890" w:rsidR="008B7426" w:rsidRPr="002C4EE4" w:rsidRDefault="008B7426" w:rsidP="008B74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C4EE4">
        <w:rPr>
          <w:rFonts w:ascii="Arial" w:hAnsi="Arial" w:cs="Arial"/>
          <w:b/>
          <w:sz w:val="24"/>
          <w:szCs w:val="24"/>
        </w:rPr>
        <w:t xml:space="preserve">Recommendations by Canada </w:t>
      </w:r>
      <w:r w:rsidRPr="002C4EE4">
        <w:rPr>
          <w:rFonts w:ascii="Arial" w:hAnsi="Arial" w:cs="Arial"/>
          <w:b/>
          <w:sz w:val="24"/>
          <w:szCs w:val="24"/>
        </w:rPr>
        <w:t>for Azerbaijan’s UPR</w:t>
      </w:r>
    </w:p>
    <w:bookmarkEnd w:id="0"/>
    <w:p w14:paraId="79BE64E8" w14:textId="77777777" w:rsidR="008B7426" w:rsidRPr="008B7426" w:rsidRDefault="008B7426" w:rsidP="008B74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32D3273" w14:textId="77777777" w:rsidR="008B7426" w:rsidRPr="008B7426" w:rsidRDefault="008B7426" w:rsidP="008B7426">
      <w:pPr>
        <w:rPr>
          <w:rFonts w:ascii="Arial" w:hAnsi="Arial" w:cs="Arial"/>
          <w:b/>
        </w:rPr>
      </w:pPr>
    </w:p>
    <w:p w14:paraId="0A60A00D" w14:textId="77777777" w:rsidR="008B7426" w:rsidRPr="008B7426" w:rsidRDefault="008B7426" w:rsidP="008B7426">
      <w:pPr>
        <w:rPr>
          <w:rFonts w:ascii="Arial" w:hAnsi="Arial" w:cs="Arial"/>
        </w:rPr>
      </w:pPr>
      <w:r w:rsidRPr="008B7426">
        <w:rPr>
          <w:rFonts w:ascii="Arial" w:hAnsi="Arial" w:cs="Arial"/>
        </w:rPr>
        <w:t xml:space="preserve">Thank you, Mr. President. </w:t>
      </w:r>
    </w:p>
    <w:p w14:paraId="37E8CD64" w14:textId="77777777" w:rsidR="008B7426" w:rsidRPr="008B7426" w:rsidRDefault="008B7426" w:rsidP="008B7426">
      <w:pPr>
        <w:rPr>
          <w:rFonts w:ascii="Arial" w:hAnsi="Arial" w:cs="Arial"/>
        </w:rPr>
      </w:pPr>
    </w:p>
    <w:p w14:paraId="791C57C8" w14:textId="77777777" w:rsidR="008B7426" w:rsidRPr="008B7426" w:rsidRDefault="008B7426" w:rsidP="008B7426">
      <w:pPr>
        <w:rPr>
          <w:rFonts w:ascii="Arial" w:hAnsi="Arial" w:cs="Arial"/>
        </w:rPr>
      </w:pPr>
      <w:r w:rsidRPr="008B7426">
        <w:rPr>
          <w:rFonts w:ascii="Arial" w:hAnsi="Arial" w:cs="Arial"/>
        </w:rPr>
        <w:t xml:space="preserve">Canada encourages Azerbaijan to further strengthen protections for civil society, women and LGBTI people. </w:t>
      </w:r>
    </w:p>
    <w:p w14:paraId="4F60876B" w14:textId="77777777" w:rsidR="008B7426" w:rsidRPr="008B7426" w:rsidRDefault="008B7426" w:rsidP="008B7426">
      <w:pPr>
        <w:rPr>
          <w:rFonts w:ascii="Arial" w:hAnsi="Arial" w:cs="Arial"/>
        </w:rPr>
      </w:pPr>
    </w:p>
    <w:p w14:paraId="45380623" w14:textId="77777777" w:rsidR="008B7426" w:rsidRPr="008B7426" w:rsidRDefault="008B7426" w:rsidP="008B7426">
      <w:pPr>
        <w:rPr>
          <w:rFonts w:ascii="Arial" w:hAnsi="Arial" w:cs="Arial"/>
        </w:rPr>
      </w:pPr>
      <w:r w:rsidRPr="008B7426">
        <w:rPr>
          <w:rFonts w:ascii="Arial" w:hAnsi="Arial" w:cs="Arial"/>
        </w:rPr>
        <w:t>Canada recommends that Azerbaijan:</w:t>
      </w:r>
    </w:p>
    <w:p w14:paraId="115046A2" w14:textId="77777777" w:rsidR="008B7426" w:rsidRPr="008B7426" w:rsidRDefault="008B7426" w:rsidP="008B7426">
      <w:pPr>
        <w:rPr>
          <w:rFonts w:ascii="Arial" w:hAnsi="Arial" w:cs="Arial"/>
        </w:rPr>
      </w:pPr>
    </w:p>
    <w:p w14:paraId="4FB26721" w14:textId="77777777" w:rsidR="008B7426" w:rsidRPr="008B7426" w:rsidRDefault="008B7426" w:rsidP="008B742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B7426">
        <w:rPr>
          <w:rFonts w:ascii="Arial" w:hAnsi="Arial" w:cs="Arial"/>
          <w:sz w:val="24"/>
          <w:szCs w:val="24"/>
        </w:rPr>
        <w:t>Revise legislation requiring civil society organizations to register activities to better protect the effective operation of civil society and media, consistent with international law.</w:t>
      </w:r>
    </w:p>
    <w:p w14:paraId="0A2B3243" w14:textId="77777777" w:rsidR="008B7426" w:rsidRPr="008B7426" w:rsidRDefault="008B7426" w:rsidP="008B7426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3633DC94" w14:textId="77777777" w:rsidR="008B7426" w:rsidRPr="008B7426" w:rsidRDefault="008B7426" w:rsidP="008B742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B7426">
        <w:rPr>
          <w:rFonts w:ascii="Arial" w:hAnsi="Arial" w:cs="Arial"/>
          <w:sz w:val="24"/>
          <w:szCs w:val="24"/>
        </w:rPr>
        <w:t>Investigate promptly and impartially all allegations of arbitrary arrest and detention of civil society actors and develop transparent processes to ensure ready access to legal representation.</w:t>
      </w:r>
    </w:p>
    <w:p w14:paraId="7EA1E1FE" w14:textId="77777777" w:rsidR="008B7426" w:rsidRPr="008B7426" w:rsidRDefault="008B7426" w:rsidP="008B7426">
      <w:pPr>
        <w:pStyle w:val="ListParagraph"/>
        <w:rPr>
          <w:rFonts w:ascii="Arial" w:hAnsi="Arial" w:cs="Arial"/>
          <w:sz w:val="24"/>
          <w:szCs w:val="24"/>
        </w:rPr>
      </w:pPr>
    </w:p>
    <w:p w14:paraId="2367D160" w14:textId="77777777" w:rsidR="008B7426" w:rsidRPr="008B7426" w:rsidRDefault="008B7426" w:rsidP="008B742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B7426">
        <w:rPr>
          <w:rFonts w:ascii="Arial" w:hAnsi="Arial" w:cs="Arial"/>
          <w:sz w:val="24"/>
          <w:szCs w:val="24"/>
        </w:rPr>
        <w:t>Provide training to law enforcement, judiciary and other stakeholders on handling cases of violence against women and ensure all cases are promptly and thoroughly investigated.</w:t>
      </w:r>
    </w:p>
    <w:p w14:paraId="60D80C57" w14:textId="77777777" w:rsidR="008B7426" w:rsidRPr="008B7426" w:rsidRDefault="008B7426" w:rsidP="008B7426">
      <w:pPr>
        <w:pStyle w:val="ListParagraph"/>
        <w:rPr>
          <w:rFonts w:ascii="Arial" w:hAnsi="Arial" w:cs="Arial"/>
          <w:sz w:val="24"/>
          <w:szCs w:val="24"/>
        </w:rPr>
      </w:pPr>
    </w:p>
    <w:p w14:paraId="5B5E55D9" w14:textId="77777777" w:rsidR="008B7426" w:rsidRPr="008B7426" w:rsidRDefault="008B7426" w:rsidP="008B742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B7426">
        <w:rPr>
          <w:rFonts w:ascii="Arial" w:hAnsi="Arial" w:cs="Arial"/>
          <w:sz w:val="24"/>
          <w:szCs w:val="24"/>
        </w:rPr>
        <w:t>Ensure LGBTI people are protected against all forms of discrimination and violence people in both law and practice.</w:t>
      </w:r>
    </w:p>
    <w:p w14:paraId="4D10436B" w14:textId="77777777" w:rsidR="008B7426" w:rsidRPr="008B7426" w:rsidRDefault="008B7426" w:rsidP="008B7426">
      <w:pPr>
        <w:rPr>
          <w:rFonts w:ascii="Arial" w:hAnsi="Arial" w:cs="Arial"/>
        </w:rPr>
      </w:pPr>
    </w:p>
    <w:p w14:paraId="03F734B2" w14:textId="148E87C5" w:rsidR="008B7426" w:rsidRPr="008B7426" w:rsidRDefault="008B7426" w:rsidP="008B7426">
      <w:pPr>
        <w:rPr>
          <w:rFonts w:ascii="Arial" w:hAnsi="Arial" w:cs="Arial"/>
        </w:rPr>
      </w:pPr>
      <w:r w:rsidRPr="008B7426">
        <w:rPr>
          <w:rFonts w:ascii="Arial" w:hAnsi="Arial" w:cs="Arial"/>
        </w:rPr>
        <w:t>Canada remains concerned with the administrative burden on NGOs working in the country,</w:t>
      </w:r>
      <w:r>
        <w:rPr>
          <w:rFonts w:ascii="Arial" w:hAnsi="Arial" w:cs="Arial"/>
        </w:rPr>
        <w:t xml:space="preserve"> </w:t>
      </w:r>
      <w:r w:rsidRPr="008B7426">
        <w:rPr>
          <w:rFonts w:ascii="Arial" w:hAnsi="Arial" w:cs="Arial"/>
        </w:rPr>
        <w:t>as well as with issues relating to detention and accessing legal representation.</w:t>
      </w:r>
    </w:p>
    <w:p w14:paraId="38ED44F0" w14:textId="77777777" w:rsidR="00295563" w:rsidRPr="008B7426" w:rsidRDefault="00295563" w:rsidP="00461E92"/>
    <w:p w14:paraId="017A8F4C" w14:textId="77777777" w:rsidR="00295563" w:rsidRPr="008B7426" w:rsidRDefault="00295563" w:rsidP="00295563">
      <w:pPr>
        <w:jc w:val="center"/>
        <w:rPr>
          <w:lang w:val="en-CA"/>
        </w:rPr>
      </w:pPr>
    </w:p>
    <w:p w14:paraId="55D7FD7F" w14:textId="77777777" w:rsidR="00295563" w:rsidRPr="008B7426" w:rsidRDefault="00295563" w:rsidP="00295563">
      <w:pPr>
        <w:jc w:val="center"/>
        <w:rPr>
          <w:lang w:val="en-CA"/>
        </w:rPr>
      </w:pPr>
    </w:p>
    <w:sectPr w:rsidR="00295563" w:rsidRPr="008B7426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1531" w14:textId="77777777" w:rsidR="00B65E97" w:rsidRDefault="00B65E97" w:rsidP="00DC6612">
      <w:r>
        <w:separator/>
      </w:r>
    </w:p>
  </w:endnote>
  <w:endnote w:type="continuationSeparator" w:id="0">
    <w:p w14:paraId="72D2F8EE" w14:textId="77777777" w:rsidR="00B65E97" w:rsidRDefault="00B65E97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478F" w14:textId="77777777" w:rsidR="00B65E97" w:rsidRDefault="00B65E97" w:rsidP="00DC6612">
      <w:r>
        <w:separator/>
      </w:r>
    </w:p>
  </w:footnote>
  <w:footnote w:type="continuationSeparator" w:id="0">
    <w:p w14:paraId="088BD6DC" w14:textId="77777777" w:rsidR="00B65E97" w:rsidRDefault="00B65E97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2EA"/>
    <w:multiLevelType w:val="hybridMultilevel"/>
    <w:tmpl w:val="A606C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22A00A98"/>
    <w:multiLevelType w:val="hybridMultilevel"/>
    <w:tmpl w:val="4E1AA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4">
    <w:nsid w:val="45F50CC7"/>
    <w:multiLevelType w:val="hybridMultilevel"/>
    <w:tmpl w:val="2FD0AE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809CF"/>
    <w:rsid w:val="00295563"/>
    <w:rsid w:val="002C4EE4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893BDA"/>
    <w:rsid w:val="008A5C36"/>
    <w:rsid w:val="008B7426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66986-BABF-468F-B626-279D5FD8F0BB}"/>
</file>

<file path=customXml/itemProps2.xml><?xml version="1.0" encoding="utf-8"?>
<ds:datastoreItem xmlns:ds="http://schemas.openxmlformats.org/officeDocument/2006/customXml" ds:itemID="{9A48BC0D-187B-4166-A334-FB1ABBC15C50}"/>
</file>

<file path=customXml/itemProps3.xml><?xml version="1.0" encoding="utf-8"?>
<ds:datastoreItem xmlns:ds="http://schemas.openxmlformats.org/officeDocument/2006/customXml" ds:itemID="{E479C35C-4451-4E9C-B5DE-362606F88189}"/>
</file>

<file path=customXml/itemProps4.xml><?xml version="1.0" encoding="utf-8"?>
<ds:datastoreItem xmlns:ds="http://schemas.openxmlformats.org/officeDocument/2006/customXml" ds:itemID="{34D67306-5622-452C-AD2F-9C9A091E41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3</cp:revision>
  <cp:lastPrinted>2014-08-13T07:00:00Z</cp:lastPrinted>
  <dcterms:created xsi:type="dcterms:W3CDTF">2018-05-15T06:34:00Z</dcterms:created>
  <dcterms:modified xsi:type="dcterms:W3CDTF">2018-05-15T06:34:00Z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