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wmf" ContentType="image/x-wmf"/>
  <Default Extension="xml" ContentType="application/xml"/>
  <Default Extension="jpg" ContentType="image/jpe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p14">
  <w:body>
    <w:p>
      <w:pPr>
        <w:pStyle w:val="1_716"/>
        <w:jc w:val="center"/>
        <w:pageBreakBefore/>
        <w:spacing w:lineRule="auto" w:line="240" w:after="0" w:before="0"/>
        <w:rPr>
          <w:rFonts w:ascii="Agency FB" w:hAnsi="Agency FB" w:cs="Arial"/>
          <w:b/>
          <w:sz w:val="44"/>
          <w:szCs w:val="44"/>
        </w:rPr>
      </w:pPr>
      <w:r>
        <w:rPr>
          <w:rFonts w:ascii="Times New Roman" w:hAnsi="Times New Roman" w:cs="Times New Roman" w:eastAsia="Times New Roman"/>
          <w:sz w:val="28"/>
          <w:szCs w:val="28"/>
          <w:lang w:eastAsia="fr-FR"/>
        </w:rPr>
      </w:r>
      <w:r/>
      <w:r>
        <w:rPr>
          <w:rFonts w:ascii="Agency FB" w:hAnsi="Agency FB" w:cs="Arial"/>
          <w:b/>
          <w:sz w:val="44"/>
          <w:szCs w:val="44"/>
        </w:rPr>
        <w:t xml:space="preserve">BURKINA FASO</w:t>
      </w:r>
      <w:r>
        <w:rPr>
          <w:rFonts w:ascii="Agency FB" w:hAnsi="Agency FB" w:cs="Arial"/>
          <w:b/>
          <w:sz w:val="44"/>
          <w:szCs w:val="44"/>
        </w:rPr>
      </w:r>
      <w:r/>
    </w:p>
    <w:p>
      <w:pPr>
        <w:pStyle w:val="1_716"/>
        <w:jc w:val="center"/>
        <w:spacing w:lineRule="auto" w:line="240" w:after="0" w:before="0"/>
        <w:rPr>
          <w:rFonts w:ascii="Agency FB" w:hAnsi="Agency FB" w:cs="Arial"/>
        </w:rPr>
      </w:pPr>
      <w:r>
        <w:rPr>
          <w:rFonts w:ascii="Agency FB" w:hAnsi="Agency FB" w:cs="Arial"/>
          <w:sz w:val="24"/>
          <w:szCs w:val="24"/>
        </w:rPr>
        <w:t xml:space="preserve">UNITE - PROGRES </w:t>
        <w:noBreakHyphen/>
        <w:t xml:space="preserve"> JUSTICE</w:t>
      </w:r>
      <w:r>
        <w:rPr>
          <w:rFonts w:ascii="Agency FB" w:hAnsi="Agency FB" w:cs="Arial"/>
          <w:sz w:val="24"/>
          <w:szCs w:val="24"/>
        </w:rPr>
      </w:r>
      <w:r/>
    </w:p>
    <w:p>
      <w:pPr>
        <w:pStyle w:val="1_716"/>
        <w:spacing w:lineRule="auto" w:line="240" w:after="0" w:before="0"/>
        <w:rPr>
          <w:rFonts w:ascii="Arial" w:hAnsi="Arial" w:cs="Arial"/>
        </w:rPr>
      </w:pPr>
      <w:r>
        <w:rPr>
          <w:rFonts w:ascii="Arial" w:hAnsi="Arial" w:cs="Arial"/>
          <w:b/>
          <w:sz w:val="24"/>
          <w:szCs w:val="24"/>
        </w:rPr>
      </w:r>
      <w:r/>
      <w:r>
        <w:rPr>
          <w:rFonts w:ascii="Arial" w:hAnsi="Arial" w:cs="Arial"/>
          <w:b/>
          <w:sz w:val="24"/>
          <w:szCs w:val="24"/>
        </w:rPr>
      </w:r>
      <w:r/>
    </w:p>
    <w:p>
      <w:pPr>
        <w:pStyle w:val="1_716"/>
        <w:spacing w:lineRule="auto" w:line="240" w:after="0" w:before="0"/>
        <w:rPr>
          <w:rFonts w:ascii="Arial" w:hAnsi="Arial" w:cs="Arial"/>
          <w:lang w:val="fr-CH" w:eastAsia="fr-CH"/>
        </w:rPr>
      </w:pPr>
      <w:r>
        <w:rPr>
          <w:rFonts w:ascii="Arial" w:hAnsi="Arial" w:cs="Arial"/>
          <w:b/>
          <w:sz w:val="24"/>
          <w:szCs w:val="24"/>
          <w:lang w:val="fr-CH" w:eastAsia="fr-CH"/>
        </w:rPr>
      </w:r>
      <w:r>
        <w:drawing>
          <wp:anchor xmlns:wp="http://schemas.openxmlformats.org/drawingml/2006/wordprocessingDrawing" distT="0" distB="0" distL="114831" distR="114831" simplePos="0" relativeHeight="2" behindDoc="0" locked="0" layoutInCell="1" allowOverlap="1">
            <wp:simplePos x="0" y="0"/>
            <wp:positionH relativeFrom="column">
              <wp:posOffset>2320319</wp:posOffset>
            </wp:positionH>
            <wp:positionV relativeFrom="paragraph">
              <wp:posOffset>23951</wp:posOffset>
            </wp:positionV>
            <wp:extent cx="1485985" cy="1716370"/>
            <wp:effectExtent l="0" t="0" r="0" b="0"/>
            <wp:wrapSquare wrapText="bothSides"/>
            <wp:docPr id="1" name="Image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Image 1" hidden="0"/>
                    <pic:cNvPicPr>
                      <a:picLocks noChangeAspect="1"/>
                    </pic:cNvPicPr>
                  </pic:nvPicPr>
                  <pic:blipFill>
                    <a:blip r:embed="rId9"/>
                    <a:stretch/>
                  </pic:blipFill>
                  <pic:spPr bwMode="auto">
                    <a:xfrm>
                      <a:off x="0" y="0"/>
                      <a:ext cx="1485985" cy="1716370"/>
                    </a:xfrm>
                    <a:prstGeom prst="rect">
                      <a:avLst/>
                    </a:prstGeom>
                  </pic:spPr>
                </pic:pic>
              </a:graphicData>
            </a:graphic>
          </wp:anchor>
        </w:drawing>
      </w:r>
      <w:r>
        <w:rPr>
          <w:rFonts w:ascii="Arial" w:hAnsi="Arial" w:cs="Arial"/>
          <w:b/>
          <w:sz w:val="24"/>
          <w:szCs w:val="24"/>
          <w:lang w:val="fr-CH" w:eastAsia="fr-CH"/>
        </w:rPr>
      </w:r>
      <w:r/>
    </w:p>
    <w:p>
      <w:pPr>
        <w:pStyle w:val="1_716"/>
        <w:jc w:val="center"/>
        <w:spacing w:lineRule="auto" w:line="240" w:after="0" w:before="0"/>
        <w:rPr>
          <w:rFonts w:ascii="Arial" w:hAnsi="Arial" w:cs="Arial"/>
        </w:rPr>
      </w:pPr>
      <w:r>
        <w:rPr>
          <w:rFonts w:ascii="Arial" w:hAnsi="Arial" w:cs="Arial"/>
          <w:b/>
          <w:sz w:val="24"/>
          <w:szCs w:val="24"/>
        </w:rPr>
      </w:r>
      <w:r>
        <w:rPr>
          <w:rFonts w:ascii="Arial" w:hAnsi="Arial" w:cs="Arial"/>
          <w:b/>
          <w:sz w:val="24"/>
          <w:szCs w:val="24"/>
        </w:rPr>
      </w:r>
      <w:r/>
    </w:p>
    <w:p>
      <w:pPr>
        <w:pStyle w:val="1_716"/>
        <w:jc w:val="center"/>
        <w:spacing w:lineRule="auto" w:line="240" w:after="0" w:before="0"/>
        <w:rPr>
          <w:rFonts w:ascii="Arial" w:hAnsi="Arial" w:cs="Arial"/>
        </w:rPr>
      </w:pPr>
      <w:r>
        <w:rPr>
          <w:rFonts w:ascii="Arial" w:hAnsi="Arial" w:cs="Arial"/>
          <w:b/>
          <w:sz w:val="24"/>
          <w:szCs w:val="24"/>
        </w:rPr>
      </w:r>
      <w:r>
        <w:rPr>
          <w:rFonts w:ascii="Arial" w:hAnsi="Arial" w:cs="Arial"/>
          <w:b/>
          <w:sz w:val="24"/>
          <w:szCs w:val="24"/>
        </w:rPr>
      </w:r>
      <w:r/>
    </w:p>
    <w:p>
      <w:pPr>
        <w:pStyle w:val="1_716"/>
        <w:jc w:val="center"/>
        <w:spacing w:lineRule="auto" w:line="240" w:after="0" w:before="0"/>
        <w:rPr>
          <w:rFonts w:ascii="Arial" w:hAnsi="Arial" w:cs="Arial"/>
        </w:rPr>
      </w:pPr>
      <w:r>
        <w:rPr>
          <w:rFonts w:ascii="Arial" w:hAnsi="Arial" w:cs="Arial"/>
          <w:b/>
          <w:sz w:val="24"/>
          <w:szCs w:val="24"/>
        </w:rPr>
      </w:r>
      <w:r>
        <w:rPr>
          <w:rFonts w:ascii="Arial" w:hAnsi="Arial" w:cs="Arial"/>
          <w:b/>
          <w:sz w:val="24"/>
          <w:szCs w:val="24"/>
        </w:rPr>
      </w:r>
      <w:r/>
    </w:p>
    <w:p>
      <w:pPr>
        <w:pStyle w:val="1_716"/>
        <w:jc w:val="center"/>
        <w:spacing w:lineRule="auto" w:line="240" w:after="0" w:before="0"/>
        <w:rPr>
          <w:rFonts w:ascii="Arial" w:hAnsi="Arial" w:cs="Arial"/>
          <w:color w:val="4E4E4E"/>
        </w:rPr>
      </w:pPr>
      <w:r>
        <w:rPr>
          <w:rFonts w:ascii="Arial" w:hAnsi="Arial" w:cs="Arial"/>
          <w:b/>
          <w:color w:val="4E4E4E"/>
          <w:sz w:val="28"/>
          <w:szCs w:val="28"/>
        </w:rPr>
      </w:r>
      <w:r>
        <w:rPr>
          <w:rFonts w:ascii="Arial" w:hAnsi="Arial" w:cs="Arial"/>
          <w:b/>
          <w:color w:val="4E4E4E"/>
          <w:sz w:val="28"/>
          <w:szCs w:val="28"/>
        </w:rPr>
      </w:r>
      <w:r/>
    </w:p>
    <w:p>
      <w:pPr>
        <w:pStyle w:val="1_716"/>
        <w:spacing w:lineRule="auto" w:line="240" w:after="0" w:before="0"/>
        <w:rPr>
          <w:rFonts w:ascii="Arial" w:hAnsi="Arial" w:cs="Arial"/>
          <w:color w:val="4E4E4E"/>
        </w:rPr>
      </w:pPr>
      <w:r>
        <w:rPr>
          <w:rFonts w:ascii="Arial" w:hAnsi="Arial" w:cs="Arial"/>
          <w:b/>
          <w:color w:val="4E4E4E"/>
          <w:sz w:val="28"/>
          <w:szCs w:val="28"/>
        </w:rPr>
      </w:r>
      <w:r>
        <w:rPr>
          <w:rFonts w:ascii="Arial" w:hAnsi="Arial" w:cs="Arial"/>
          <w:b/>
          <w:color w:val="4E4E4E"/>
          <w:sz w:val="28"/>
          <w:szCs w:val="28"/>
        </w:rPr>
      </w:r>
      <w:r/>
    </w:p>
    <w:p>
      <w:pPr>
        <w:pStyle w:val="1_716"/>
        <w:spacing w:lineRule="auto" w:line="240" w:after="0" w:before="0"/>
        <w:rPr>
          <w:rFonts w:ascii="Arial" w:hAnsi="Arial" w:cs="Arial"/>
          <w:color w:val="4E4E4E"/>
        </w:rPr>
      </w:pPr>
      <w:r>
        <w:rPr>
          <w:rFonts w:ascii="Arial" w:hAnsi="Arial" w:cs="Arial"/>
          <w:b/>
          <w:color w:val="4E4E4E"/>
          <w:sz w:val="28"/>
          <w:szCs w:val="28"/>
        </w:rPr>
      </w:r>
      <w:r>
        <w:rPr>
          <w:rFonts w:ascii="Arial" w:hAnsi="Arial" w:cs="Arial"/>
          <w:b/>
          <w:color w:val="4E4E4E"/>
          <w:sz w:val="28"/>
          <w:szCs w:val="28"/>
        </w:rPr>
      </w:r>
      <w:r/>
    </w:p>
    <w:p>
      <w:pPr>
        <w:pStyle w:val="1_716"/>
        <w:spacing w:lineRule="auto" w:line="240" w:after="0" w:before="0"/>
        <w:rPr>
          <w:rFonts w:ascii="Arial" w:hAnsi="Arial" w:cs="Arial"/>
          <w:color w:val="4E4E4E"/>
          <w:lang w:val="fr-FR"/>
        </w:rPr>
      </w:pPr>
      <w:r>
        <w:rPr>
          <w:rFonts w:ascii="Arial" w:hAnsi="Arial" w:cs="Arial"/>
          <w:b/>
          <w:color w:val="4E4E4E"/>
          <w:sz w:val="28"/>
          <w:szCs w:val="28"/>
          <w:lang w:val="fr-FR"/>
        </w:rPr>
      </w:r>
      <w:r>
        <w:rPr>
          <w:rFonts w:ascii="Arial" w:hAnsi="Arial" w:cs="Arial"/>
          <w:b/>
          <w:color w:val="4E4E4E"/>
          <w:sz w:val="28"/>
          <w:szCs w:val="28"/>
          <w:lang w:val="fr-FR"/>
        </w:rPr>
      </w:r>
      <w:r/>
    </w:p>
    <w:p>
      <w:pPr>
        <w:pStyle w:val="1_716"/>
        <w:spacing w:lineRule="auto" w:line="240" w:after="0" w:before="0"/>
        <w:rPr>
          <w:rFonts w:ascii="Arial" w:hAnsi="Arial" w:cs="Arial"/>
          <w:lang w:val="fr-FR"/>
        </w:rPr>
      </w:pPr>
      <w:r>
        <w:rPr>
          <w:rFonts w:ascii="Arial" w:hAnsi="Arial" w:cs="Arial"/>
          <w:sz w:val="28"/>
          <w:szCs w:val="28"/>
          <w:lang w:val="fr-FR"/>
        </w:rPr>
      </w:r>
      <w:r>
        <w:rPr>
          <w:rFonts w:ascii="Arial" w:hAnsi="Arial" w:cs="Arial"/>
          <w:sz w:val="28"/>
          <w:szCs w:val="28"/>
          <w:lang w:val="fr-FR"/>
        </w:rPr>
      </w:r>
      <w:r/>
    </w:p>
    <w:p>
      <w:pPr>
        <w:pStyle w:val="1_716"/>
        <w:spacing w:lineRule="auto" w:line="240" w:after="0" w:before="0"/>
      </w:pPr>
      <w:r>
        <w:rPr>
          <w:rFonts w:ascii="Arial" w:hAnsi="Arial" w:cs="Arial"/>
          <w:sz w:val="28"/>
          <w:szCs w:val="28"/>
          <w:lang w:val="fr-FR"/>
        </w:rPr>
      </w:r>
      <w:r>
        <w:rPr>
          <w:rFonts w:ascii="Arial" w:hAnsi="Arial" w:cs="Arial"/>
          <w:sz w:val="28"/>
          <w:szCs w:val="28"/>
          <w:lang w:val="fr-FR"/>
        </w:rPr>
      </w:r>
      <w:r/>
    </w:p>
    <w:p>
      <w:pPr>
        <w:pStyle w:val="1_716"/>
        <w:spacing w:lineRule="auto" w:line="240" w:after="0" w:before="0"/>
        <w:rPr>
          <w:szCs w:val="28"/>
        </w:rPr>
      </w:pPr>
      <w:r/>
      <w:r/>
    </w:p>
    <w:p>
      <w:pPr>
        <w:pStyle w:val="1_716"/>
        <w:spacing w:lineRule="auto" w:line="240" w:after="0" w:before="0"/>
        <w:rPr>
          <w:szCs w:val="28"/>
        </w:rPr>
      </w:pPr>
      <w:r/>
      <w:r/>
    </w:p>
    <w:p>
      <w:pPr>
        <w:pStyle w:val="1_716"/>
        <w:spacing w:lineRule="auto" w:line="240" w:after="0" w:before="0"/>
        <w:rPr>
          <w:rFonts w:ascii="Arial" w:hAnsi="Arial" w:cs="Arial"/>
          <w:sz w:val="28"/>
          <w:szCs w:val="28"/>
          <w:lang w:val="fr-FR"/>
        </w:rPr>
      </w:pPr>
      <w:r/>
      <w:r/>
    </w:p>
    <w:p>
      <w:pPr>
        <w:pStyle w:val="1_716"/>
        <w:jc w:val="center"/>
        <w:spacing w:lineRule="auto" w:line="240"/>
        <w:rPr>
          <w:rFonts w:ascii="Agency FB" w:hAnsi="Agency FB" w:cs="Arial"/>
          <w:b/>
          <w:sz w:val="28"/>
        </w:rPr>
        <w:pBdr>
          <w:left w:val="single" w:color="000000" w:sz="24" w:space="0"/>
          <w:top w:val="single" w:color="000000" w:sz="24" w:space="0"/>
          <w:right w:val="single" w:color="000000" w:sz="24" w:space="0"/>
          <w:bottom w:val="single" w:color="000000" w:sz="24" w:space="0"/>
        </w:pBdr>
      </w:pPr>
      <w:r>
        <w:rPr>
          <w:rFonts w:ascii="Agency FB" w:hAnsi="Agency FB" w:cs="Arial"/>
          <w:b/>
          <w:sz w:val="28"/>
          <w:szCs w:val="28"/>
        </w:rPr>
      </w:r>
      <w:r/>
    </w:p>
    <w:p>
      <w:pPr>
        <w:pStyle w:val="1_716"/>
        <w:jc w:val="center"/>
        <w:spacing w:lineRule="auto" w:line="240"/>
        <w:rPr>
          <w:rFonts w:ascii="Arial" w:hAnsi="Arial" w:cs="Arial" w:eastAsia="Arial"/>
          <w:b/>
          <w:sz w:val="28"/>
          <w:szCs w:val="28"/>
        </w:rPr>
        <w:pBdr>
          <w:left w:val="single" w:color="000000" w:sz="24" w:space="0"/>
          <w:top w:val="single" w:color="000000" w:sz="24" w:space="0"/>
          <w:right w:val="single" w:color="000000" w:sz="24" w:space="0"/>
          <w:bottom w:val="single" w:color="000000" w:sz="24" w:space="0"/>
        </w:pBdr>
      </w:pPr>
      <w:r>
        <w:rPr>
          <w:rFonts w:ascii="Arial" w:hAnsi="Arial" w:cs="Arial" w:eastAsia="Arial"/>
          <w:b/>
          <w:sz w:val="28"/>
          <w:szCs w:val="28"/>
        </w:rPr>
        <w:t xml:space="preserve">DECLARATION LIMINAIRE DU BURKINA FASO A L’</w:t>
      </w:r>
      <w:r>
        <w:rPr>
          <w:rFonts w:ascii="Arial" w:hAnsi="Arial" w:cs="Arial" w:eastAsia="Arial"/>
          <w:b/>
          <w:sz w:val="28"/>
          <w:szCs w:val="28"/>
        </w:rPr>
        <w:t xml:space="preserve">OCCASION DE LA PRESENTATION DU RAPPORT NATIONAL AU TITRE DU TROISIÈME CYCLE DE L'EXAMEN PÉRIODIQUE UNIVERSEL</w:t>
      </w:r>
      <w:r>
        <w:rPr>
          <w:rFonts w:ascii="Arial" w:hAnsi="Arial" w:cs="Arial" w:eastAsia="Arial"/>
          <w:sz w:val="28"/>
        </w:rPr>
      </w:r>
    </w:p>
    <w:p>
      <w:pPr>
        <w:pStyle w:val="1_716"/>
        <w:jc w:val="center"/>
        <w:spacing w:lineRule="auto" w:line="240"/>
        <w:rPr>
          <w:rFonts w:ascii="Arial" w:hAnsi="Arial" w:cs="Arial" w:eastAsia="Arial"/>
          <w:b/>
          <w:sz w:val="28"/>
          <w:szCs w:val="28"/>
        </w:rPr>
        <w:pBdr>
          <w:left w:val="single" w:color="000000" w:sz="24" w:space="0"/>
          <w:top w:val="single" w:color="000000" w:sz="24" w:space="0"/>
          <w:right w:val="single" w:color="000000" w:sz="24" w:space="0"/>
          <w:bottom w:val="single" w:color="000000" w:sz="24" w:space="0"/>
        </w:pBdr>
      </w:pPr>
      <w:r>
        <w:rPr>
          <w:rFonts w:ascii="Arial" w:hAnsi="Arial" w:cs="Arial" w:eastAsia="Arial"/>
          <w:b w:val="false"/>
          <w:i/>
          <w:sz w:val="28"/>
          <w:szCs w:val="28"/>
        </w:rPr>
        <w:t xml:space="preserve">prononcée par </w:t>
      </w:r>
      <w:r>
        <w:rPr>
          <w:rFonts w:ascii="Arial" w:hAnsi="Arial" w:cs="Arial" w:eastAsia="Arial"/>
          <w:b/>
          <w:sz w:val="28"/>
          <w:szCs w:val="28"/>
        </w:rPr>
      </w:r>
    </w:p>
    <w:p>
      <w:pPr>
        <w:pStyle w:val="1_716"/>
        <w:jc w:val="center"/>
        <w:spacing w:lineRule="auto" w:line="240"/>
        <w:rPr>
          <w:rFonts w:ascii="Arial" w:hAnsi="Arial" w:cs="Arial" w:eastAsia="Arial"/>
          <w:b w:val="false"/>
          <w:i/>
          <w:sz w:val="28"/>
          <w:szCs w:val="28"/>
        </w:rPr>
        <w:pBdr>
          <w:left w:val="single" w:color="000000" w:sz="24" w:space="0"/>
          <w:top w:val="single" w:color="000000" w:sz="24" w:space="0"/>
          <w:right w:val="single" w:color="000000" w:sz="24" w:space="0"/>
          <w:bottom w:val="single" w:color="000000" w:sz="24" w:space="0"/>
        </w:pBdr>
      </w:pPr>
      <w:r>
        <w:rPr>
          <w:rFonts w:ascii="Arial" w:hAnsi="Arial" w:cs="Arial" w:eastAsia="Arial"/>
          <w:b w:val="false"/>
          <w:i/>
          <w:sz w:val="28"/>
          <w:szCs w:val="28"/>
        </w:rPr>
        <w:t xml:space="preserve">Monsieur </w:t>
      </w:r>
      <w:r>
        <w:rPr>
          <w:rFonts w:ascii="Arial" w:hAnsi="Arial" w:cs="Arial" w:eastAsia="Arial"/>
          <w:b w:val="false"/>
          <w:i/>
          <w:sz w:val="28"/>
          <w:szCs w:val="28"/>
          <w:lang w:eastAsia="fr-FR"/>
        </w:rPr>
        <w:t xml:space="preserve">Monsieur </w:t>
      </w:r>
      <w:r>
        <w:rPr>
          <w:rFonts w:ascii="Arial" w:hAnsi="Arial" w:cs="Arial" w:eastAsia="Arial"/>
          <w:b w:val="false"/>
          <w:i/>
          <w:sz w:val="28"/>
          <w:szCs w:val="28"/>
          <w:lang w:eastAsia="fr-FR"/>
        </w:rPr>
        <w:t xml:space="preserve">Bessolé</w:t>
      </w:r>
      <w:r>
        <w:rPr>
          <w:rFonts w:ascii="Arial" w:hAnsi="Arial" w:cs="Arial" w:eastAsia="Arial"/>
          <w:b w:val="false"/>
          <w:i/>
          <w:sz w:val="28"/>
          <w:szCs w:val="28"/>
          <w:lang w:eastAsia="fr-FR"/>
        </w:rPr>
        <w:t xml:space="preserve"> René BAGOR</w:t>
      </w:r>
      <w:r>
        <w:rPr>
          <w:rFonts w:ascii="Arial" w:hAnsi="Arial" w:cs="Arial" w:eastAsia="Arial"/>
          <w:b w:val="false"/>
          <w:i/>
          <w:sz w:val="28"/>
          <w:szCs w:val="28"/>
          <w:lang w:eastAsia="fr-FR"/>
        </w:rPr>
        <w:t xml:space="preserve">O, Ministre de la Justice, des Droits humains </w:t>
      </w:r>
      <w:r>
        <w:rPr>
          <w:rFonts w:ascii="Arial" w:hAnsi="Arial" w:cs="Arial" w:eastAsia="Arial"/>
          <w:b w:val="false"/>
          <w:i/>
          <w:sz w:val="28"/>
          <w:szCs w:val="28"/>
          <w:lang w:eastAsia="fr-FR"/>
        </w:rPr>
        <w:t xml:space="preserve">et de la P</w:t>
      </w:r>
      <w:r>
        <w:rPr>
          <w:rFonts w:ascii="Arial" w:hAnsi="Arial" w:cs="Arial" w:eastAsia="Arial"/>
          <w:b w:val="false"/>
          <w:i/>
          <w:sz w:val="28"/>
          <w:szCs w:val="28"/>
          <w:lang w:eastAsia="fr-FR"/>
        </w:rPr>
        <w:t xml:space="preserve">romotion civique</w:t>
      </w:r>
      <w:r>
        <w:rPr>
          <w:rFonts w:ascii="Arial" w:hAnsi="Arial" w:cs="Arial" w:eastAsia="Arial"/>
          <w:b w:val="false"/>
          <w:i/>
          <w:sz w:val="28"/>
          <w:szCs w:val="28"/>
          <w:lang w:eastAsia="fr-FR"/>
        </w:rPr>
        <w:t xml:space="preserve">, Garde des Sceaux</w:t>
      </w:r>
      <w:r>
        <w:rPr>
          <w:rFonts w:ascii="Arial" w:hAnsi="Arial" w:cs="Arial" w:eastAsia="Arial"/>
          <w:b w:val="false"/>
          <w:i/>
          <w:sz w:val="28"/>
          <w:szCs w:val="28"/>
        </w:rPr>
      </w:r>
      <w:r>
        <w:rPr>
          <w:rFonts w:ascii="Arial" w:hAnsi="Arial" w:cs="Arial" w:eastAsia="Arial"/>
          <w:b w:val="false"/>
          <w:i/>
          <w:sz w:val="28"/>
          <w:szCs w:val="28"/>
        </w:rPr>
      </w:r>
    </w:p>
    <w:p>
      <w:pPr>
        <w:pStyle w:val="1_716"/>
        <w:jc w:val="center"/>
        <w:spacing w:lineRule="auto" w:line="240"/>
        <w:rPr>
          <w:rFonts w:ascii="Arial" w:hAnsi="Arial" w:cs="Arial" w:eastAsia="Arial"/>
          <w:b w:val="false"/>
          <w:i/>
          <w:sz w:val="28"/>
        </w:rPr>
        <w:pBdr>
          <w:left w:val="single" w:color="000000" w:sz="24" w:space="0"/>
          <w:top w:val="single" w:color="000000" w:sz="24" w:space="0"/>
          <w:right w:val="single" w:color="000000" w:sz="24" w:space="0"/>
          <w:bottom w:val="single" w:color="000000" w:sz="24" w:space="0"/>
        </w:pBdr>
      </w:pPr>
      <w:r>
        <w:rPr>
          <w:rFonts w:ascii="Arial" w:hAnsi="Arial" w:cs="Arial" w:eastAsia="Arial"/>
          <w:b w:val="false"/>
          <w:i/>
          <w:sz w:val="28"/>
          <w:szCs w:val="24"/>
        </w:rPr>
        <w:t xml:space="preserve">Palais des Nations, 7 mai 2018</w:t>
      </w:r>
      <w:r>
        <w:rPr>
          <w:rFonts w:ascii="Arial" w:hAnsi="Arial" w:cs="Arial" w:eastAsia="Arial"/>
          <w:b w:val="false"/>
          <w:i/>
          <w:sz w:val="28"/>
        </w:rPr>
      </w:r>
    </w:p>
    <w:p>
      <w:pPr>
        <w:pStyle w:val="1_716"/>
        <w:jc w:val="center"/>
        <w:spacing w:lineRule="auto" w:line="240"/>
        <w:rPr>
          <w:sz w:val="24"/>
          <w:szCs w:val="24"/>
        </w:rPr>
        <w:pBdr>
          <w:left w:val="single" w:color="000000" w:sz="24" w:space="0"/>
          <w:top w:val="single" w:color="000000" w:sz="24" w:space="0"/>
          <w:right w:val="single" w:color="000000" w:sz="24" w:space="0"/>
          <w:bottom w:val="single" w:color="000000" w:sz="24" w:space="0"/>
        </w:pBdr>
      </w:pPr>
      <w:r>
        <w:rPr>
          <w:rFonts w:ascii="Agency FB" w:hAnsi="Agency FB" w:cs="Arial"/>
          <w:b/>
          <w:sz w:val="24"/>
          <w:szCs w:val="24"/>
        </w:rPr>
      </w:r>
      <w:r>
        <w:rPr>
          <w:rFonts w:ascii="Agency FB" w:hAnsi="Agency FB" w:cs="Arial"/>
          <w:b/>
          <w:sz w:val="24"/>
          <w:szCs w:val="24"/>
        </w:rPr>
      </w:r>
    </w:p>
    <w:p>
      <w:pPr>
        <w:pStyle w:val="1_716"/>
        <w:jc w:val="both"/>
        <w:spacing w:lineRule="auto" w:line="240" w:after="0" w:before="0"/>
        <w:rPr>
          <w:rFonts w:ascii="Book Antiqua" w:hAnsi="Book Antiqua"/>
          <w:lang w:val="fr-CH"/>
        </w:rPr>
      </w:pPr>
      <w:r>
        <w:rPr>
          <w:rFonts w:ascii="Book Antiqua" w:hAnsi="Book Antiqua"/>
          <w:sz w:val="30"/>
          <w:szCs w:val="30"/>
          <w:lang w:val="fr-CH"/>
        </w:rPr>
      </w:r>
      <w:r>
        <w:rPr>
          <w:rFonts w:ascii="Book Antiqua" w:hAnsi="Book Antiqua"/>
          <w:sz w:val="30"/>
          <w:szCs w:val="30"/>
          <w:lang w:val="fr-CH"/>
        </w:rPr>
      </w:r>
      <w:r/>
    </w:p>
    <w:p>
      <w:pPr>
        <w:jc w:val="both"/>
        <w:spacing w:lineRule="auto" w:line="276" w:after="0"/>
        <w:rPr>
          <w:rFonts w:ascii="Times New Roman" w:hAnsi="Times New Roman" w:cs="Times New Roman" w:eastAsia="Times New Roman"/>
          <w:sz w:val="28"/>
          <w:szCs w:val="28"/>
          <w:lang w:eastAsia="fr-FR"/>
        </w:rPr>
      </w:pPr>
      <w:r/>
    </w:p>
    <w:p>
      <w:pPr>
        <w:jc w:val="both"/>
        <w:spacing w:lineRule="auto" w:line="276" w:after="0"/>
        <w:rPr>
          <w:rFonts w:ascii="Times New Roman" w:hAnsi="Times New Roman" w:cs="Times New Roman" w:eastAsia="Times New Roman"/>
          <w:sz w:val="28"/>
          <w:szCs w:val="28"/>
          <w:lang w:val="fr-FR" w:eastAsia="fr-FR"/>
        </w:rPr>
      </w:pPr>
      <w:r>
        <w:rPr>
          <w:rFonts w:ascii="Times New Roman" w:hAnsi="Times New Roman" w:cs="Times New Roman" w:eastAsia="Times New Roman"/>
          <w:sz w:val="28"/>
          <w:szCs w:val="28"/>
          <w:lang w:val="fr-FR" w:eastAsia="fr-FR"/>
        </w:rPr>
      </w:r>
      <w:r/>
    </w:p>
    <w:p>
      <w:pPr>
        <w:jc w:val="both"/>
        <w:spacing w:lineRule="auto" w:line="276" w:after="0"/>
        <w:rPr>
          <w:rFonts w:ascii="Times New Roman" w:hAnsi="Times New Roman" w:cs="Times New Roman" w:eastAsia="Times New Roman"/>
          <w:sz w:val="28"/>
          <w:szCs w:val="28"/>
          <w:lang w:val="fr-FR" w:eastAsia="fr-FR"/>
        </w:rPr>
      </w:pPr>
      <w:r>
        <w:rPr>
          <w:rFonts w:ascii="Times New Roman" w:hAnsi="Times New Roman" w:cs="Times New Roman" w:eastAsia="Times New Roman"/>
          <w:sz w:val="28"/>
          <w:szCs w:val="28"/>
          <w:lang w:val="fr-FR" w:eastAsia="fr-FR"/>
        </w:rPr>
      </w:r>
      <w:r/>
    </w:p>
    <w:p>
      <w:pPr>
        <w:jc w:val="both"/>
        <w:spacing w:lineRule="auto" w:line="276" w:after="0"/>
        <w:rPr>
          <w:rFonts w:ascii="Times New Roman" w:hAnsi="Times New Roman" w:cs="Times New Roman" w:eastAsia="Times New Roman"/>
          <w:sz w:val="28"/>
          <w:szCs w:val="28"/>
          <w:lang w:val="fr-FR" w:eastAsia="fr-FR"/>
        </w:rPr>
      </w:pPr>
      <w:r>
        <w:rPr>
          <w:rFonts w:ascii="Times New Roman" w:hAnsi="Times New Roman" w:cs="Times New Roman" w:eastAsia="Times New Roman"/>
          <w:sz w:val="28"/>
          <w:szCs w:val="28"/>
          <w:lang w:val="fr-FR" w:eastAsia="fr-FR"/>
        </w:rPr>
      </w:r>
      <w:r/>
    </w:p>
    <w:p>
      <w:pPr>
        <w:jc w:val="both"/>
        <w:spacing w:lineRule="auto" w:line="276" w:after="0"/>
        <w:rPr>
          <w:rFonts w:ascii="Times New Roman" w:hAnsi="Times New Roman" w:cs="Times New Roman" w:eastAsia="Times New Roman"/>
          <w:sz w:val="28"/>
          <w:szCs w:val="28"/>
          <w:lang w:val="fr-FR" w:eastAsia="fr-FR"/>
        </w:rPr>
      </w:pPr>
      <w:r>
        <w:rPr>
          <w:rFonts w:ascii="Times New Roman" w:hAnsi="Times New Roman" w:cs="Times New Roman" w:eastAsia="Times New Roman"/>
          <w:sz w:val="28"/>
          <w:szCs w:val="28"/>
          <w:lang w:val="fr-FR" w:eastAsia="fr-FR"/>
        </w:rPr>
      </w:r>
      <w:r/>
    </w:p>
    <w:p>
      <w:pPr>
        <w:jc w:val="both"/>
        <w:spacing w:lineRule="auto" w:line="276" w:after="0"/>
        <w:rPr>
          <w:rFonts w:ascii="Times New Roman" w:hAnsi="Times New Roman" w:cs="Times New Roman" w:eastAsia="Times New Roman"/>
          <w:sz w:val="28"/>
          <w:szCs w:val="28"/>
          <w:lang w:val="fr-FR" w:eastAsia="fr-FR"/>
        </w:rPr>
      </w:pPr>
      <w:r>
        <w:rPr>
          <w:rFonts w:ascii="Times New Roman" w:hAnsi="Times New Roman" w:cs="Times New Roman" w:eastAsia="Times New Roman"/>
          <w:sz w:val="28"/>
          <w:szCs w:val="28"/>
          <w:lang w:val="fr-FR" w:eastAsia="fr-FR"/>
        </w:rPr>
      </w:r>
      <w:r/>
    </w:p>
    <w:p>
      <w:pPr>
        <w:jc w:val="both"/>
        <w:spacing w:lineRule="auto" w:line="276" w:after="0"/>
        <w:rPr>
          <w:rFonts w:ascii="Times New Roman" w:hAnsi="Times New Roman" w:cs="Times New Roman" w:eastAsia="Times New Roman"/>
          <w:sz w:val="28"/>
          <w:szCs w:val="28"/>
          <w:lang w:val="fr-FR" w:eastAsia="fr-FR"/>
        </w:rPr>
      </w:pPr>
      <w:r>
        <w:rPr>
          <w:rFonts w:ascii="Times New Roman" w:hAnsi="Times New Roman" w:cs="Times New Roman" w:eastAsia="Times New Roman"/>
          <w:sz w:val="28"/>
          <w:szCs w:val="28"/>
          <w:lang w:val="fr-FR" w:eastAsia="fr-FR"/>
        </w:rPr>
      </w:r>
      <w:r/>
    </w:p>
    <w:p>
      <w:pPr>
        <w:jc w:val="both"/>
        <w:spacing w:lineRule="auto" w:line="276" w:after="0"/>
        <w:rPr>
          <w:rFonts w:ascii="Times New Roman" w:hAnsi="Times New Roman" w:cs="Times New Roman" w:eastAsia="Times New Roman"/>
          <w:sz w:val="28"/>
          <w:szCs w:val="28"/>
          <w:lang w:val="fr-FR" w:eastAsia="fr-FR"/>
        </w:rPr>
      </w:pPr>
      <w:r>
        <w:rPr>
          <w:rFonts w:ascii="Times New Roman" w:hAnsi="Times New Roman" w:cs="Times New Roman" w:eastAsia="Times New Roman"/>
          <w:sz w:val="28"/>
          <w:szCs w:val="28"/>
          <w:lang w:val="fr-FR" w:eastAsia="fr-FR"/>
        </w:rPr>
      </w:r>
      <w:r/>
    </w:p>
    <w:p>
      <w:pPr>
        <w:jc w:val="both"/>
        <w:spacing w:lineRule="auto" w:line="276" w:after="0"/>
        <w:rPr>
          <w:rFonts w:ascii="Times New Roman" w:hAnsi="Times New Roman" w:cs="Times New Roman" w:eastAsia="Times New Roman"/>
          <w:sz w:val="28"/>
          <w:szCs w:val="28"/>
          <w:lang w:val="fr-FR" w:eastAsia="fr-FR"/>
        </w:rPr>
      </w:pPr>
      <w:r>
        <w:rPr>
          <w:rFonts w:ascii="Times New Roman" w:hAnsi="Times New Roman" w:cs="Times New Roman" w:eastAsia="Times New Roman"/>
          <w:sz w:val="28"/>
          <w:szCs w:val="28"/>
          <w:lang w:val="fr-FR" w:eastAsia="fr-FR"/>
        </w:rPr>
      </w:r>
      <w:r/>
    </w:p>
    <w:p>
      <w:pPr>
        <w:jc w:val="both"/>
        <w:spacing w:lineRule="auto" w:line="276" w:after="0"/>
        <w:rPr>
          <w:rFonts w:ascii="Times New Roman" w:hAnsi="Times New Roman" w:cs="Times New Roman" w:eastAsia="Times New Roman"/>
          <w:sz w:val="28"/>
          <w:szCs w:val="28"/>
          <w:lang w:val="fr-FR" w:eastAsia="fr-FR"/>
        </w:rPr>
      </w:pPr>
      <w:r>
        <w:rPr>
          <w:rFonts w:ascii="Times New Roman" w:hAnsi="Times New Roman" w:cs="Times New Roman" w:eastAsia="Times New Roman"/>
          <w:sz w:val="28"/>
          <w:szCs w:val="28"/>
          <w:lang w:val="fr-FR" w:eastAsia="fr-FR"/>
        </w:rPr>
      </w:r>
      <w:r/>
    </w:p>
    <w:p>
      <w:pPr>
        <w:pStyle w:val="140"/>
        <w:numPr>
          <w:ilvl w:val="0"/>
          <w:numId w:val="7"/>
        </w:numPr>
        <w:jc w:val="both"/>
        <w:spacing w:lineRule="auto" w:line="360" w:after="0" w:afterAutospacing="0" w:before="0" w:beforeAutospacing="0"/>
        <w:rPr>
          <w:rFonts w:ascii="Arial" w:hAnsi="Arial" w:cs="Arial" w:eastAsia="Arial"/>
          <w:b/>
          <w:sz w:val="28"/>
          <w:szCs w:val="28"/>
        </w:rPr>
      </w:pPr>
      <w:r>
        <w:rPr>
          <w:rFonts w:ascii="Arial" w:hAnsi="Arial" w:cs="Arial" w:eastAsia="Arial"/>
          <w:b/>
          <w:sz w:val="28"/>
          <w:szCs w:val="28"/>
          <w:lang w:val="fr-FR"/>
        </w:rPr>
        <w:t xml:space="preserve">Monsieur le Président,</w:t>
      </w:r>
      <w:r>
        <w:rPr>
          <w:rFonts w:ascii="Arial" w:hAnsi="Arial" w:cs="Arial" w:eastAsia="Arial"/>
        </w:rPr>
      </w:r>
    </w:p>
    <w:p>
      <w:pPr>
        <w:pStyle w:val="140"/>
        <w:numPr>
          <w:ilvl w:val="0"/>
          <w:numId w:val="7"/>
        </w:numPr>
        <w:jc w:val="both"/>
        <w:spacing w:lineRule="auto" w:line="360" w:after="0" w:afterAutospacing="0" w:before="0" w:beforeAutospacing="0"/>
        <w:rPr>
          <w:rFonts w:ascii="Arial" w:hAnsi="Arial" w:cs="Arial" w:eastAsia="Arial"/>
          <w:b/>
          <w:sz w:val="28"/>
          <w:szCs w:val="28"/>
        </w:rPr>
      </w:pPr>
      <w:r>
        <w:rPr>
          <w:rFonts w:ascii="Arial" w:hAnsi="Arial" w:cs="Arial" w:eastAsia="Arial"/>
          <w:b/>
          <w:sz w:val="28"/>
          <w:szCs w:val="28"/>
          <w:lang w:val="fr-FR"/>
        </w:rPr>
        <w:t xml:space="preserve">Excellences Mesdames et Messieurs les Ambassadeurs, Représentants permanents,</w:t>
      </w:r>
      <w:r>
        <w:rPr>
          <w:rFonts w:ascii="Arial" w:hAnsi="Arial" w:cs="Arial" w:eastAsia="Arial"/>
        </w:rPr>
      </w:r>
    </w:p>
    <w:p>
      <w:pPr>
        <w:pStyle w:val="140"/>
        <w:numPr>
          <w:ilvl w:val="0"/>
          <w:numId w:val="7"/>
        </w:numPr>
        <w:jc w:val="both"/>
        <w:spacing w:lineRule="auto" w:line="360" w:after="0" w:afterAutospacing="0" w:before="0" w:beforeAutospacing="0"/>
        <w:rPr>
          <w:rFonts w:ascii="Arial" w:hAnsi="Arial" w:cs="Arial" w:eastAsia="Arial"/>
          <w:b/>
          <w:sz w:val="28"/>
          <w:szCs w:val="28"/>
        </w:rPr>
      </w:pPr>
      <w:r>
        <w:rPr>
          <w:rFonts w:ascii="Arial" w:hAnsi="Arial" w:cs="Arial" w:eastAsia="Arial"/>
          <w:b/>
          <w:sz w:val="28"/>
          <w:szCs w:val="28"/>
          <w:lang w:val="fr-FR"/>
        </w:rPr>
        <w:t xml:space="preserve">Distingués délégués</w:t>
      </w:r>
      <w:r>
        <w:rPr>
          <w:rFonts w:ascii="Arial" w:hAnsi="Arial" w:cs="Arial" w:eastAsia="Arial"/>
          <w:b/>
          <w:sz w:val="28"/>
          <w:szCs w:val="28"/>
          <w:lang w:val="fr-FR"/>
        </w:rPr>
        <w:t xml:space="preserve">,</w:t>
      </w:r>
      <w:r>
        <w:rPr>
          <w:rFonts w:ascii="Arial" w:hAnsi="Arial" w:cs="Arial" w:eastAsia="Arial"/>
        </w:rPr>
      </w:r>
    </w:p>
    <w:p>
      <w:pPr>
        <w:jc w:val="both"/>
        <w:spacing w:lineRule="auto" w:line="360" w:after="0" w:afterAutospacing="0" w:before="0" w:beforeAutospacing="0"/>
        <w:rPr>
          <w:rFonts w:ascii="Arial" w:hAnsi="Arial" w:cs="Arial" w:eastAsia="Arial"/>
          <w:sz w:val="28"/>
          <w:szCs w:val="28"/>
          <w:lang w:val="fr-FR"/>
        </w:rPr>
      </w:pPr>
      <w:r>
        <w:rPr>
          <w:rFonts w:ascii="Arial" w:hAnsi="Arial" w:cs="Arial" w:eastAsia="Arial"/>
          <w:sz w:val="28"/>
          <w:szCs w:val="28"/>
          <w:lang w:val="fr-FR"/>
        </w:rPr>
      </w:r>
      <w:r/>
    </w:p>
    <w:p>
      <w:pPr>
        <w:jc w:val="both"/>
        <w:spacing w:lineRule="auto" w:line="360" w:after="0" w:afterAutospacing="0" w:before="0" w:beforeAutospacing="0"/>
        <w:rPr>
          <w:rFonts w:ascii="Arial" w:hAnsi="Arial" w:cs="Arial" w:eastAsia="Arial"/>
          <w:sz w:val="28"/>
          <w:szCs w:val="28"/>
          <w:lang w:val="fr-FR"/>
        </w:rPr>
      </w:pPr>
      <w:r>
        <w:rPr>
          <w:rFonts w:ascii="Arial" w:hAnsi="Arial" w:cs="Arial" w:eastAsia="Arial"/>
          <w:sz w:val="28"/>
          <w:szCs w:val="28"/>
          <w:lang w:val="fr-FR"/>
        </w:rPr>
        <w:t xml:space="preserve">C’est à la fois un réel plaisir et un grand honneur pour le Burkina Faso de se soumett</w:t>
      </w:r>
      <w:r>
        <w:rPr>
          <w:rFonts w:ascii="Arial" w:hAnsi="Arial" w:cs="Arial" w:eastAsia="Arial"/>
          <w:sz w:val="28"/>
          <w:szCs w:val="28"/>
          <w:lang w:val="fr-FR"/>
        </w:rPr>
        <w:t xml:space="preserve">re,</w:t>
      </w:r>
      <w:r>
        <w:rPr>
          <w:rFonts w:ascii="Arial" w:hAnsi="Arial" w:cs="Arial" w:eastAsia="Arial"/>
          <w:sz w:val="28"/>
          <w:szCs w:val="28"/>
          <w:lang w:val="fr-FR"/>
        </w:rPr>
        <w:t xml:space="preserve"> pour la troisième fois</w:t>
      </w:r>
      <w:r>
        <w:rPr>
          <w:rFonts w:ascii="Arial" w:hAnsi="Arial" w:cs="Arial" w:eastAsia="Arial"/>
          <w:sz w:val="28"/>
          <w:szCs w:val="28"/>
          <w:lang w:val="fr-FR"/>
        </w:rPr>
        <w:t xml:space="preserve">,</w:t>
      </w:r>
      <w:r>
        <w:rPr>
          <w:rFonts w:ascii="Arial" w:hAnsi="Arial" w:cs="Arial" w:eastAsia="Arial"/>
          <w:sz w:val="28"/>
          <w:szCs w:val="28"/>
          <w:lang w:val="fr-FR"/>
        </w:rPr>
        <w:t xml:space="preserve"> à </w:t>
      </w:r>
      <w:r>
        <w:rPr>
          <w:rFonts w:ascii="Arial" w:hAnsi="Arial" w:cs="Arial" w:eastAsia="Arial"/>
          <w:sz w:val="28"/>
          <w:szCs w:val="28"/>
          <w:lang w:val="fr-FR"/>
        </w:rPr>
        <w:t xml:space="preserve">cet important mécanisme du Conseil des droits de l’homme</w:t>
      </w:r>
      <w:r>
        <w:rPr>
          <w:rFonts w:ascii="Arial" w:hAnsi="Arial" w:cs="Arial" w:eastAsia="Arial"/>
          <w:sz w:val="28"/>
          <w:szCs w:val="28"/>
          <w:lang w:val="fr-FR"/>
        </w:rPr>
        <w:t xml:space="preserve"> qu’est </w:t>
      </w:r>
      <w:r>
        <w:rPr>
          <w:rFonts w:ascii="Arial" w:hAnsi="Arial" w:cs="Arial" w:eastAsia="Arial"/>
          <w:sz w:val="28"/>
          <w:szCs w:val="28"/>
          <w:lang w:val="fr-FR"/>
        </w:rPr>
        <w:t xml:space="preserve">l’Examen périodique universel</w:t>
      </w:r>
      <w:r>
        <w:rPr>
          <w:rFonts w:ascii="Arial" w:hAnsi="Arial" w:cs="Arial" w:eastAsia="Arial"/>
          <w:sz w:val="28"/>
          <w:szCs w:val="28"/>
          <w:lang w:val="fr-FR"/>
        </w:rPr>
        <w:t xml:space="preserve">.</w:t>
      </w:r>
      <w:r>
        <w:rPr>
          <w:rFonts w:ascii="Arial" w:hAnsi="Arial" w:cs="Arial" w:eastAsia="Arial"/>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sz w:val="28"/>
          <w:szCs w:val="28"/>
          <w:lang w:val="fr-FR"/>
        </w:rPr>
      </w:r>
      <w:r>
        <w:rPr>
          <w:rFonts w:ascii="Arial" w:hAnsi="Arial" w:cs="Arial" w:eastAsia="Arial"/>
          <w:sz w:val="28"/>
          <w:szCs w:val="28"/>
          <w:lang w:val="fr-FR"/>
        </w:rPr>
      </w:r>
    </w:p>
    <w:p>
      <w:pPr>
        <w:jc w:val="both"/>
        <w:spacing w:lineRule="auto" w:line="360" w:after="0" w:afterAutospacing="0" w:before="0" w:beforeAutospacing="0"/>
        <w:rPr>
          <w:rFonts w:ascii="Arial" w:hAnsi="Arial" w:cs="Arial" w:eastAsia="Arial"/>
          <w:sz w:val="28"/>
          <w:szCs w:val="28"/>
          <w:lang w:val="fr-FR"/>
        </w:rPr>
      </w:pPr>
      <w:r>
        <w:rPr>
          <w:rFonts w:ascii="Arial" w:hAnsi="Arial" w:cs="Arial" w:eastAsia="Arial"/>
          <w:sz w:val="28"/>
          <w:szCs w:val="28"/>
          <w:lang w:val="fr-FR"/>
        </w:rPr>
        <w:t xml:space="preserve">Je voudrais</w:t>
      </w:r>
      <w:r>
        <w:rPr>
          <w:rFonts w:ascii="Arial" w:hAnsi="Arial" w:cs="Arial" w:eastAsia="Arial"/>
          <w:sz w:val="28"/>
          <w:szCs w:val="28"/>
          <w:lang w:val="fr-FR"/>
        </w:rPr>
        <w:t xml:space="preserve"> </w:t>
      </w:r>
      <w:r>
        <w:rPr>
          <w:rFonts w:ascii="Arial" w:hAnsi="Arial" w:cs="Arial" w:eastAsia="Arial"/>
          <w:sz w:val="28"/>
          <w:szCs w:val="28"/>
          <w:lang w:val="fr-FR"/>
        </w:rPr>
        <w:t xml:space="preserve">saisir cette occasion </w:t>
      </w:r>
      <w:r>
        <w:rPr>
          <w:rFonts w:ascii="Arial" w:hAnsi="Arial" w:cs="Arial" w:eastAsia="Arial"/>
          <w:sz w:val="28"/>
          <w:szCs w:val="28"/>
          <w:lang w:val="fr-FR"/>
        </w:rPr>
        <w:t xml:space="preserve">solennelle </w:t>
      </w:r>
      <w:r>
        <w:rPr>
          <w:rFonts w:ascii="Arial" w:hAnsi="Arial" w:cs="Arial" w:eastAsia="Arial"/>
          <w:sz w:val="28"/>
          <w:szCs w:val="28"/>
          <w:lang w:val="fr-FR"/>
        </w:rPr>
        <w:t xml:space="preserve">pour féliciter Monsieur</w:t>
      </w:r>
      <w:r>
        <w:rPr>
          <w:rFonts w:ascii="Arial" w:hAnsi="Arial" w:cs="Arial" w:eastAsia="Arial"/>
          <w:sz w:val="28"/>
          <w:szCs w:val="28"/>
          <w:lang w:val="fr-FR"/>
        </w:rPr>
        <w:t xml:space="preserve"> </w:t>
      </w:r>
      <w:r>
        <w:rPr>
          <w:rFonts w:ascii="Arial" w:hAnsi="Arial" w:cs="Arial" w:eastAsia="Arial"/>
          <w:sz w:val="28"/>
          <w:szCs w:val="28"/>
          <w:lang w:val="fr-FR"/>
        </w:rPr>
        <w:t xml:space="preserve">Vojislav ŠUC</w:t>
      </w:r>
      <w:r>
        <w:rPr>
          <w:rFonts w:ascii="Arial" w:hAnsi="Arial" w:cs="Arial" w:eastAsia="Arial"/>
          <w:sz w:val="28"/>
          <w:szCs w:val="28"/>
          <w:lang w:val="fr-FR"/>
        </w:rPr>
        <w:t xml:space="preserve"> </w:t>
      </w:r>
      <w:r>
        <w:rPr>
          <w:rFonts w:ascii="Arial" w:hAnsi="Arial" w:cs="Arial" w:eastAsia="Arial"/>
          <w:sz w:val="28"/>
          <w:szCs w:val="28"/>
          <w:lang w:val="fr-FR"/>
        </w:rPr>
        <w:t xml:space="preserve">pour son élection à la tête du Conseil des droits de l’homme</w:t>
      </w:r>
      <w:r>
        <w:rPr>
          <w:rFonts w:ascii="Arial" w:hAnsi="Arial" w:cs="Arial" w:eastAsia="Arial"/>
          <w:sz w:val="28"/>
          <w:szCs w:val="28"/>
          <w:lang w:val="fr-FR"/>
        </w:rPr>
        <w:t xml:space="preserve">, lui </w:t>
      </w:r>
      <w:r>
        <w:rPr>
          <w:rFonts w:ascii="Arial" w:hAnsi="Arial" w:cs="Arial" w:eastAsia="Arial"/>
          <w:sz w:val="28"/>
          <w:szCs w:val="28"/>
          <w:lang w:val="fr-FR"/>
        </w:rPr>
        <w:t xml:space="preserve"> souhaiter plein succès à son </w:t>
      </w:r>
      <w:r>
        <w:rPr>
          <w:rFonts w:ascii="Arial" w:hAnsi="Arial" w:cs="Arial" w:eastAsia="Arial"/>
          <w:sz w:val="28"/>
          <w:szCs w:val="28"/>
          <w:lang w:val="fr-FR"/>
        </w:rPr>
        <w:t xml:space="preserve">mandat et lui assurer la pleine coopération de mon pays</w:t>
      </w:r>
      <w:r>
        <w:rPr>
          <w:rFonts w:ascii="Arial" w:hAnsi="Arial" w:cs="Arial" w:eastAsia="Arial"/>
          <w:sz w:val="28"/>
          <w:szCs w:val="28"/>
          <w:lang w:val="fr-FR"/>
        </w:rPr>
        <w:t xml:space="preserve">.</w:t>
      </w:r>
      <w:r>
        <w:rPr>
          <w:rFonts w:ascii="Arial" w:hAnsi="Arial" w:cs="Arial" w:eastAsia="Arial"/>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sz w:val="28"/>
          <w:szCs w:val="28"/>
          <w:lang w:val="fr-FR"/>
        </w:rPr>
      </w:r>
      <w:r>
        <w:rPr>
          <w:rFonts w:ascii="Arial" w:hAnsi="Arial" w:cs="Arial" w:eastAsia="Arial"/>
          <w:sz w:val="28"/>
          <w:szCs w:val="28"/>
          <w:lang w:val="fr-FR"/>
        </w:rPr>
      </w:r>
    </w:p>
    <w:p>
      <w:pPr>
        <w:jc w:val="both"/>
        <w:spacing w:lineRule="auto" w:line="360" w:after="0" w:afterAutospacing="0" w:before="0" w:beforeAutospacing="0"/>
        <w:rPr>
          <w:rFonts w:ascii="Arial" w:hAnsi="Arial" w:cs="Arial" w:eastAsia="Arial"/>
          <w:sz w:val="28"/>
          <w:szCs w:val="28"/>
          <w:lang w:val="fr-FR"/>
        </w:rPr>
      </w:pPr>
      <w:r>
        <w:rPr>
          <w:rFonts w:ascii="Arial" w:hAnsi="Arial" w:cs="Arial" w:eastAsia="Arial"/>
          <w:sz w:val="28"/>
          <w:szCs w:val="28"/>
          <w:lang w:val="fr-FR"/>
        </w:rPr>
        <w:t xml:space="preserve">Qu’il me soit permis de</w:t>
      </w:r>
      <w:r>
        <w:rPr>
          <w:rFonts w:ascii="Arial" w:hAnsi="Arial" w:cs="Arial" w:eastAsia="Arial"/>
          <w:sz w:val="28"/>
          <w:szCs w:val="28"/>
          <w:lang w:val="fr-FR"/>
        </w:rPr>
        <w:t xml:space="preserve"> </w:t>
      </w:r>
      <w:r>
        <w:rPr>
          <w:rFonts w:ascii="Arial" w:hAnsi="Arial" w:cs="Arial" w:eastAsia="Arial"/>
          <w:sz w:val="28"/>
          <w:szCs w:val="28"/>
          <w:lang w:val="fr-FR"/>
        </w:rPr>
        <w:t xml:space="preserve">présenter les compliments du Burkina Faso aux</w:t>
      </w:r>
      <w:r>
        <w:rPr>
          <w:rFonts w:ascii="Arial" w:hAnsi="Arial" w:cs="Arial" w:eastAsia="Arial"/>
          <w:sz w:val="28"/>
          <w:szCs w:val="28"/>
          <w:lang w:val="fr-FR"/>
        </w:rPr>
        <w:t xml:space="preserve"> membres</w:t>
      </w:r>
      <w:r>
        <w:rPr>
          <w:rFonts w:ascii="Arial" w:hAnsi="Arial" w:cs="Arial" w:eastAsia="Arial"/>
          <w:sz w:val="28"/>
          <w:szCs w:val="28"/>
          <w:lang w:val="fr-FR"/>
        </w:rPr>
        <w:t xml:space="preserve"> du G</w:t>
      </w:r>
      <w:r>
        <w:rPr>
          <w:rFonts w:ascii="Arial" w:hAnsi="Arial" w:cs="Arial" w:eastAsia="Arial"/>
          <w:sz w:val="28"/>
          <w:szCs w:val="28"/>
          <w:lang w:val="fr-FR"/>
        </w:rPr>
        <w:t xml:space="preserve">roupe de travail et</w:t>
      </w:r>
      <w:r>
        <w:rPr>
          <w:rFonts w:ascii="Arial" w:hAnsi="Arial" w:cs="Arial" w:eastAsia="Arial"/>
          <w:sz w:val="28"/>
          <w:szCs w:val="28"/>
          <w:lang w:val="fr-FR"/>
        </w:rPr>
        <w:t xml:space="preserve">,</w:t>
      </w:r>
      <w:r>
        <w:rPr>
          <w:rFonts w:ascii="Arial" w:hAnsi="Arial" w:cs="Arial" w:eastAsia="Arial"/>
          <w:sz w:val="28"/>
          <w:szCs w:val="28"/>
          <w:lang w:val="fr-FR"/>
        </w:rPr>
        <w:t xml:space="preserve"> en particulier</w:t>
      </w:r>
      <w:r>
        <w:rPr>
          <w:rFonts w:ascii="Arial" w:hAnsi="Arial" w:cs="Arial" w:eastAsia="Arial"/>
          <w:sz w:val="28"/>
          <w:szCs w:val="28"/>
          <w:lang w:val="fr-FR"/>
        </w:rPr>
        <w:t xml:space="preserve">,</w:t>
      </w:r>
      <w:r>
        <w:rPr>
          <w:rFonts w:ascii="Arial" w:hAnsi="Arial" w:cs="Arial" w:eastAsia="Arial"/>
          <w:sz w:val="28"/>
          <w:szCs w:val="28"/>
          <w:lang w:val="fr-FR"/>
        </w:rPr>
        <w:t xml:space="preserve"> </w:t>
      </w:r>
      <w:r>
        <w:rPr>
          <w:rFonts w:ascii="Arial" w:hAnsi="Arial" w:cs="Arial" w:eastAsia="Arial"/>
          <w:sz w:val="28"/>
          <w:szCs w:val="28"/>
          <w:lang w:val="fr-FR"/>
        </w:rPr>
        <w:t xml:space="preserve">à </w:t>
      </w:r>
      <w:r>
        <w:rPr>
          <w:rFonts w:ascii="Arial" w:hAnsi="Arial" w:cs="Arial" w:eastAsia="Arial"/>
          <w:sz w:val="28"/>
          <w:szCs w:val="28"/>
          <w:lang w:val="fr-FR"/>
        </w:rPr>
        <w:t xml:space="preserve">la troïka composée </w:t>
      </w:r>
      <w:r>
        <w:rPr>
          <w:rFonts w:ascii="Arial" w:hAnsi="Arial" w:cs="Arial" w:eastAsia="Arial"/>
          <w:sz w:val="28"/>
          <w:szCs w:val="28"/>
          <w:lang w:val="fr-FR"/>
        </w:rPr>
        <w:t xml:space="preserve">des distingués représentants </w:t>
      </w:r>
      <w:r>
        <w:rPr>
          <w:rFonts w:ascii="Arial" w:hAnsi="Arial" w:cs="Arial" w:eastAsia="Arial"/>
          <w:sz w:val="28"/>
          <w:szCs w:val="28"/>
          <w:lang w:val="fr-FR"/>
        </w:rPr>
        <w:t xml:space="preserve">de l’Espagn</w:t>
      </w:r>
      <w:r>
        <w:rPr>
          <w:rFonts w:ascii="Arial" w:hAnsi="Arial" w:cs="Arial" w:eastAsia="Arial"/>
          <w:sz w:val="28"/>
          <w:szCs w:val="28"/>
          <w:lang w:val="fr-FR"/>
        </w:rPr>
        <w:t xml:space="preserve">e</w:t>
      </w:r>
      <w:r>
        <w:rPr>
          <w:rFonts w:ascii="Arial" w:hAnsi="Arial" w:cs="Arial" w:eastAsia="Arial"/>
          <w:sz w:val="28"/>
          <w:szCs w:val="28"/>
          <w:lang w:val="fr-FR"/>
        </w:rPr>
        <w:t xml:space="preserve">, </w:t>
      </w:r>
      <w:r>
        <w:rPr>
          <w:rFonts w:ascii="Arial" w:hAnsi="Arial" w:cs="Arial" w:eastAsia="Arial"/>
          <w:sz w:val="28"/>
          <w:szCs w:val="28"/>
          <w:lang w:val="fr-FR"/>
        </w:rPr>
        <w:t xml:space="preserve">d</w:t>
      </w:r>
      <w:r>
        <w:rPr>
          <w:rFonts w:ascii="Arial" w:hAnsi="Arial" w:cs="Arial" w:eastAsia="Arial"/>
          <w:sz w:val="28"/>
          <w:szCs w:val="28"/>
          <w:lang w:val="fr-FR"/>
        </w:rPr>
        <w:t xml:space="preserve">e la République </w:t>
      </w:r>
      <w:r>
        <w:rPr>
          <w:rFonts w:ascii="Arial" w:hAnsi="Arial" w:cs="Arial" w:eastAsia="Arial"/>
          <w:sz w:val="28"/>
          <w:szCs w:val="28"/>
          <w:lang w:val="fr-FR"/>
        </w:rPr>
        <w:t xml:space="preserve">Togo</w:t>
      </w:r>
      <w:r>
        <w:rPr>
          <w:rFonts w:ascii="Arial" w:hAnsi="Arial" w:cs="Arial" w:eastAsia="Arial"/>
          <w:sz w:val="28"/>
          <w:szCs w:val="28"/>
          <w:lang w:val="fr-FR"/>
        </w:rPr>
        <w:t xml:space="preserve">laise</w:t>
      </w:r>
      <w:r>
        <w:rPr>
          <w:rFonts w:ascii="Arial" w:hAnsi="Arial" w:cs="Arial" w:eastAsia="Arial"/>
          <w:sz w:val="28"/>
          <w:szCs w:val="28"/>
          <w:lang w:val="fr-FR"/>
        </w:rPr>
        <w:t xml:space="preserve"> et</w:t>
      </w:r>
      <w:r>
        <w:rPr>
          <w:rFonts w:ascii="Arial" w:hAnsi="Arial" w:cs="Arial" w:eastAsia="Arial"/>
          <w:sz w:val="28"/>
          <w:szCs w:val="28"/>
          <w:lang w:val="fr-FR"/>
        </w:rPr>
        <w:t xml:space="preserve"> d</w:t>
      </w:r>
      <w:r>
        <w:rPr>
          <w:rFonts w:ascii="Arial" w:hAnsi="Arial" w:cs="Arial" w:eastAsia="Arial"/>
          <w:sz w:val="28"/>
          <w:szCs w:val="28"/>
          <w:lang w:val="fr-FR"/>
        </w:rPr>
        <w:t xml:space="preserve">e la République Bolivarienne d</w:t>
      </w:r>
      <w:r>
        <w:rPr>
          <w:rFonts w:ascii="Arial" w:hAnsi="Arial" w:cs="Arial" w:eastAsia="Arial"/>
          <w:sz w:val="28"/>
          <w:szCs w:val="28"/>
          <w:lang w:val="fr-FR"/>
        </w:rPr>
        <w:t xml:space="preserve">u Venezuela</w:t>
      </w:r>
      <w:r>
        <w:rPr>
          <w:rFonts w:ascii="Arial" w:hAnsi="Arial" w:cs="Arial" w:eastAsia="Arial"/>
          <w:sz w:val="28"/>
          <w:szCs w:val="28"/>
          <w:lang w:val="fr-FR"/>
        </w:rPr>
        <w:t xml:space="preserve">. Permettez-moi</w:t>
      </w:r>
      <w:r>
        <w:rPr>
          <w:rFonts w:ascii="Arial" w:hAnsi="Arial" w:cs="Arial" w:eastAsia="Arial"/>
          <w:sz w:val="28"/>
          <w:szCs w:val="28"/>
          <w:lang w:val="fr-FR"/>
        </w:rPr>
        <w:t xml:space="preserve"> </w:t>
      </w:r>
      <w:r>
        <w:rPr>
          <w:rFonts w:ascii="Arial" w:hAnsi="Arial" w:cs="Arial" w:eastAsia="Arial"/>
          <w:sz w:val="28"/>
          <w:szCs w:val="28"/>
          <w:lang w:val="fr-FR"/>
        </w:rPr>
        <w:t xml:space="preserve">de</w:t>
      </w:r>
      <w:r>
        <w:rPr>
          <w:rFonts w:ascii="Arial" w:hAnsi="Arial" w:cs="Arial" w:eastAsia="Arial"/>
          <w:sz w:val="28"/>
          <w:szCs w:val="28"/>
          <w:lang w:val="fr-FR"/>
        </w:rPr>
        <w:t xml:space="preserve"> </w:t>
      </w:r>
      <w:r>
        <w:rPr>
          <w:rFonts w:ascii="Arial" w:hAnsi="Arial" w:cs="Arial" w:eastAsia="Arial"/>
          <w:sz w:val="28"/>
          <w:szCs w:val="28"/>
          <w:lang w:val="fr-FR"/>
        </w:rPr>
        <w:t xml:space="preserve">leur exprimer </w:t>
      </w:r>
      <w:r>
        <w:rPr>
          <w:rFonts w:ascii="Arial" w:hAnsi="Arial" w:cs="Arial" w:eastAsia="Arial"/>
          <w:sz w:val="28"/>
          <w:szCs w:val="28"/>
          <w:lang w:val="fr-FR"/>
        </w:rPr>
        <w:t xml:space="preserve">la </w:t>
      </w:r>
      <w:r>
        <w:rPr>
          <w:rFonts w:ascii="Arial" w:hAnsi="Arial" w:cs="Arial" w:eastAsia="Arial"/>
          <w:sz w:val="28"/>
          <w:szCs w:val="28"/>
          <w:lang w:val="fr-FR"/>
        </w:rPr>
        <w:t xml:space="preserve">sincère</w:t>
      </w:r>
      <w:r>
        <w:rPr>
          <w:rFonts w:ascii="Arial" w:hAnsi="Arial" w:cs="Arial" w:eastAsia="Arial"/>
          <w:sz w:val="28"/>
          <w:szCs w:val="28"/>
          <w:lang w:val="fr-FR"/>
        </w:rPr>
        <w:t xml:space="preserve"> gratitude </w:t>
      </w:r>
      <w:r>
        <w:rPr>
          <w:rFonts w:ascii="Arial" w:hAnsi="Arial" w:cs="Arial" w:eastAsia="Arial"/>
          <w:sz w:val="28"/>
          <w:szCs w:val="28"/>
          <w:lang w:val="fr-FR"/>
        </w:rPr>
        <w:t xml:space="preserve">de ma délégation </w:t>
      </w:r>
      <w:r>
        <w:rPr>
          <w:rFonts w:ascii="Arial" w:hAnsi="Arial" w:cs="Arial" w:eastAsia="Arial"/>
          <w:sz w:val="28"/>
          <w:szCs w:val="28"/>
          <w:lang w:val="fr-FR"/>
        </w:rPr>
        <w:t xml:space="preserve">pour </w:t>
      </w:r>
      <w:r>
        <w:rPr>
          <w:rFonts w:ascii="Arial" w:hAnsi="Arial" w:cs="Arial" w:eastAsia="Arial"/>
          <w:sz w:val="28"/>
          <w:szCs w:val="28"/>
          <w:lang w:val="fr-FR"/>
        </w:rPr>
        <w:t xml:space="preserve">leur disponibilité à nous accompagner dans le cadre de ce</w:t>
      </w:r>
      <w:r>
        <w:rPr>
          <w:rFonts w:ascii="Arial" w:hAnsi="Arial" w:cs="Arial" w:eastAsia="Arial"/>
          <w:sz w:val="28"/>
          <w:szCs w:val="28"/>
          <w:lang w:val="fr-FR"/>
        </w:rPr>
        <w:t xml:space="preserve">t</w:t>
      </w:r>
      <w:r>
        <w:rPr>
          <w:rFonts w:ascii="Arial" w:hAnsi="Arial" w:cs="Arial" w:eastAsia="Arial"/>
          <w:sz w:val="28"/>
          <w:szCs w:val="28"/>
          <w:lang w:val="fr-FR"/>
        </w:rPr>
        <w:t xml:space="preserve"> exercice. </w:t>
      </w:r>
      <w:r>
        <w:rPr>
          <w:rFonts w:ascii="Arial" w:hAnsi="Arial" w:cs="Arial" w:eastAsia="Arial"/>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sz w:val="28"/>
          <w:szCs w:val="28"/>
          <w:lang w:val="fr-FR"/>
        </w:rPr>
      </w:r>
      <w:r>
        <w:rPr>
          <w:rFonts w:ascii="Arial" w:hAnsi="Arial" w:cs="Arial" w:eastAsia="Arial"/>
          <w:sz w:val="28"/>
          <w:szCs w:val="28"/>
          <w:lang w:val="fr-FR"/>
        </w:rPr>
      </w:r>
    </w:p>
    <w:p>
      <w:pPr>
        <w:jc w:val="both"/>
        <w:spacing w:lineRule="auto" w:line="360" w:after="0" w:afterAutospacing="0" w:before="0" w:beforeAutospacing="0"/>
        <w:rPr>
          <w:rFonts w:ascii="Arial" w:hAnsi="Arial" w:cs="Arial" w:eastAsia="Arial"/>
          <w:sz w:val="28"/>
          <w:szCs w:val="28"/>
          <w:lang w:val="fr-FR"/>
        </w:rPr>
      </w:pPr>
      <w:r>
        <w:rPr>
          <w:rFonts w:ascii="Arial" w:hAnsi="Arial" w:cs="Arial" w:eastAsia="Arial"/>
          <w:sz w:val="28"/>
          <w:szCs w:val="28"/>
          <w:lang w:val="fr-FR"/>
        </w:rPr>
        <w:t xml:space="preserve">Je voudrais également saluer </w:t>
      </w:r>
      <w:r>
        <w:rPr>
          <w:rFonts w:ascii="Arial" w:hAnsi="Arial" w:cs="Arial" w:eastAsia="Arial"/>
          <w:sz w:val="28"/>
          <w:szCs w:val="28"/>
          <w:lang w:val="fr-FR"/>
        </w:rPr>
        <w:t xml:space="preserve">les </w:t>
      </w:r>
      <w:r>
        <w:rPr>
          <w:rFonts w:ascii="Arial" w:hAnsi="Arial" w:cs="Arial" w:eastAsia="Arial"/>
          <w:sz w:val="28"/>
          <w:szCs w:val="28"/>
          <w:lang w:val="fr-FR"/>
        </w:rPr>
        <w:t xml:space="preserve">distingués représentants des gouvernements </w:t>
      </w:r>
      <w:r>
        <w:rPr>
          <w:rFonts w:ascii="Arial" w:hAnsi="Arial" w:cs="Arial" w:eastAsia="Arial"/>
          <w:sz w:val="28"/>
          <w:szCs w:val="28"/>
          <w:lang w:val="fr-FR"/>
        </w:rPr>
        <w:t xml:space="preserve">qui</w:t>
      </w:r>
      <w:r>
        <w:rPr>
          <w:rFonts w:ascii="Arial" w:hAnsi="Arial" w:cs="Arial" w:eastAsia="Arial"/>
          <w:sz w:val="28"/>
          <w:szCs w:val="28"/>
          <w:lang w:val="fr-FR"/>
        </w:rPr>
        <w:t xml:space="preserve">,</w:t>
      </w:r>
      <w:r>
        <w:rPr>
          <w:rFonts w:ascii="Arial" w:hAnsi="Arial" w:cs="Arial" w:eastAsia="Arial"/>
          <w:sz w:val="28"/>
          <w:szCs w:val="28"/>
          <w:lang w:val="fr-FR"/>
        </w:rPr>
        <w:t xml:space="preserve"> par leur</w:t>
      </w:r>
      <w:r>
        <w:rPr>
          <w:rFonts w:ascii="Arial" w:hAnsi="Arial" w:cs="Arial" w:eastAsia="Arial"/>
          <w:sz w:val="28"/>
          <w:szCs w:val="28"/>
          <w:lang w:val="fr-FR"/>
        </w:rPr>
        <w:t xml:space="preserve"> </w:t>
      </w:r>
      <w:r>
        <w:rPr>
          <w:rFonts w:ascii="Arial" w:hAnsi="Arial" w:cs="Arial" w:eastAsia="Arial"/>
          <w:sz w:val="28"/>
          <w:szCs w:val="28"/>
          <w:lang w:val="fr-FR"/>
        </w:rPr>
        <w:t xml:space="preserve">présence</w:t>
      </w:r>
      <w:r>
        <w:rPr>
          <w:rFonts w:ascii="Arial" w:hAnsi="Arial" w:cs="Arial" w:eastAsia="Arial"/>
          <w:sz w:val="28"/>
          <w:szCs w:val="28"/>
          <w:lang w:val="fr-FR"/>
        </w:rPr>
        <w:t xml:space="preserve">,</w:t>
      </w:r>
      <w:r>
        <w:rPr>
          <w:rFonts w:ascii="Arial" w:hAnsi="Arial" w:cs="Arial" w:eastAsia="Arial"/>
          <w:sz w:val="28"/>
          <w:szCs w:val="28"/>
          <w:lang w:val="fr-FR"/>
        </w:rPr>
        <w:t xml:space="preserve"> </w:t>
      </w:r>
      <w:r>
        <w:rPr>
          <w:rFonts w:ascii="Arial" w:hAnsi="Arial" w:cs="Arial" w:eastAsia="Arial"/>
          <w:sz w:val="28"/>
          <w:szCs w:val="28"/>
          <w:lang w:val="fr-FR"/>
        </w:rPr>
        <w:t xml:space="preserve">tradui</w:t>
      </w:r>
      <w:r>
        <w:rPr>
          <w:rFonts w:ascii="Arial" w:hAnsi="Arial" w:cs="Arial" w:eastAsia="Arial"/>
          <w:sz w:val="28"/>
          <w:szCs w:val="28"/>
          <w:lang w:val="fr-FR"/>
        </w:rPr>
        <w:t xml:space="preserve">sent</w:t>
      </w:r>
      <w:r>
        <w:rPr>
          <w:rFonts w:ascii="Arial" w:hAnsi="Arial" w:cs="Arial" w:eastAsia="Arial"/>
          <w:sz w:val="28"/>
          <w:szCs w:val="28"/>
          <w:lang w:val="fr-FR"/>
        </w:rPr>
        <w:t xml:space="preserve"> leur attachement à la promotion</w:t>
      </w:r>
      <w:r>
        <w:rPr>
          <w:rFonts w:ascii="Arial" w:hAnsi="Arial" w:cs="Arial" w:eastAsia="Arial"/>
          <w:sz w:val="28"/>
          <w:szCs w:val="28"/>
          <w:lang w:val="fr-FR"/>
        </w:rPr>
        <w:t xml:space="preserve"> et à la protection</w:t>
      </w:r>
      <w:r>
        <w:rPr>
          <w:rFonts w:ascii="Arial" w:hAnsi="Arial" w:cs="Arial" w:eastAsia="Arial"/>
          <w:sz w:val="28"/>
          <w:szCs w:val="28"/>
          <w:lang w:val="fr-FR"/>
        </w:rPr>
        <w:t xml:space="preserve"> des droits </w:t>
      </w:r>
      <w:r>
        <w:rPr>
          <w:rFonts w:ascii="Arial" w:hAnsi="Arial" w:cs="Arial" w:eastAsia="Arial"/>
          <w:sz w:val="28"/>
          <w:szCs w:val="28"/>
          <w:lang w:val="fr-FR"/>
        </w:rPr>
        <w:t xml:space="preserve">humains</w:t>
      </w:r>
      <w:r>
        <w:rPr>
          <w:rFonts w:ascii="Arial" w:hAnsi="Arial" w:cs="Arial" w:eastAsia="Arial"/>
          <w:sz w:val="28"/>
          <w:szCs w:val="28"/>
          <w:lang w:val="fr-FR"/>
        </w:rPr>
        <w:t xml:space="preserve"> dans mon pays</w:t>
      </w:r>
      <w:r>
        <w:rPr>
          <w:rFonts w:ascii="Arial" w:hAnsi="Arial" w:cs="Arial" w:eastAsia="Arial"/>
          <w:sz w:val="28"/>
          <w:szCs w:val="28"/>
          <w:lang w:val="fr-FR"/>
        </w:rPr>
        <w:t xml:space="preserve">.</w:t>
      </w:r>
      <w:r>
        <w:rPr>
          <w:rFonts w:ascii="Arial" w:hAnsi="Arial" w:cs="Arial" w:eastAsia="Arial"/>
        </w:rPr>
      </w:r>
    </w:p>
    <w:p>
      <w:pPr>
        <w:jc w:val="both"/>
        <w:spacing w:lineRule="auto" w:line="360" w:after="0" w:afterAutospacing="0" w:before="0" w:beforeAutospacing="0"/>
        <w:rPr>
          <w:rFonts w:ascii="Arial" w:hAnsi="Arial" w:cs="Arial" w:eastAsia="Arial"/>
          <w:sz w:val="28"/>
          <w:szCs w:val="28"/>
          <w:lang w:val="fr-FR"/>
        </w:rPr>
      </w:pPr>
      <w:r>
        <w:rPr>
          <w:rFonts w:ascii="Arial" w:hAnsi="Arial" w:cs="Arial" w:eastAsia="Arial"/>
          <w:sz w:val="28"/>
          <w:szCs w:val="28"/>
          <w:lang w:val="fr-FR"/>
        </w:rPr>
      </w:r>
      <w:r>
        <w:rPr>
          <w:rFonts w:ascii="Arial" w:hAnsi="Arial" w:cs="Arial" w:eastAsia="Arial"/>
          <w:sz w:val="28"/>
          <w:szCs w:val="28"/>
          <w:lang w:val="fr-FR"/>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sz w:val="28"/>
          <w:szCs w:val="28"/>
          <w:lang w:val="fr-FR"/>
        </w:rPr>
        <w:t xml:space="preserve">La délégation </w:t>
      </w:r>
      <w:r>
        <w:rPr>
          <w:rFonts w:ascii="Arial" w:hAnsi="Arial" w:cs="Arial" w:eastAsia="Arial"/>
          <w:sz w:val="28"/>
          <w:szCs w:val="28"/>
          <w:lang w:val="fr-FR"/>
        </w:rPr>
        <w:t xml:space="preserve">que j’ai l’honneur de conduire </w:t>
      </w:r>
      <w:r>
        <w:rPr>
          <w:rFonts w:ascii="Arial" w:hAnsi="Arial" w:cs="Arial" w:eastAsia="Arial"/>
          <w:sz w:val="28"/>
          <w:szCs w:val="28"/>
          <w:lang w:val="fr-FR"/>
        </w:rPr>
        <w:t xml:space="preserve">est</w:t>
      </w:r>
      <w:r>
        <w:rPr>
          <w:rFonts w:ascii="Arial" w:hAnsi="Arial" w:cs="Arial" w:eastAsia="Arial"/>
          <w:sz w:val="28"/>
          <w:szCs w:val="28"/>
          <w:lang w:val="fr-FR"/>
        </w:rPr>
        <w:t xml:space="preserve"> </w:t>
      </w:r>
      <w:r>
        <w:rPr>
          <w:rFonts w:ascii="Arial" w:hAnsi="Arial" w:cs="Arial" w:eastAsia="Arial"/>
          <w:sz w:val="28"/>
          <w:szCs w:val="28"/>
          <w:lang w:val="fr-FR"/>
        </w:rPr>
        <w:t xml:space="preserve">compos</w:t>
      </w:r>
      <w:r>
        <w:rPr>
          <w:rFonts w:ascii="Arial" w:hAnsi="Arial" w:cs="Arial" w:eastAsia="Arial"/>
          <w:sz w:val="28"/>
          <w:szCs w:val="28"/>
          <w:lang w:val="fr-FR"/>
        </w:rPr>
        <w:t xml:space="preserve">ée</w:t>
      </w:r>
      <w:r>
        <w:rPr>
          <w:rFonts w:ascii="Arial" w:hAnsi="Arial" w:cs="Arial" w:eastAsia="Arial"/>
          <w:sz w:val="28"/>
          <w:szCs w:val="28"/>
          <w:lang w:val="fr-FR"/>
        </w:rPr>
        <w:t xml:space="preserve"> de</w:t>
      </w:r>
      <w:r>
        <w:rPr>
          <w:rFonts w:ascii="Arial" w:hAnsi="Arial" w:cs="Arial" w:eastAsia="Arial"/>
          <w:sz w:val="28"/>
          <w:szCs w:val="28"/>
          <w:lang w:val="fr-FR"/>
        </w:rPr>
        <w:t xml:space="preserve"> Son Excellence Monsieur l’Ambassadeur représentant permanent </w:t>
      </w:r>
      <w:r>
        <w:rPr>
          <w:rFonts w:ascii="Arial" w:hAnsi="Arial" w:cs="Arial" w:eastAsia="Arial"/>
          <w:sz w:val="28"/>
          <w:szCs w:val="28"/>
          <w:lang w:val="fr-FR"/>
        </w:rPr>
        <w:t xml:space="preserve">du Burkina Faso auprès de l’Of</w:t>
      </w:r>
      <w:r>
        <w:rPr>
          <w:rFonts w:ascii="Arial" w:hAnsi="Arial" w:cs="Arial" w:eastAsia="Arial"/>
          <w:sz w:val="28"/>
          <w:szCs w:val="28"/>
          <w:lang w:val="fr-FR"/>
        </w:rPr>
        <w:t xml:space="preserve">fice des Nations Unies à Genève, de m</w:t>
      </w:r>
      <w:r>
        <w:rPr>
          <w:rFonts w:ascii="Arial" w:hAnsi="Arial" w:cs="Arial" w:eastAsia="Arial"/>
          <w:sz w:val="28"/>
          <w:szCs w:val="28"/>
          <w:lang w:val="fr-FR"/>
        </w:rPr>
        <w:t xml:space="preserve">embres de la Mission permanente, du</w:t>
      </w:r>
      <w:r>
        <w:rPr>
          <w:rFonts w:ascii="Arial" w:hAnsi="Arial" w:cs="Arial" w:eastAsia="Arial"/>
          <w:sz w:val="28"/>
          <w:szCs w:val="28"/>
          <w:lang w:val="fr-FR"/>
        </w:rPr>
        <w:t xml:space="preserve"> Président de la Commission des affaires générales, institutionnelles et des droits humains </w:t>
      </w:r>
      <w:r>
        <w:rPr>
          <w:rFonts w:ascii="Arial" w:hAnsi="Arial" w:cs="Arial" w:eastAsia="Arial"/>
          <w:sz w:val="28"/>
          <w:szCs w:val="28"/>
          <w:lang w:val="fr-FR"/>
        </w:rPr>
        <w:t xml:space="preserve"> de l’Assemblée nationale et</w:t>
      </w:r>
      <w:r>
        <w:rPr>
          <w:rFonts w:ascii="Arial" w:hAnsi="Arial" w:cs="Arial" w:eastAsia="Arial"/>
          <w:sz w:val="28"/>
          <w:szCs w:val="28"/>
          <w:lang w:val="fr-FR"/>
        </w:rPr>
        <w:t xml:space="preserve"> </w:t>
      </w:r>
      <w:r>
        <w:rPr>
          <w:rFonts w:ascii="Arial" w:hAnsi="Arial" w:cs="Arial" w:eastAsia="Arial"/>
          <w:sz w:val="28"/>
          <w:szCs w:val="28"/>
          <w:lang w:val="fr-FR"/>
        </w:rPr>
        <w:t xml:space="preserve">de</w:t>
      </w:r>
      <w:r>
        <w:rPr>
          <w:rFonts w:ascii="Arial" w:hAnsi="Arial" w:cs="Arial" w:eastAsia="Arial"/>
          <w:sz w:val="28"/>
          <w:szCs w:val="28"/>
          <w:lang w:val="fr-FR"/>
        </w:rPr>
        <w:t xml:space="preserve">s</w:t>
      </w:r>
      <w:r>
        <w:rPr>
          <w:rFonts w:ascii="Arial" w:hAnsi="Arial" w:cs="Arial" w:eastAsia="Arial"/>
          <w:sz w:val="28"/>
          <w:szCs w:val="28"/>
          <w:lang w:val="fr-FR"/>
        </w:rPr>
        <w:t xml:space="preserve"> représentants de</w:t>
      </w:r>
      <w:r>
        <w:rPr>
          <w:rFonts w:ascii="Arial" w:hAnsi="Arial" w:cs="Arial" w:eastAsia="Arial"/>
          <w:sz w:val="28"/>
          <w:szCs w:val="28"/>
          <w:lang w:val="fr-FR"/>
        </w:rPr>
        <w:t xml:space="preserve"> </w:t>
      </w:r>
      <w:r>
        <w:rPr>
          <w:rFonts w:ascii="Arial" w:hAnsi="Arial" w:cs="Arial" w:eastAsia="Arial"/>
          <w:sz w:val="28"/>
          <w:szCs w:val="28"/>
          <w:lang w:val="fr-FR"/>
        </w:rPr>
        <w:t xml:space="preserve">différents </w:t>
      </w:r>
      <w:r>
        <w:rPr>
          <w:rFonts w:ascii="Arial" w:hAnsi="Arial" w:cs="Arial" w:eastAsia="Arial"/>
          <w:sz w:val="28"/>
          <w:szCs w:val="28"/>
          <w:lang w:val="fr-FR"/>
        </w:rPr>
        <w:t xml:space="preserve">départements </w:t>
      </w:r>
      <w:r>
        <w:rPr>
          <w:rFonts w:ascii="Arial" w:hAnsi="Arial" w:cs="Arial" w:eastAsia="Arial"/>
          <w:sz w:val="28"/>
          <w:szCs w:val="28"/>
          <w:lang w:val="fr-FR"/>
        </w:rPr>
        <w:t xml:space="preserve">ministériels. Cette composition </w:t>
      </w:r>
      <w:r>
        <w:rPr>
          <w:rFonts w:ascii="Arial" w:hAnsi="Arial" w:cs="Arial" w:eastAsia="Arial"/>
          <w:sz w:val="28"/>
          <w:szCs w:val="28"/>
          <w:lang w:val="fr-FR"/>
        </w:rPr>
        <w:t xml:space="preserve">multisectorielle</w:t>
      </w:r>
      <w:r>
        <w:rPr>
          <w:rFonts w:ascii="Arial" w:hAnsi="Arial" w:cs="Arial" w:eastAsia="Arial"/>
          <w:sz w:val="28"/>
          <w:szCs w:val="28"/>
          <w:lang w:val="fr-FR"/>
        </w:rPr>
        <w:t xml:space="preserve">,</w:t>
      </w:r>
      <w:r>
        <w:rPr>
          <w:rFonts w:ascii="Arial" w:hAnsi="Arial" w:cs="Arial" w:eastAsia="Arial"/>
          <w:sz w:val="28"/>
          <w:szCs w:val="28"/>
          <w:lang w:val="fr-FR"/>
        </w:rPr>
        <w:t xml:space="preserve"> </w:t>
      </w:r>
      <w:r>
        <w:rPr>
          <w:rFonts w:ascii="Arial" w:hAnsi="Arial" w:cs="Arial" w:eastAsia="Arial"/>
          <w:sz w:val="28"/>
          <w:szCs w:val="28"/>
          <w:lang w:val="fr-FR"/>
        </w:rPr>
        <w:t xml:space="preserve">je l’espère, </w:t>
      </w:r>
      <w:r>
        <w:rPr>
          <w:rFonts w:ascii="Arial" w:hAnsi="Arial" w:cs="Arial" w:eastAsia="Arial"/>
          <w:sz w:val="28"/>
          <w:szCs w:val="28"/>
          <w:lang w:val="fr-FR"/>
        </w:rPr>
        <w:t xml:space="preserve">facilitera nos échanges que je souhaite ouverts et fructueux.</w:t>
      </w:r>
      <w:r>
        <w:rPr>
          <w:rFonts w:ascii="Arial" w:hAnsi="Arial" w:cs="Arial" w:eastAsia="Arial"/>
        </w:rPr>
      </w:r>
    </w:p>
    <w:p>
      <w:pPr>
        <w:jc w:val="both"/>
        <w:spacing w:lineRule="auto" w:line="360" w:after="0" w:afterAutospacing="0" w:before="0" w:beforeAutospacing="0"/>
        <w:rPr>
          <w:rFonts w:ascii="Arial" w:hAnsi="Arial" w:cs="Arial" w:eastAsia="Arial"/>
          <w:b/>
          <w:sz w:val="28"/>
          <w:szCs w:val="28"/>
        </w:rPr>
      </w:pPr>
      <w:r>
        <w:rPr>
          <w:rFonts w:ascii="Arial" w:hAnsi="Arial" w:cs="Arial" w:eastAsia="Arial"/>
          <w:b/>
          <w:sz w:val="28"/>
          <w:szCs w:val="28"/>
          <w:lang w:val="fr-FR"/>
        </w:rPr>
      </w:r>
      <w:r>
        <w:rPr>
          <w:rFonts w:ascii="Arial" w:hAnsi="Arial" w:cs="Arial" w:eastAsia="Arial"/>
        </w:rPr>
      </w:r>
    </w:p>
    <w:p>
      <w:pPr>
        <w:pStyle w:val="140"/>
        <w:numPr>
          <w:ilvl w:val="0"/>
          <w:numId w:val="13"/>
        </w:numPr>
        <w:jc w:val="both"/>
        <w:spacing w:lineRule="auto" w:line="360" w:after="0" w:afterAutospacing="0" w:before="0" w:beforeAutospacing="0"/>
        <w:rPr>
          <w:rFonts w:ascii="Arial" w:hAnsi="Arial" w:cs="Arial" w:eastAsia="Arial"/>
          <w:b/>
          <w:sz w:val="28"/>
          <w:szCs w:val="28"/>
          <w:lang w:val="fr-FR"/>
        </w:rPr>
      </w:pPr>
      <w:r>
        <w:rPr>
          <w:rFonts w:ascii="Arial" w:hAnsi="Arial" w:cs="Arial" w:eastAsia="Arial"/>
          <w:b/>
          <w:sz w:val="28"/>
          <w:szCs w:val="28"/>
          <w:lang w:val="fr-FR"/>
        </w:rPr>
        <w:t xml:space="preserve">Monsieur le Président,</w:t>
      </w:r>
      <w:r>
        <w:rPr>
          <w:rFonts w:ascii="Arial" w:hAnsi="Arial" w:cs="Arial" w:eastAsia="Arial"/>
        </w:rPr>
      </w:r>
    </w:p>
    <w:p>
      <w:pPr>
        <w:jc w:val="both"/>
        <w:spacing w:lineRule="auto" w:line="360" w:after="0" w:afterAutospacing="0" w:before="0" w:beforeAutospacing="0"/>
        <w:rPr>
          <w:rFonts w:ascii="Arial" w:hAnsi="Arial" w:cs="Arial" w:eastAsia="Arial"/>
          <w:b/>
          <w:sz w:val="28"/>
          <w:szCs w:val="28"/>
        </w:rPr>
      </w:pPr>
      <w:r>
        <w:rPr>
          <w:rFonts w:ascii="Arial" w:hAnsi="Arial" w:cs="Arial" w:eastAsia="Arial"/>
          <w:b/>
          <w:sz w:val="28"/>
          <w:szCs w:val="28"/>
          <w:lang w:val="fr-FR"/>
        </w:rPr>
      </w:r>
      <w:r>
        <w:rPr>
          <w:rFonts w:ascii="Arial" w:hAnsi="Arial" w:cs="Arial" w:eastAsia="Arial"/>
          <w:b/>
          <w:sz w:val="28"/>
          <w:szCs w:val="28"/>
          <w:lang w:val="fr-FR"/>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sz w:val="28"/>
          <w:szCs w:val="28"/>
          <w:lang w:val="fr-FR"/>
        </w:rPr>
        <w:t xml:space="preserve">Convaincu </w:t>
      </w:r>
      <w:r>
        <w:rPr>
          <w:rFonts w:ascii="Arial" w:hAnsi="Arial" w:cs="Arial" w:eastAsia="Arial"/>
          <w:sz w:val="28"/>
          <w:szCs w:val="28"/>
          <w:lang w:val="fr-FR"/>
        </w:rPr>
        <w:t xml:space="preserve">que la promotion et la protection des droits humains requièrent un engagement constant, le Burkina Faso a souscrit à l’Examen périodique universel</w:t>
      </w:r>
      <w:r>
        <w:rPr>
          <w:rFonts w:ascii="Arial" w:hAnsi="Arial" w:cs="Arial" w:eastAsia="Arial"/>
          <w:sz w:val="28"/>
          <w:szCs w:val="28"/>
          <w:lang w:val="fr-FR"/>
        </w:rPr>
        <w:t xml:space="preserve">. </w:t>
      </w:r>
      <w:r>
        <w:rPr>
          <w:rFonts w:ascii="Arial" w:hAnsi="Arial" w:cs="Arial" w:eastAsia="Arial"/>
          <w:sz w:val="28"/>
          <w:szCs w:val="28"/>
          <w:lang w:val="fr-FR"/>
        </w:rPr>
        <w:t xml:space="preserve">Ce m</w:t>
      </w:r>
      <w:r>
        <w:rPr>
          <w:rFonts w:ascii="Arial" w:hAnsi="Arial" w:cs="Arial" w:eastAsia="Arial"/>
          <w:sz w:val="28"/>
          <w:szCs w:val="28"/>
          <w:lang w:val="fr-FR"/>
        </w:rPr>
        <w:t xml:space="preserve">écanisme de l’Organisation des Nations U</w:t>
      </w:r>
      <w:r>
        <w:rPr>
          <w:rFonts w:ascii="Arial" w:hAnsi="Arial" w:cs="Arial" w:eastAsia="Arial"/>
          <w:sz w:val="28"/>
          <w:szCs w:val="28"/>
          <w:lang w:val="fr-FR"/>
        </w:rPr>
        <w:t xml:space="preserve">nies</w:t>
      </w:r>
      <w:r>
        <w:rPr>
          <w:rFonts w:ascii="Arial" w:hAnsi="Arial" w:cs="Arial" w:eastAsia="Arial"/>
          <w:sz w:val="28"/>
          <w:szCs w:val="28"/>
          <w:lang w:val="fr-FR"/>
        </w:rPr>
        <w:t xml:space="preserve">,</w:t>
      </w:r>
      <w:r>
        <w:rPr>
          <w:rFonts w:ascii="Arial" w:hAnsi="Arial" w:cs="Arial" w:eastAsia="Arial"/>
          <w:sz w:val="28"/>
          <w:szCs w:val="28"/>
          <w:lang w:val="fr-FR"/>
        </w:rPr>
        <w:t xml:space="preserve"> f</w:t>
      </w:r>
      <w:r>
        <w:rPr>
          <w:rFonts w:ascii="Arial" w:hAnsi="Arial" w:cs="Arial" w:eastAsia="Arial"/>
          <w:sz w:val="28"/>
          <w:szCs w:val="28"/>
          <w:lang w:val="fr-FR"/>
        </w:rPr>
        <w:t xml:space="preserve">ondé sur l’évaluation des politiques et actions de </w:t>
      </w:r>
      <w:r>
        <w:rPr>
          <w:rFonts w:ascii="Arial" w:hAnsi="Arial" w:cs="Arial" w:eastAsia="Arial"/>
          <w:sz w:val="28"/>
          <w:szCs w:val="28"/>
          <w:lang w:val="fr-FR"/>
        </w:rPr>
        <w:t xml:space="preserve">réalisation des droits humains </w:t>
      </w:r>
      <w:r>
        <w:rPr>
          <w:rFonts w:ascii="Arial" w:hAnsi="Arial" w:cs="Arial" w:eastAsia="Arial"/>
          <w:sz w:val="28"/>
          <w:szCs w:val="28"/>
          <w:lang w:val="fr-FR"/>
        </w:rPr>
        <w:t xml:space="preserve">par les pairs,</w:t>
      </w:r>
      <w:r>
        <w:rPr>
          <w:rFonts w:ascii="Arial" w:hAnsi="Arial" w:cs="Arial" w:eastAsia="Arial"/>
          <w:sz w:val="28"/>
          <w:szCs w:val="28"/>
          <w:lang w:val="fr-FR"/>
        </w:rPr>
        <w:t xml:space="preserve"> </w:t>
      </w:r>
      <w:r>
        <w:rPr>
          <w:rFonts w:ascii="Arial" w:hAnsi="Arial" w:cs="Arial" w:eastAsia="Arial"/>
          <w:sz w:val="28"/>
          <w:szCs w:val="28"/>
          <w:lang w:val="fr-FR"/>
        </w:rPr>
        <w:t xml:space="preserve">contribue sans nul doute à l’effectivité des droits humains dans mon pays. </w:t>
      </w:r>
      <w:r>
        <w:rPr>
          <w:rFonts w:ascii="Arial" w:hAnsi="Arial" w:cs="Arial" w:eastAsia="Arial"/>
          <w:sz w:val="28"/>
          <w:szCs w:val="28"/>
          <w:lang w:val="fr-FR"/>
        </w:rPr>
        <w:t xml:space="preserve">C’est pourquoi, le Gouvernement du Burkina Faso</w:t>
      </w:r>
      <w:r>
        <w:rPr>
          <w:rFonts w:ascii="Arial" w:hAnsi="Arial" w:cs="Arial" w:eastAsia="Arial"/>
          <w:sz w:val="28"/>
          <w:szCs w:val="28"/>
          <w:lang w:val="fr-FR"/>
        </w:rPr>
        <w:t xml:space="preserve"> ne ménage aucun effort pour la mise en œuvre des recommandations </w:t>
      </w:r>
      <w:r>
        <w:rPr>
          <w:rFonts w:ascii="Arial" w:hAnsi="Arial" w:cs="Arial" w:eastAsia="Arial"/>
          <w:sz w:val="28"/>
          <w:szCs w:val="28"/>
          <w:lang w:val="fr-FR"/>
        </w:rPr>
        <w:t xml:space="preserve">issues </w:t>
      </w:r>
      <w:r>
        <w:rPr>
          <w:rFonts w:ascii="Arial" w:hAnsi="Arial" w:cs="Arial" w:eastAsia="Arial"/>
          <w:sz w:val="28"/>
          <w:szCs w:val="28"/>
          <w:lang w:val="fr-FR"/>
        </w:rPr>
        <w:t xml:space="preserve">de l’EPU.</w:t>
      </w:r>
      <w:r>
        <w:rPr>
          <w:rFonts w:ascii="Arial" w:hAnsi="Arial" w:cs="Arial" w:eastAsia="Arial"/>
        </w:rPr>
      </w:r>
    </w:p>
    <w:p>
      <w:pPr>
        <w:jc w:val="both"/>
        <w:spacing w:lineRule="auto" w:line="360" w:after="0" w:afterAutospacing="0" w:before="0" w:beforeAutospacing="0"/>
        <w:rPr>
          <w:rFonts w:ascii="Arial" w:hAnsi="Arial" w:cs="Arial" w:eastAsia="Arial"/>
          <w:b/>
          <w:sz w:val="28"/>
          <w:szCs w:val="28"/>
          <w:lang w:val="fr-FR"/>
        </w:rPr>
      </w:pPr>
      <w:r>
        <w:rPr>
          <w:rFonts w:ascii="Arial" w:hAnsi="Arial" w:cs="Arial" w:eastAsia="Arial"/>
          <w:b/>
          <w:sz w:val="28"/>
          <w:szCs w:val="28"/>
          <w:lang w:val="fr-FR"/>
        </w:rPr>
      </w:r>
      <w:r/>
    </w:p>
    <w:p>
      <w:pPr>
        <w:pStyle w:val="140"/>
        <w:numPr>
          <w:ilvl w:val="0"/>
          <w:numId w:val="12"/>
        </w:numPr>
        <w:jc w:val="both"/>
        <w:spacing w:lineRule="auto" w:line="360" w:after="0" w:afterAutospacing="0" w:before="0" w:beforeAutospacing="0"/>
        <w:rPr>
          <w:rFonts w:ascii="Arial" w:hAnsi="Arial" w:cs="Arial" w:eastAsia="Arial"/>
          <w:b/>
          <w:sz w:val="28"/>
          <w:szCs w:val="28"/>
          <w:lang w:val="fr-FR"/>
        </w:rPr>
      </w:pPr>
      <w:r>
        <w:rPr>
          <w:rFonts w:ascii="Arial" w:hAnsi="Arial" w:cs="Arial" w:eastAsia="Arial"/>
          <w:b/>
          <w:sz w:val="28"/>
          <w:szCs w:val="28"/>
          <w:lang w:val="fr-FR"/>
        </w:rPr>
        <w:t xml:space="preserve">Monsieur le Président,</w:t>
      </w:r>
      <w:r>
        <w:rPr>
          <w:rFonts w:ascii="Arial" w:hAnsi="Arial" w:cs="Arial" w:eastAsia="Arial"/>
        </w:rPr>
      </w:r>
    </w:p>
    <w:p>
      <w:pPr>
        <w:jc w:val="both"/>
        <w:spacing w:lineRule="auto" w:line="360" w:after="0" w:afterAutospacing="0" w:before="0" w:beforeAutospacing="0"/>
        <w:rPr>
          <w:rFonts w:ascii="Arial" w:hAnsi="Arial" w:cs="Arial" w:eastAsia="Arial"/>
          <w:b/>
          <w:sz w:val="28"/>
          <w:szCs w:val="28"/>
        </w:rPr>
      </w:pPr>
      <w:r>
        <w:rPr>
          <w:rFonts w:ascii="Arial" w:hAnsi="Arial" w:cs="Arial" w:eastAsia="Arial"/>
          <w:b/>
          <w:sz w:val="28"/>
          <w:szCs w:val="28"/>
          <w:lang w:val="fr-FR"/>
        </w:rPr>
      </w:r>
      <w:r>
        <w:rPr>
          <w:rFonts w:ascii="Arial" w:hAnsi="Arial" w:cs="Arial" w:eastAsia="Arial"/>
          <w:b/>
          <w:sz w:val="28"/>
          <w:szCs w:val="28"/>
          <w:lang w:val="fr-FR"/>
        </w:rPr>
      </w:r>
    </w:p>
    <w:p>
      <w:pPr>
        <w:jc w:val="both"/>
        <w:spacing w:lineRule="auto" w:line="360" w:after="0" w:afterAutospacing="0" w:before="0" w:beforeAutospacing="0"/>
        <w:rPr>
          <w:rFonts w:ascii="Arial" w:hAnsi="Arial" w:cs="Arial" w:eastAsia="Arial"/>
          <w:sz w:val="28"/>
          <w:szCs w:val="28"/>
          <w:lang w:val="fr-FR"/>
        </w:rPr>
      </w:pPr>
      <w:r>
        <w:rPr>
          <w:rFonts w:ascii="Arial" w:hAnsi="Arial" w:cs="Arial" w:eastAsia="Arial"/>
          <w:sz w:val="28"/>
          <w:szCs w:val="28"/>
          <w:lang w:val="fr-FR"/>
        </w:rPr>
        <w:t xml:space="preserve">Le </w:t>
      </w:r>
      <w:r>
        <w:rPr>
          <w:rFonts w:ascii="Arial" w:hAnsi="Arial" w:cs="Arial" w:eastAsia="Arial"/>
          <w:sz w:val="28"/>
          <w:szCs w:val="28"/>
          <w:lang w:val="fr-FR"/>
        </w:rPr>
        <w:t xml:space="preserve">présent </w:t>
      </w:r>
      <w:r>
        <w:rPr>
          <w:rFonts w:ascii="Arial" w:hAnsi="Arial" w:cs="Arial" w:eastAsia="Arial"/>
          <w:sz w:val="28"/>
          <w:szCs w:val="28"/>
          <w:lang w:val="fr-FR"/>
        </w:rPr>
        <w:t xml:space="preserve">rapport rend compte de la situation des droits </w:t>
      </w:r>
      <w:r>
        <w:rPr>
          <w:rFonts w:ascii="Arial" w:hAnsi="Arial" w:cs="Arial" w:eastAsia="Arial"/>
          <w:sz w:val="28"/>
          <w:szCs w:val="28"/>
          <w:lang w:val="fr-FR"/>
        </w:rPr>
        <w:t xml:space="preserve">humains</w:t>
      </w:r>
      <w:r>
        <w:rPr>
          <w:rFonts w:ascii="Arial" w:hAnsi="Arial" w:cs="Arial" w:eastAsia="Arial"/>
          <w:sz w:val="28"/>
          <w:szCs w:val="28"/>
          <w:lang w:val="fr-FR"/>
        </w:rPr>
        <w:t xml:space="preserve"> </w:t>
      </w:r>
      <w:r>
        <w:rPr>
          <w:rFonts w:ascii="Arial" w:hAnsi="Arial" w:cs="Arial" w:eastAsia="Arial"/>
          <w:sz w:val="28"/>
          <w:szCs w:val="28"/>
          <w:lang w:val="fr-FR"/>
        </w:rPr>
        <w:t xml:space="preserve">au Burkina Faso</w:t>
      </w:r>
      <w:r>
        <w:rPr>
          <w:rFonts w:ascii="Arial" w:hAnsi="Arial" w:cs="Arial" w:eastAsia="Arial"/>
          <w:sz w:val="28"/>
          <w:szCs w:val="28"/>
          <w:lang w:val="fr-FR"/>
        </w:rPr>
        <w:t xml:space="preserve"> </w:t>
      </w:r>
      <w:r>
        <w:rPr>
          <w:rFonts w:ascii="Arial" w:hAnsi="Arial" w:cs="Arial" w:eastAsia="Arial"/>
          <w:sz w:val="28"/>
          <w:szCs w:val="28"/>
          <w:lang w:val="fr-FR"/>
        </w:rPr>
        <w:t xml:space="preserve">depuis l’examen précédent</w:t>
      </w:r>
      <w:r>
        <w:rPr>
          <w:rFonts w:ascii="Arial" w:hAnsi="Arial" w:cs="Arial" w:eastAsia="Arial"/>
          <w:sz w:val="28"/>
          <w:szCs w:val="28"/>
          <w:lang w:val="fr-FR"/>
        </w:rPr>
        <w:t xml:space="preserve"> en 2013</w:t>
      </w:r>
      <w:r>
        <w:rPr>
          <w:rFonts w:ascii="Arial" w:hAnsi="Arial" w:cs="Arial" w:eastAsia="Arial"/>
          <w:sz w:val="28"/>
          <w:szCs w:val="28"/>
          <w:lang w:val="fr-FR"/>
        </w:rPr>
        <w:t xml:space="preserve">. C’est un document consensuel élaboré de manière </w:t>
      </w:r>
      <w:r>
        <w:rPr>
          <w:rFonts w:ascii="Arial" w:hAnsi="Arial" w:cs="Arial" w:eastAsia="Arial"/>
          <w:sz w:val="28"/>
          <w:szCs w:val="28"/>
          <w:lang w:val="fr-FR"/>
        </w:rPr>
        <w:t xml:space="preserve">inclusive </w:t>
      </w:r>
      <w:r>
        <w:rPr>
          <w:rFonts w:ascii="Arial" w:hAnsi="Arial" w:cs="Arial" w:eastAsia="Arial"/>
          <w:sz w:val="28"/>
          <w:szCs w:val="28"/>
          <w:lang w:val="fr-FR"/>
        </w:rPr>
        <w:t xml:space="preserve">et </w:t>
      </w:r>
      <w:r>
        <w:rPr>
          <w:rFonts w:ascii="Arial" w:hAnsi="Arial" w:cs="Arial" w:eastAsia="Arial"/>
          <w:sz w:val="28"/>
          <w:szCs w:val="28"/>
          <w:lang w:val="fr-FR"/>
        </w:rPr>
        <w:t xml:space="preserve">participative </w:t>
      </w:r>
      <w:r>
        <w:rPr>
          <w:rFonts w:ascii="Arial" w:hAnsi="Arial" w:cs="Arial" w:eastAsia="Arial"/>
          <w:sz w:val="28"/>
          <w:szCs w:val="28"/>
          <w:lang w:val="fr-FR"/>
        </w:rPr>
        <w:t xml:space="preserve">par un comité multisectoriel regroupant</w:t>
      </w:r>
      <w:r>
        <w:rPr>
          <w:rFonts w:ascii="Arial" w:hAnsi="Arial" w:cs="Arial" w:eastAsia="Arial"/>
          <w:sz w:val="28"/>
          <w:szCs w:val="28"/>
          <w:lang w:val="fr-FR"/>
        </w:rPr>
        <w:t xml:space="preserve"> des </w:t>
      </w:r>
      <w:r>
        <w:rPr>
          <w:rFonts w:ascii="Arial" w:hAnsi="Arial" w:cs="Arial" w:eastAsia="Arial"/>
          <w:sz w:val="28"/>
          <w:szCs w:val="28"/>
          <w:lang w:val="fr-FR"/>
        </w:rPr>
        <w:t xml:space="preserve">acteurs</w:t>
      </w:r>
      <w:r>
        <w:rPr>
          <w:rFonts w:ascii="Arial" w:hAnsi="Arial" w:cs="Arial" w:eastAsia="Arial"/>
          <w:sz w:val="28"/>
          <w:szCs w:val="28"/>
          <w:lang w:val="fr-FR"/>
        </w:rPr>
        <w:t xml:space="preserve"> </w:t>
      </w:r>
      <w:r>
        <w:rPr>
          <w:rFonts w:ascii="Arial" w:hAnsi="Arial" w:cs="Arial" w:eastAsia="Arial"/>
          <w:sz w:val="28"/>
          <w:szCs w:val="28"/>
          <w:lang w:val="fr-FR"/>
        </w:rPr>
        <w:t xml:space="preserve">publics ainsi que </w:t>
      </w:r>
      <w:r>
        <w:rPr>
          <w:rFonts w:ascii="Arial" w:hAnsi="Arial" w:cs="Arial" w:eastAsia="Arial"/>
          <w:sz w:val="28"/>
          <w:szCs w:val="28"/>
          <w:lang w:val="fr-FR"/>
        </w:rPr>
        <w:t xml:space="preserve">d</w:t>
      </w:r>
      <w:r>
        <w:rPr>
          <w:rFonts w:ascii="Arial" w:hAnsi="Arial" w:cs="Arial" w:eastAsia="Arial"/>
          <w:sz w:val="28"/>
          <w:szCs w:val="28"/>
          <w:lang w:val="fr-FR"/>
        </w:rPr>
        <w:t xml:space="preserve">es org</w:t>
      </w:r>
      <w:r>
        <w:rPr>
          <w:rFonts w:ascii="Arial" w:hAnsi="Arial" w:cs="Arial" w:eastAsia="Arial"/>
          <w:sz w:val="28"/>
          <w:szCs w:val="28"/>
          <w:lang w:val="fr-FR"/>
        </w:rPr>
        <w:t xml:space="preserve">anisations de la société civile</w:t>
      </w:r>
      <w:r>
        <w:rPr>
          <w:rFonts w:ascii="Arial" w:hAnsi="Arial" w:cs="Arial" w:eastAsia="Arial"/>
          <w:sz w:val="28"/>
          <w:szCs w:val="28"/>
          <w:lang w:val="fr-FR"/>
        </w:rPr>
        <w:t xml:space="preserve">. Il </w:t>
      </w:r>
      <w:r>
        <w:rPr>
          <w:rFonts w:ascii="Arial" w:hAnsi="Arial" w:cs="Arial" w:eastAsia="Arial"/>
          <w:sz w:val="28"/>
          <w:szCs w:val="28"/>
          <w:lang w:val="fr-FR"/>
        </w:rPr>
        <w:t xml:space="preserve">a été soumis à</w:t>
      </w:r>
      <w:r>
        <w:rPr>
          <w:rFonts w:ascii="Arial" w:hAnsi="Arial" w:cs="Arial" w:eastAsia="Arial"/>
          <w:sz w:val="28"/>
          <w:szCs w:val="28"/>
          <w:lang w:val="fr-FR"/>
        </w:rPr>
        <w:t xml:space="preserve"> </w:t>
      </w:r>
      <w:r>
        <w:rPr>
          <w:rFonts w:ascii="Arial" w:hAnsi="Arial" w:cs="Arial" w:eastAsia="Arial"/>
          <w:sz w:val="28"/>
          <w:szCs w:val="28"/>
          <w:lang w:val="fr-FR"/>
        </w:rPr>
        <w:t xml:space="preserve">un atelier national </w:t>
      </w:r>
      <w:r>
        <w:rPr>
          <w:rFonts w:ascii="Arial" w:hAnsi="Arial" w:cs="Arial" w:eastAsia="Arial"/>
          <w:sz w:val="28"/>
          <w:szCs w:val="28"/>
          <w:lang w:val="fr-FR"/>
        </w:rPr>
        <w:t xml:space="preserve">de validation </w:t>
      </w:r>
      <w:r>
        <w:rPr>
          <w:rFonts w:ascii="Arial" w:hAnsi="Arial" w:cs="Arial" w:eastAsia="Arial"/>
          <w:sz w:val="28"/>
          <w:szCs w:val="28"/>
          <w:lang w:val="fr-FR"/>
        </w:rPr>
        <w:t xml:space="preserve">ayant réuni </w:t>
      </w:r>
      <w:r>
        <w:rPr>
          <w:rFonts w:ascii="Arial" w:hAnsi="Arial" w:cs="Arial" w:eastAsia="Arial"/>
          <w:sz w:val="28"/>
          <w:szCs w:val="28"/>
          <w:lang w:val="fr-FR"/>
        </w:rPr>
        <w:t xml:space="preserve">notamment des représentants de départements ministériels, d’institutions publiques, d’organisations de la société civile, des médias, de la Commission nationale des droits humains et des partenaires techniques et financiers. Le rapport national a été </w:t>
      </w:r>
      <w:r>
        <w:rPr>
          <w:rFonts w:ascii="Arial" w:hAnsi="Arial" w:cs="Arial" w:eastAsia="Arial"/>
          <w:sz w:val="28"/>
          <w:szCs w:val="28"/>
          <w:lang w:val="fr-FR"/>
        </w:rPr>
        <w:t xml:space="preserve">ado</w:t>
      </w:r>
      <w:r>
        <w:rPr>
          <w:rFonts w:ascii="Arial" w:hAnsi="Arial" w:cs="Arial" w:eastAsia="Arial"/>
          <w:sz w:val="28"/>
          <w:szCs w:val="28"/>
          <w:lang w:val="fr-FR"/>
        </w:rPr>
        <w:t xml:space="preserve">pté en </w:t>
      </w:r>
      <w:r>
        <w:rPr>
          <w:rFonts w:ascii="Arial" w:hAnsi="Arial" w:cs="Arial" w:eastAsia="Arial"/>
          <w:sz w:val="28"/>
          <w:szCs w:val="28"/>
          <w:lang w:val="fr-FR"/>
        </w:rPr>
        <w:t xml:space="preserve">dernière instance</w:t>
      </w:r>
      <w:r>
        <w:rPr>
          <w:rFonts w:ascii="Arial" w:hAnsi="Arial" w:cs="Arial" w:eastAsia="Arial"/>
          <w:sz w:val="28"/>
          <w:szCs w:val="28"/>
          <w:lang w:val="fr-FR"/>
        </w:rPr>
        <w:t xml:space="preserve"> </w:t>
      </w:r>
      <w:r>
        <w:rPr>
          <w:rFonts w:ascii="Arial" w:hAnsi="Arial" w:cs="Arial" w:eastAsia="Arial"/>
          <w:sz w:val="28"/>
          <w:szCs w:val="28"/>
          <w:lang w:val="fr-FR"/>
        </w:rPr>
        <w:t xml:space="preserve">par le C</w:t>
      </w:r>
      <w:r>
        <w:rPr>
          <w:rFonts w:ascii="Arial" w:hAnsi="Arial" w:cs="Arial" w:eastAsia="Arial"/>
          <w:sz w:val="28"/>
          <w:szCs w:val="28"/>
          <w:lang w:val="fr-FR"/>
        </w:rPr>
        <w:t xml:space="preserve">onseil des minist</w:t>
      </w:r>
      <w:r>
        <w:rPr>
          <w:rFonts w:ascii="Arial" w:hAnsi="Arial" w:cs="Arial" w:eastAsia="Arial"/>
          <w:sz w:val="28"/>
          <w:szCs w:val="28"/>
          <w:lang w:val="fr-FR"/>
        </w:rPr>
        <w:t xml:space="preserve">res</w:t>
      </w:r>
      <w:r>
        <w:rPr>
          <w:rFonts w:ascii="Arial" w:hAnsi="Arial" w:cs="Arial" w:eastAsia="Arial"/>
          <w:sz w:val="28"/>
          <w:szCs w:val="28"/>
          <w:lang w:val="fr-FR"/>
        </w:rPr>
        <w:t xml:space="preserve"> en sa séance du 17 janvier 2018</w:t>
      </w:r>
      <w:r>
        <w:rPr>
          <w:rFonts w:ascii="Arial" w:hAnsi="Arial" w:cs="Arial" w:eastAsia="Arial"/>
          <w:sz w:val="28"/>
          <w:szCs w:val="28"/>
          <w:lang w:val="fr-FR"/>
        </w:rPr>
        <w:t xml:space="preserve">.</w:t>
      </w:r>
      <w:r>
        <w:rPr>
          <w:rFonts w:ascii="Arial" w:hAnsi="Arial" w:cs="Arial" w:eastAsia="Arial"/>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sz w:val="28"/>
          <w:szCs w:val="28"/>
          <w:lang w:val="fr-FR"/>
        </w:rPr>
      </w:r>
      <w:r>
        <w:rPr>
          <w:rFonts w:ascii="Arial" w:hAnsi="Arial" w:cs="Arial" w:eastAsia="Arial"/>
          <w:sz w:val="28"/>
          <w:szCs w:val="28"/>
          <w:lang w:val="fr-FR"/>
        </w:rPr>
      </w:r>
    </w:p>
    <w:p>
      <w:pPr>
        <w:jc w:val="both"/>
        <w:spacing w:lineRule="auto" w:line="360" w:after="0" w:afterAutospacing="0" w:before="0" w:beforeAutospacing="0"/>
        <w:rPr>
          <w:rFonts w:ascii="Arial" w:hAnsi="Arial" w:cs="Arial" w:eastAsia="Arial"/>
          <w:sz w:val="28"/>
          <w:szCs w:val="28"/>
          <w:lang w:val="fr-FR"/>
        </w:rPr>
      </w:pPr>
      <w:r>
        <w:rPr>
          <w:rFonts w:ascii="Arial" w:hAnsi="Arial" w:cs="Arial" w:eastAsia="Arial"/>
          <w:sz w:val="28"/>
          <w:szCs w:val="28"/>
          <w:lang w:val="fr-FR"/>
        </w:rPr>
        <w:t xml:space="preserve">Il</w:t>
      </w:r>
      <w:r>
        <w:rPr>
          <w:rFonts w:ascii="Arial" w:hAnsi="Arial" w:cs="Arial" w:eastAsia="Arial"/>
          <w:sz w:val="28"/>
          <w:szCs w:val="28"/>
          <w:lang w:val="fr-FR"/>
        </w:rPr>
        <w:t xml:space="preserve"> présente l’évolution du cadre normatif, institutionnel et des politiques publiques en matière de promotion et de protection des droits humains, la mise en œuvre des recommandations acceptées </w:t>
      </w:r>
      <w:r>
        <w:rPr>
          <w:rFonts w:ascii="Arial" w:hAnsi="Arial" w:cs="Arial" w:eastAsia="Arial"/>
          <w:sz w:val="28"/>
          <w:szCs w:val="28"/>
          <w:lang w:val="fr-FR"/>
        </w:rPr>
        <w:t xml:space="preserve">à l’issue</w:t>
      </w:r>
      <w:r>
        <w:rPr>
          <w:rFonts w:ascii="Arial" w:hAnsi="Arial" w:cs="Arial" w:eastAsia="Arial"/>
          <w:sz w:val="28"/>
          <w:szCs w:val="28"/>
          <w:lang w:val="fr-FR"/>
        </w:rPr>
        <w:t xml:space="preserve"> </w:t>
      </w:r>
      <w:r>
        <w:rPr>
          <w:rFonts w:ascii="Arial" w:hAnsi="Arial" w:cs="Arial" w:eastAsia="Arial"/>
          <w:sz w:val="28"/>
          <w:szCs w:val="28"/>
          <w:lang w:val="fr-FR"/>
        </w:rPr>
        <w:t xml:space="preserve">du </w:t>
      </w:r>
      <w:r>
        <w:rPr>
          <w:rFonts w:ascii="Arial" w:hAnsi="Arial" w:cs="Arial" w:eastAsia="Arial"/>
          <w:sz w:val="28"/>
          <w:szCs w:val="28"/>
          <w:lang w:val="fr-FR"/>
        </w:rPr>
        <w:t xml:space="preserve">2</w:t>
      </w:r>
      <w:r>
        <w:rPr>
          <w:rFonts w:ascii="Arial" w:hAnsi="Arial" w:cs="Arial" w:eastAsia="Arial"/>
          <w:sz w:val="28"/>
          <w:szCs w:val="28"/>
          <w:vertAlign w:val="superscript"/>
          <w:lang w:val="fr-FR"/>
        </w:rPr>
        <w:t xml:space="preserve">ème</w:t>
      </w:r>
      <w:r>
        <w:rPr>
          <w:rFonts w:ascii="Arial" w:hAnsi="Arial" w:cs="Arial" w:eastAsia="Arial"/>
          <w:sz w:val="28"/>
          <w:szCs w:val="28"/>
          <w:lang w:val="fr-FR"/>
        </w:rPr>
        <w:t xml:space="preserve"> </w:t>
      </w:r>
      <w:r>
        <w:rPr>
          <w:rFonts w:ascii="Arial" w:hAnsi="Arial" w:cs="Arial" w:eastAsia="Arial"/>
          <w:sz w:val="28"/>
          <w:szCs w:val="28"/>
          <w:lang w:val="fr-FR"/>
        </w:rPr>
        <w:t xml:space="preserve">cycle</w:t>
      </w:r>
      <w:r>
        <w:rPr>
          <w:rFonts w:ascii="Arial" w:hAnsi="Arial" w:cs="Arial" w:eastAsia="Arial"/>
          <w:sz w:val="28"/>
          <w:szCs w:val="28"/>
          <w:lang w:val="fr-FR"/>
        </w:rPr>
        <w:t xml:space="preserve"> </w:t>
      </w:r>
      <w:r>
        <w:rPr>
          <w:rFonts w:ascii="Arial" w:hAnsi="Arial" w:cs="Arial" w:eastAsia="Arial"/>
          <w:sz w:val="28"/>
          <w:szCs w:val="28"/>
          <w:lang w:val="fr-FR"/>
        </w:rPr>
        <w:t xml:space="preserve">de</w:t>
      </w:r>
      <w:r>
        <w:rPr>
          <w:rFonts w:ascii="Arial" w:hAnsi="Arial" w:cs="Arial" w:eastAsia="Arial"/>
          <w:sz w:val="28"/>
          <w:szCs w:val="28"/>
          <w:lang w:val="fr-FR"/>
        </w:rPr>
        <w:t xml:space="preserve"> l’</w:t>
      </w:r>
      <w:r>
        <w:rPr>
          <w:rFonts w:ascii="Arial" w:hAnsi="Arial" w:cs="Arial" w:eastAsia="Arial"/>
          <w:sz w:val="28"/>
          <w:szCs w:val="28"/>
          <w:lang w:val="fr-FR"/>
        </w:rPr>
        <w:t xml:space="preserve">EPU</w:t>
      </w:r>
      <w:r>
        <w:rPr>
          <w:rFonts w:ascii="Arial" w:hAnsi="Arial" w:cs="Arial" w:eastAsia="Arial"/>
          <w:sz w:val="28"/>
          <w:szCs w:val="28"/>
          <w:lang w:val="fr-FR"/>
        </w:rPr>
        <w:t xml:space="preserve"> et enfin</w:t>
      </w:r>
      <w:r>
        <w:rPr>
          <w:rFonts w:ascii="Arial" w:hAnsi="Arial" w:cs="Arial" w:eastAsia="Arial"/>
          <w:sz w:val="28"/>
          <w:szCs w:val="28"/>
          <w:lang w:val="fr-FR"/>
        </w:rPr>
        <w:t xml:space="preserve"> </w:t>
      </w:r>
      <w:r>
        <w:rPr>
          <w:rFonts w:ascii="Arial" w:hAnsi="Arial" w:cs="Arial" w:eastAsia="Arial"/>
          <w:sz w:val="28"/>
          <w:szCs w:val="28"/>
          <w:lang w:val="fr-FR"/>
        </w:rPr>
        <w:t xml:space="preserve">les</w:t>
      </w:r>
      <w:r>
        <w:rPr>
          <w:rFonts w:ascii="Arial" w:hAnsi="Arial" w:cs="Arial" w:eastAsia="Arial"/>
          <w:sz w:val="28"/>
          <w:szCs w:val="28"/>
          <w:lang w:val="fr-FR"/>
        </w:rPr>
        <w:t xml:space="preserve"> contraintes et défis</w:t>
      </w:r>
      <w:r>
        <w:rPr>
          <w:rFonts w:ascii="Arial" w:hAnsi="Arial" w:cs="Arial" w:eastAsia="Arial"/>
          <w:sz w:val="28"/>
          <w:szCs w:val="28"/>
          <w:lang w:val="fr-FR"/>
        </w:rPr>
        <w:t xml:space="preserve"> en matière de </w:t>
      </w:r>
      <w:r>
        <w:rPr>
          <w:rFonts w:ascii="Arial" w:hAnsi="Arial" w:cs="Arial" w:eastAsia="Arial"/>
          <w:sz w:val="28"/>
          <w:szCs w:val="28"/>
          <w:lang w:val="fr-FR"/>
        </w:rPr>
        <w:t xml:space="preserve">droits</w:t>
      </w:r>
      <w:r>
        <w:rPr>
          <w:rFonts w:ascii="Arial" w:hAnsi="Arial" w:cs="Arial" w:eastAsia="Arial"/>
          <w:sz w:val="28"/>
          <w:szCs w:val="28"/>
          <w:lang w:val="fr-FR"/>
        </w:rPr>
        <w:t xml:space="preserve"> humains</w:t>
      </w:r>
      <w:r>
        <w:rPr>
          <w:rFonts w:ascii="Arial" w:hAnsi="Arial" w:cs="Arial" w:eastAsia="Arial"/>
          <w:sz w:val="28"/>
          <w:szCs w:val="28"/>
          <w:lang w:val="fr-FR"/>
        </w:rPr>
        <w:t xml:space="preserve">. </w:t>
      </w:r>
      <w:r>
        <w:rPr>
          <w:rFonts w:ascii="Arial" w:hAnsi="Arial" w:cs="Arial" w:eastAsia="Arial"/>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sz w:val="28"/>
          <w:szCs w:val="28"/>
          <w:lang w:val="fr-FR"/>
        </w:rPr>
      </w:r>
      <w:r>
        <w:rPr>
          <w:rFonts w:ascii="Arial" w:hAnsi="Arial" w:cs="Arial" w:eastAsia="Arial"/>
          <w:sz w:val="28"/>
          <w:szCs w:val="28"/>
          <w:lang w:val="fr-FR"/>
        </w:rPr>
      </w:r>
    </w:p>
    <w:p>
      <w:pPr>
        <w:jc w:val="both"/>
        <w:spacing w:lineRule="auto" w:line="360" w:after="0" w:afterAutospacing="0" w:before="0" w:beforeAutospacing="0"/>
        <w:rPr>
          <w:rFonts w:ascii="Arial" w:hAnsi="Arial" w:cs="Arial" w:eastAsia="Arial"/>
          <w:sz w:val="28"/>
          <w:szCs w:val="28"/>
          <w:lang w:val="fr-FR"/>
        </w:rPr>
      </w:pPr>
      <w:r>
        <w:rPr>
          <w:rFonts w:ascii="Arial" w:hAnsi="Arial" w:cs="Arial" w:eastAsia="Arial"/>
          <w:sz w:val="28"/>
          <w:szCs w:val="28"/>
          <w:lang w:val="fr-FR"/>
        </w:rPr>
        <w:t xml:space="preserve">Au plan</w:t>
      </w:r>
      <w:r>
        <w:rPr>
          <w:rFonts w:ascii="Arial" w:hAnsi="Arial" w:cs="Arial" w:eastAsia="Arial"/>
          <w:sz w:val="28"/>
          <w:szCs w:val="28"/>
          <w:lang w:val="fr-FR"/>
        </w:rPr>
        <w:t xml:space="preserve"> </w:t>
      </w:r>
      <w:r>
        <w:rPr>
          <w:rFonts w:ascii="Arial" w:hAnsi="Arial" w:cs="Arial" w:eastAsia="Arial"/>
          <w:sz w:val="28"/>
          <w:szCs w:val="28"/>
          <w:lang w:val="fr-FR"/>
        </w:rPr>
        <w:t xml:space="preserve">normatif,</w:t>
      </w:r>
      <w:r>
        <w:rPr>
          <w:rFonts w:ascii="Arial" w:hAnsi="Arial" w:cs="Arial" w:eastAsia="Arial"/>
          <w:b/>
          <w:sz w:val="28"/>
          <w:szCs w:val="28"/>
          <w:lang w:val="fr-FR"/>
        </w:rPr>
        <w:t xml:space="preserve"> </w:t>
      </w:r>
      <w:r>
        <w:rPr>
          <w:rFonts w:ascii="Arial" w:hAnsi="Arial" w:cs="Arial" w:eastAsia="Arial"/>
          <w:sz w:val="28"/>
          <w:szCs w:val="28"/>
          <w:lang w:val="fr-FR"/>
        </w:rPr>
        <w:t xml:space="preserve">e</w:t>
      </w:r>
      <w:r>
        <w:rPr>
          <w:rFonts w:ascii="Arial" w:hAnsi="Arial" w:cs="Arial" w:eastAsia="Arial"/>
          <w:sz w:val="28"/>
          <w:szCs w:val="28"/>
          <w:lang w:val="fr-FR"/>
        </w:rPr>
        <w:t xml:space="preserve">ntre 2013 et 2017, 32 nouveaux textes législatifs relatifs aux droits humains ont été adoptés. Ces textes constituent la base légale des actions visant à assurer une meilleure protection des droits catégoriels, à réprimer les violations des droits humains</w:t>
      </w:r>
      <w:r>
        <w:rPr>
          <w:rFonts w:ascii="Arial" w:hAnsi="Arial" w:cs="Arial" w:eastAsia="Arial"/>
          <w:sz w:val="28"/>
          <w:szCs w:val="28"/>
          <w:lang w:val="fr-FR"/>
        </w:rPr>
        <w:t xml:space="preserve"> </w:t>
      </w:r>
      <w:r>
        <w:rPr>
          <w:rFonts w:ascii="Arial" w:hAnsi="Arial" w:cs="Arial" w:eastAsia="Arial"/>
          <w:sz w:val="28"/>
          <w:szCs w:val="28"/>
          <w:lang w:val="fr-FR"/>
        </w:rPr>
        <w:t xml:space="preserve">et à garantir l’indépendance de la justice. </w:t>
      </w:r>
      <w:r>
        <w:rPr>
          <w:rFonts w:ascii="Arial" w:hAnsi="Arial" w:cs="Arial" w:eastAsia="Arial"/>
          <w:sz w:val="28"/>
          <w:szCs w:val="28"/>
          <w:lang w:val="fr-FR"/>
        </w:rPr>
        <w:t xml:space="preserve">Ce</w:t>
      </w:r>
      <w:r>
        <w:rPr>
          <w:rFonts w:ascii="Arial" w:hAnsi="Arial" w:cs="Arial" w:eastAsia="Arial"/>
          <w:sz w:val="28"/>
          <w:szCs w:val="28"/>
          <w:lang w:val="fr-FR"/>
        </w:rPr>
        <w:t xml:space="preserve"> cadre juridique a été renforcé avec la ratification de 8 instruments internationaux </w:t>
      </w:r>
      <w:r>
        <w:rPr>
          <w:rFonts w:ascii="Arial" w:hAnsi="Arial" w:cs="Arial" w:eastAsia="Arial"/>
          <w:sz w:val="28"/>
          <w:szCs w:val="28"/>
          <w:lang w:val="fr-FR"/>
        </w:rPr>
        <w:t xml:space="preserve">relatifs aux</w:t>
      </w:r>
      <w:r>
        <w:rPr>
          <w:rFonts w:ascii="Arial" w:hAnsi="Arial" w:cs="Arial" w:eastAsia="Arial"/>
          <w:sz w:val="28"/>
          <w:szCs w:val="28"/>
          <w:lang w:val="fr-FR"/>
        </w:rPr>
        <w:t xml:space="preserve"> droits humains au cours de la période concernée. Ces textes législatifs ainsi que les instruments internationaux ratifiés sont répertoriés dans le rapport national.</w:t>
      </w:r>
      <w:r>
        <w:rPr>
          <w:rFonts w:ascii="Arial" w:hAnsi="Arial" w:cs="Arial" w:eastAsia="Arial"/>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sz w:val="28"/>
          <w:szCs w:val="28"/>
          <w:lang w:val="fr-FR"/>
        </w:rPr>
      </w:r>
      <w:r>
        <w:rPr>
          <w:rFonts w:ascii="Arial" w:hAnsi="Arial" w:cs="Arial" w:eastAsia="Arial"/>
          <w:sz w:val="28"/>
          <w:szCs w:val="28"/>
          <w:lang w:val="fr-FR"/>
        </w:rPr>
      </w:r>
    </w:p>
    <w:p>
      <w:pPr>
        <w:jc w:val="both"/>
        <w:spacing w:lineRule="auto" w:line="360" w:after="0" w:afterAutospacing="0" w:before="0" w:beforeAutospacing="0"/>
        <w:rPr>
          <w:rFonts w:ascii="Arial" w:hAnsi="Arial" w:cs="Arial" w:eastAsia="Arial"/>
          <w:sz w:val="28"/>
          <w:szCs w:val="28"/>
          <w:lang w:val="fr-FR"/>
        </w:rPr>
      </w:pPr>
      <w:r>
        <w:rPr>
          <w:rFonts w:ascii="Arial" w:hAnsi="Arial" w:cs="Arial" w:eastAsia="Arial"/>
          <w:sz w:val="28"/>
          <w:szCs w:val="28"/>
          <w:lang w:val="fr-FR"/>
        </w:rPr>
        <w:t xml:space="preserve">S’agissant spécifiquement de l’indépendance de la justice, </w:t>
      </w:r>
      <w:r>
        <w:rPr>
          <w:rFonts w:ascii="Arial" w:hAnsi="Arial" w:cs="Arial" w:eastAsia="Arial"/>
          <w:sz w:val="28"/>
          <w:szCs w:val="28"/>
          <w:lang w:val="fr-FR"/>
        </w:rPr>
        <w:t xml:space="preserve">les États généraux de la justice, tenus du 24 au 28 mars 2015, ont permis de faire un diagnostic complet du fonctionnement de l’appareil judiciaire. Ils ont abouti à l’adoption du « Pacte national pour le renouveau de la Justice » qui vise à consolider l’État de droit</w:t>
      </w:r>
      <w:r>
        <w:rPr>
          <w:rFonts w:ascii="Arial" w:hAnsi="Arial" w:cs="Arial" w:eastAsia="Arial"/>
          <w:sz w:val="28"/>
          <w:szCs w:val="28"/>
          <w:lang w:val="fr-FR"/>
        </w:rPr>
        <w:t xml:space="preserve"> au Burkina Faso</w:t>
      </w:r>
      <w:r>
        <w:rPr>
          <w:rFonts w:ascii="Arial" w:hAnsi="Arial" w:cs="Arial" w:eastAsia="Arial"/>
          <w:sz w:val="28"/>
          <w:szCs w:val="28"/>
          <w:lang w:val="fr-FR"/>
        </w:rPr>
        <w:t xml:space="preserve">. C’est dans ce contexte que certains dossiers judiciaires en souffrance depuis de nombreuses années ont connu une importante avancée. </w:t>
      </w:r>
      <w:r>
        <w:rPr>
          <w:rFonts w:ascii="Arial" w:hAnsi="Arial" w:cs="Arial" w:eastAsia="Arial"/>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sz w:val="28"/>
          <w:szCs w:val="28"/>
          <w:lang w:val="fr-FR"/>
        </w:rPr>
      </w:r>
      <w:r>
        <w:rPr>
          <w:rFonts w:ascii="Arial" w:hAnsi="Arial" w:cs="Arial" w:eastAsia="Arial"/>
          <w:sz w:val="28"/>
          <w:szCs w:val="28"/>
          <w:lang w:val="fr-FR"/>
        </w:rPr>
      </w:r>
    </w:p>
    <w:p>
      <w:pPr>
        <w:jc w:val="both"/>
        <w:spacing w:lineRule="auto" w:line="360" w:after="0" w:afterAutospacing="0" w:before="0" w:beforeAutospacing="0"/>
        <w:rPr>
          <w:rFonts w:ascii="Arial" w:hAnsi="Arial" w:cs="Arial" w:eastAsia="Arial"/>
          <w:sz w:val="28"/>
          <w:szCs w:val="28"/>
          <w:lang w:val="fr-FR"/>
        </w:rPr>
      </w:pPr>
      <w:r>
        <w:rPr>
          <w:rFonts w:ascii="Arial" w:hAnsi="Arial" w:cs="Arial" w:eastAsia="Arial"/>
          <w:sz w:val="28"/>
          <w:szCs w:val="28"/>
          <w:lang w:val="fr-FR"/>
        </w:rPr>
        <w:t xml:space="preserve">Par ailleurs, avec la révision de la Constitution</w:t>
      </w:r>
      <w:r>
        <w:rPr>
          <w:rFonts w:ascii="Arial" w:hAnsi="Arial" w:cs="Arial" w:eastAsia="Arial"/>
          <w:sz w:val="28"/>
          <w:szCs w:val="28"/>
          <w:lang w:val="fr-FR"/>
        </w:rPr>
        <w:t xml:space="preserve"> intervenue en 2015</w:t>
      </w:r>
      <w:r>
        <w:rPr>
          <w:rFonts w:ascii="Arial" w:hAnsi="Arial" w:cs="Arial" w:eastAsia="Arial"/>
          <w:sz w:val="28"/>
          <w:szCs w:val="28"/>
          <w:lang w:val="fr-FR"/>
        </w:rPr>
        <w:t xml:space="preserve">, </w:t>
      </w:r>
      <w:r>
        <w:rPr>
          <w:rFonts w:ascii="Arial" w:hAnsi="Arial" w:cs="Arial" w:eastAsia="Arial"/>
          <w:sz w:val="28"/>
          <w:szCs w:val="28"/>
          <w:lang w:val="fr-FR"/>
        </w:rPr>
        <w:t xml:space="preserve">l’indépendance du pouvoir judiciaire a été renforcée</w:t>
      </w:r>
      <w:r>
        <w:rPr>
          <w:rFonts w:ascii="Arial" w:hAnsi="Arial" w:cs="Arial" w:eastAsia="Arial"/>
          <w:sz w:val="28"/>
          <w:szCs w:val="28"/>
          <w:lang w:val="fr-FR"/>
        </w:rPr>
        <w:t xml:space="preserve">. En effet, </w:t>
      </w:r>
      <w:r>
        <w:rPr>
          <w:rFonts w:ascii="Arial" w:hAnsi="Arial" w:cs="Arial" w:eastAsia="Arial"/>
          <w:sz w:val="28"/>
          <w:szCs w:val="28"/>
          <w:lang w:val="fr-FR"/>
        </w:rPr>
        <w:t xml:space="preserve">le Conseil Supérieur de la Magistrature n’est plus présidé par le Chef de l’Etat, mais plutôt par le Premier Président de la Cour de Cassation. De même, la saisine du Conseil constitutionnel en matière de constitutionnalité des lois a été ouverte à tout citoyen, soit directement, soit par la procédure de l’exception d’inconstitutionnalité. </w:t>
      </w:r>
      <w:r>
        <w:rPr>
          <w:rFonts w:ascii="Arial" w:hAnsi="Arial" w:cs="Arial" w:eastAsia="Arial"/>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sz w:val="28"/>
          <w:szCs w:val="28"/>
          <w:lang w:val="fr-FR"/>
        </w:rPr>
      </w:r>
      <w:r>
        <w:rPr>
          <w:rFonts w:ascii="Arial" w:hAnsi="Arial" w:cs="Arial" w:eastAsia="Arial"/>
          <w:sz w:val="28"/>
          <w:szCs w:val="28"/>
          <w:lang w:val="fr-FR"/>
        </w:rPr>
      </w:r>
    </w:p>
    <w:p>
      <w:pPr>
        <w:jc w:val="both"/>
        <w:spacing w:lineRule="auto" w:line="360" w:after="0" w:afterAutospacing="0" w:before="0" w:beforeAutospacing="0"/>
        <w:rPr>
          <w:rFonts w:ascii="Arial" w:hAnsi="Arial" w:cs="Arial" w:eastAsia="Arial"/>
          <w:sz w:val="28"/>
          <w:szCs w:val="28"/>
          <w:lang w:val="fr-FR"/>
        </w:rPr>
      </w:pPr>
      <w:r>
        <w:rPr>
          <w:rFonts w:ascii="Arial" w:hAnsi="Arial" w:cs="Arial" w:eastAsia="Arial"/>
          <w:sz w:val="28"/>
          <w:szCs w:val="28"/>
          <w:lang w:val="fr-FR"/>
        </w:rPr>
        <w:t xml:space="preserve">Le processus de réformes se poursuit avec</w:t>
      </w:r>
      <w:r>
        <w:rPr>
          <w:rFonts w:ascii="Arial" w:hAnsi="Arial" w:cs="Arial" w:eastAsia="Arial"/>
          <w:sz w:val="28"/>
          <w:szCs w:val="28"/>
          <w:lang w:val="fr-FR"/>
        </w:rPr>
        <w:t xml:space="preserve"> </w:t>
      </w:r>
      <w:r>
        <w:rPr>
          <w:rFonts w:ascii="Arial" w:hAnsi="Arial" w:cs="Arial" w:eastAsia="Arial"/>
          <w:sz w:val="28"/>
          <w:szCs w:val="28"/>
          <w:lang w:val="fr-FR"/>
        </w:rPr>
        <w:t xml:space="preserve"> </w:t>
      </w:r>
      <w:r>
        <w:rPr>
          <w:rFonts w:ascii="Arial" w:hAnsi="Arial" w:cs="Arial" w:eastAsia="Arial"/>
          <w:sz w:val="28"/>
          <w:szCs w:val="28"/>
          <w:lang w:val="fr-FR"/>
        </w:rPr>
        <w:t xml:space="preserve">l</w:t>
      </w:r>
      <w:r>
        <w:rPr>
          <w:rFonts w:ascii="Arial" w:hAnsi="Arial" w:cs="Arial" w:eastAsia="Arial"/>
          <w:sz w:val="28"/>
          <w:szCs w:val="28"/>
          <w:lang w:val="fr-FR"/>
        </w:rPr>
        <w:t xml:space="preserve">a</w:t>
      </w:r>
      <w:r>
        <w:rPr>
          <w:rFonts w:ascii="Arial" w:hAnsi="Arial" w:cs="Arial" w:eastAsia="Arial"/>
          <w:sz w:val="28"/>
          <w:szCs w:val="28"/>
          <w:lang w:val="fr-FR"/>
        </w:rPr>
        <w:t xml:space="preserve"> </w:t>
      </w:r>
      <w:r>
        <w:rPr>
          <w:rFonts w:ascii="Arial" w:hAnsi="Arial" w:cs="Arial" w:eastAsia="Arial"/>
          <w:sz w:val="28"/>
          <w:szCs w:val="28"/>
          <w:lang w:val="fr-FR"/>
        </w:rPr>
        <w:t xml:space="preserve">relecture en cours </w:t>
      </w:r>
      <w:r>
        <w:rPr>
          <w:rFonts w:ascii="Arial" w:hAnsi="Arial" w:cs="Arial" w:eastAsia="Arial"/>
          <w:sz w:val="28"/>
          <w:szCs w:val="28"/>
          <w:lang w:val="fr-FR"/>
        </w:rPr>
        <w:t xml:space="preserve">notamment </w:t>
      </w:r>
      <w:r>
        <w:rPr>
          <w:rFonts w:ascii="Arial" w:hAnsi="Arial" w:cs="Arial" w:eastAsia="Arial"/>
          <w:sz w:val="28"/>
          <w:szCs w:val="28"/>
          <w:lang w:val="fr-FR"/>
        </w:rPr>
        <w:t xml:space="preserve">de la Constitution, </w:t>
      </w:r>
      <w:r>
        <w:rPr>
          <w:rFonts w:ascii="Arial" w:hAnsi="Arial" w:cs="Arial" w:eastAsia="Arial"/>
          <w:sz w:val="28"/>
          <w:szCs w:val="28"/>
          <w:lang w:val="fr-FR"/>
        </w:rPr>
        <w:t xml:space="preserve">du Code pénal, du Code de procédure pénale</w:t>
      </w:r>
      <w:r>
        <w:rPr>
          <w:rFonts w:ascii="Arial" w:hAnsi="Arial" w:cs="Arial" w:eastAsia="Arial"/>
          <w:sz w:val="28"/>
          <w:szCs w:val="28"/>
          <w:lang w:val="fr-FR"/>
        </w:rPr>
        <w:t xml:space="preserve"> et</w:t>
      </w:r>
      <w:r>
        <w:rPr>
          <w:rFonts w:ascii="Arial" w:hAnsi="Arial" w:cs="Arial" w:eastAsia="Arial"/>
          <w:sz w:val="28"/>
          <w:szCs w:val="28"/>
          <w:lang w:val="fr-FR"/>
        </w:rPr>
        <w:t xml:space="preserve"> du Code des personnes et de la famille.</w:t>
      </w:r>
      <w:r>
        <w:rPr>
          <w:rFonts w:ascii="Arial" w:hAnsi="Arial" w:cs="Arial" w:eastAsia="Arial"/>
          <w:sz w:val="28"/>
          <w:szCs w:val="28"/>
          <w:lang w:val="fr-FR"/>
        </w:rPr>
        <w:t xml:space="preserve"> </w:t>
      </w:r>
      <w:r>
        <w:rPr>
          <w:rFonts w:ascii="Arial" w:hAnsi="Arial" w:cs="Arial" w:eastAsia="Arial"/>
          <w:sz w:val="28"/>
          <w:szCs w:val="28"/>
          <w:lang w:val="fr-FR"/>
        </w:rPr>
        <w:t xml:space="preserve">Dans ce cadre, l</w:t>
      </w:r>
      <w:r>
        <w:rPr>
          <w:rFonts w:ascii="Arial" w:hAnsi="Arial" w:cs="Arial" w:eastAsia="Arial"/>
          <w:sz w:val="28"/>
          <w:szCs w:val="28"/>
          <w:lang w:val="fr-FR"/>
        </w:rPr>
        <w:t xml:space="preserve">es innovations majeures sont relatives à la constitutionnalisation de certains droits économiques, sociaux et culturels</w:t>
      </w:r>
      <w:r>
        <w:rPr>
          <w:rFonts w:ascii="Arial" w:hAnsi="Arial" w:cs="Arial" w:eastAsia="Arial"/>
          <w:sz w:val="28"/>
          <w:szCs w:val="28"/>
          <w:lang w:val="fr-FR"/>
        </w:rPr>
        <w:t xml:space="preserve"> tels que le</w:t>
      </w:r>
      <w:r>
        <w:rPr>
          <w:rFonts w:ascii="Arial" w:hAnsi="Arial" w:cs="Arial" w:eastAsia="Arial"/>
          <w:sz w:val="28"/>
          <w:szCs w:val="28"/>
          <w:lang w:val="fr-FR"/>
        </w:rPr>
        <w:t xml:space="preserve">s</w:t>
      </w:r>
      <w:r>
        <w:rPr>
          <w:rFonts w:ascii="Arial" w:hAnsi="Arial" w:cs="Arial" w:eastAsia="Arial"/>
          <w:sz w:val="28"/>
          <w:szCs w:val="28"/>
          <w:lang w:val="fr-FR"/>
        </w:rPr>
        <w:t xml:space="preserve"> droit</w:t>
      </w:r>
      <w:r>
        <w:rPr>
          <w:rFonts w:ascii="Arial" w:hAnsi="Arial" w:cs="Arial" w:eastAsia="Arial"/>
          <w:sz w:val="28"/>
          <w:szCs w:val="28"/>
          <w:lang w:val="fr-FR"/>
        </w:rPr>
        <w:t xml:space="preserve">s</w:t>
      </w:r>
      <w:r>
        <w:rPr>
          <w:rFonts w:ascii="Arial" w:hAnsi="Arial" w:cs="Arial" w:eastAsia="Arial"/>
          <w:sz w:val="28"/>
          <w:szCs w:val="28"/>
          <w:lang w:val="fr-FR"/>
        </w:rPr>
        <w:t xml:space="preserve"> à l’alimentation et </w:t>
      </w:r>
      <w:r>
        <w:rPr>
          <w:rFonts w:ascii="Arial" w:hAnsi="Arial" w:cs="Arial" w:eastAsia="Arial"/>
          <w:sz w:val="28"/>
          <w:szCs w:val="28"/>
          <w:lang w:val="fr-FR"/>
        </w:rPr>
        <w:t xml:space="preserve">au</w:t>
      </w:r>
      <w:r>
        <w:rPr>
          <w:rFonts w:ascii="Arial" w:hAnsi="Arial" w:cs="Arial" w:eastAsia="Arial"/>
          <w:sz w:val="28"/>
          <w:szCs w:val="28"/>
          <w:lang w:val="fr-FR"/>
        </w:rPr>
        <w:t xml:space="preserve"> </w:t>
      </w:r>
      <w:r>
        <w:rPr>
          <w:rFonts w:ascii="Arial" w:hAnsi="Arial" w:cs="Arial" w:eastAsia="Arial"/>
          <w:sz w:val="28"/>
          <w:szCs w:val="28"/>
          <w:lang w:val="fr-FR"/>
        </w:rPr>
        <w:t xml:space="preserve">logement décent</w:t>
      </w:r>
      <w:r>
        <w:rPr>
          <w:rFonts w:ascii="Arial" w:hAnsi="Arial" w:cs="Arial" w:eastAsia="Arial"/>
          <w:sz w:val="28"/>
          <w:szCs w:val="28"/>
          <w:lang w:val="fr-FR"/>
        </w:rPr>
        <w:t xml:space="preserve">, </w:t>
      </w:r>
      <w:r>
        <w:rPr>
          <w:rFonts w:ascii="Arial" w:hAnsi="Arial" w:cs="Arial" w:eastAsia="Arial"/>
          <w:sz w:val="28"/>
          <w:szCs w:val="28"/>
          <w:lang w:val="fr-FR"/>
        </w:rPr>
        <w:t xml:space="preserve">à </w:t>
      </w:r>
      <w:r>
        <w:rPr>
          <w:rFonts w:ascii="Arial" w:hAnsi="Arial" w:cs="Arial" w:eastAsia="Arial"/>
          <w:sz w:val="28"/>
          <w:szCs w:val="28"/>
          <w:lang w:val="fr-FR"/>
        </w:rPr>
        <w:t xml:space="preserve">l’abolition de la peine de mort</w:t>
      </w:r>
      <w:r>
        <w:rPr>
          <w:rFonts w:ascii="Arial" w:hAnsi="Arial" w:cs="Arial" w:eastAsia="Arial"/>
          <w:sz w:val="28"/>
          <w:szCs w:val="28"/>
          <w:lang w:val="fr-FR"/>
        </w:rPr>
        <w:t xml:space="preserve">, </w:t>
      </w:r>
      <w:r>
        <w:rPr>
          <w:rFonts w:ascii="Arial" w:hAnsi="Arial" w:cs="Arial" w:eastAsia="Arial"/>
          <w:sz w:val="28"/>
          <w:szCs w:val="28"/>
          <w:lang w:val="fr-FR"/>
        </w:rPr>
        <w:t xml:space="preserve">à </w:t>
      </w:r>
      <w:r>
        <w:rPr>
          <w:rFonts w:ascii="Arial" w:hAnsi="Arial" w:cs="Arial" w:eastAsia="Arial"/>
          <w:sz w:val="28"/>
          <w:szCs w:val="28"/>
          <w:lang w:val="fr-FR"/>
        </w:rPr>
        <w:t xml:space="preserve">la définition du mariage ainsi qu</w:t>
      </w:r>
      <w:r>
        <w:rPr>
          <w:rFonts w:ascii="Arial" w:hAnsi="Arial" w:cs="Arial" w:eastAsia="Arial"/>
          <w:sz w:val="28"/>
          <w:szCs w:val="28"/>
          <w:lang w:val="fr-FR"/>
        </w:rPr>
        <w:t xml:space="preserve">’à</w:t>
      </w:r>
      <w:r>
        <w:rPr>
          <w:rFonts w:ascii="Arial" w:hAnsi="Arial" w:cs="Arial" w:eastAsia="Arial"/>
          <w:sz w:val="28"/>
          <w:szCs w:val="28"/>
          <w:lang w:val="fr-FR"/>
        </w:rPr>
        <w:t xml:space="preserve"> l’harmonisation de </w:t>
      </w:r>
      <w:r>
        <w:rPr>
          <w:rFonts w:ascii="Arial" w:hAnsi="Arial" w:cs="Arial" w:eastAsia="Arial"/>
          <w:sz w:val="28"/>
          <w:szCs w:val="28"/>
          <w:lang w:val="fr-FR"/>
        </w:rPr>
        <w:t xml:space="preserve">la majorité </w:t>
      </w:r>
      <w:r>
        <w:rPr>
          <w:rFonts w:ascii="Arial" w:hAnsi="Arial" w:cs="Arial" w:eastAsia="Arial"/>
          <w:sz w:val="28"/>
          <w:szCs w:val="28"/>
          <w:lang w:val="fr-FR"/>
        </w:rPr>
        <w:t xml:space="preserve">civile et </w:t>
      </w:r>
      <w:r>
        <w:rPr>
          <w:rFonts w:ascii="Arial" w:hAnsi="Arial" w:cs="Arial" w:eastAsia="Arial"/>
          <w:sz w:val="28"/>
          <w:szCs w:val="28"/>
          <w:lang w:val="fr-FR"/>
        </w:rPr>
        <w:t xml:space="preserve">matrimoniale à dix-huit</w:t>
      </w:r>
      <w:r>
        <w:rPr>
          <w:rFonts w:ascii="Arial" w:hAnsi="Arial" w:cs="Arial" w:eastAsia="Arial"/>
          <w:sz w:val="28"/>
          <w:szCs w:val="28"/>
          <w:lang w:val="fr-FR"/>
        </w:rPr>
        <w:t xml:space="preserve"> </w:t>
      </w:r>
      <w:r>
        <w:rPr>
          <w:rFonts w:ascii="Arial" w:hAnsi="Arial" w:cs="Arial" w:eastAsia="Arial"/>
          <w:sz w:val="28"/>
          <w:szCs w:val="28"/>
          <w:lang w:val="fr-FR"/>
        </w:rPr>
        <w:t xml:space="preserve">(18) ans pour la femme et l’homme</w:t>
      </w:r>
      <w:r>
        <w:rPr>
          <w:rFonts w:ascii="Arial" w:hAnsi="Arial" w:cs="Arial" w:eastAsia="Arial"/>
          <w:sz w:val="28"/>
          <w:szCs w:val="28"/>
          <w:lang w:val="fr-FR"/>
        </w:rPr>
        <w:t xml:space="preserve">.</w:t>
      </w:r>
      <w:r>
        <w:rPr>
          <w:rFonts w:ascii="Arial" w:hAnsi="Arial" w:cs="Arial" w:eastAsia="Arial"/>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sz w:val="28"/>
          <w:szCs w:val="28"/>
          <w:lang w:val="fr-FR"/>
        </w:rPr>
      </w:r>
      <w:r>
        <w:rPr>
          <w:rFonts w:ascii="Arial" w:hAnsi="Arial" w:cs="Arial" w:eastAsia="Arial"/>
          <w:sz w:val="28"/>
          <w:szCs w:val="28"/>
          <w:lang w:val="fr-FR"/>
        </w:rPr>
      </w:r>
    </w:p>
    <w:p>
      <w:pPr>
        <w:jc w:val="both"/>
        <w:spacing w:lineRule="auto" w:line="360" w:after="0" w:afterAutospacing="0" w:before="0" w:beforeAutospacing="0"/>
        <w:tabs>
          <w:tab w:val="left" w:pos="1701"/>
        </w:tabs>
        <w:rPr>
          <w:rFonts w:ascii="Arial" w:hAnsi="Arial" w:cs="Arial" w:eastAsia="Arial"/>
          <w:sz w:val="28"/>
          <w:szCs w:val="28"/>
          <w:lang w:val="fr-FR"/>
        </w:rPr>
      </w:pPr>
      <w:r>
        <w:rPr>
          <w:rFonts w:ascii="Arial" w:hAnsi="Arial" w:cs="Arial" w:eastAsia="Arial"/>
          <w:sz w:val="28"/>
          <w:szCs w:val="28"/>
          <w:lang w:val="fr-FR"/>
        </w:rPr>
        <w:t xml:space="preserve">Au plan institutionnel</w:t>
      </w:r>
      <w:r>
        <w:rPr>
          <w:rFonts w:ascii="Arial" w:hAnsi="Arial" w:cs="Arial" w:eastAsia="Arial"/>
          <w:sz w:val="28"/>
          <w:szCs w:val="28"/>
          <w:lang w:val="fr-FR"/>
        </w:rPr>
        <w:t xml:space="preserve">, </w:t>
      </w:r>
      <w:r>
        <w:rPr>
          <w:rFonts w:ascii="Arial" w:hAnsi="Arial" w:cs="Arial" w:eastAsia="Arial"/>
          <w:sz w:val="28"/>
          <w:szCs w:val="28"/>
          <w:lang w:val="fr-FR"/>
        </w:rPr>
        <w:t xml:space="preserve">les principales évolutions sont la création du Haut-conseil pour la réconciliation et l’unité nationale</w:t>
      </w:r>
      <w:r>
        <w:rPr>
          <w:rFonts w:ascii="Arial" w:hAnsi="Arial" w:cs="Arial" w:eastAsia="Arial"/>
          <w:sz w:val="28"/>
          <w:szCs w:val="28"/>
          <w:lang w:val="fr-FR"/>
        </w:rPr>
        <w:t xml:space="preserve">,  de l’Observatoire national des faits religieux, </w:t>
      </w:r>
      <w:r>
        <w:rPr>
          <w:rFonts w:ascii="Arial" w:hAnsi="Arial" w:cs="Arial" w:eastAsia="Arial"/>
          <w:sz w:val="28"/>
          <w:szCs w:val="28"/>
          <w:lang w:val="fr-FR"/>
        </w:rPr>
        <w:t xml:space="preserve">de </w:t>
      </w:r>
      <w:r>
        <w:rPr>
          <w:rFonts w:ascii="Arial" w:hAnsi="Arial" w:cs="Arial" w:eastAsia="Arial"/>
          <w:sz w:val="28"/>
          <w:szCs w:val="28"/>
          <w:lang w:val="fr-FR"/>
        </w:rPr>
        <w:t xml:space="preserve">l’Observatoire national de prévention et de gestion des conflits communa</w:t>
      </w:r>
      <w:r>
        <w:rPr>
          <w:rFonts w:ascii="Arial" w:hAnsi="Arial" w:cs="Arial" w:eastAsia="Arial"/>
          <w:sz w:val="28"/>
          <w:szCs w:val="28"/>
          <w:lang w:val="fr-FR"/>
        </w:rPr>
        <w:t xml:space="preserve">utaire</w:t>
      </w:r>
      <w:r>
        <w:rPr>
          <w:rFonts w:ascii="Arial" w:hAnsi="Arial" w:cs="Arial" w:eastAsia="Arial"/>
          <w:sz w:val="28"/>
          <w:szCs w:val="28"/>
          <w:lang w:val="fr-FR"/>
        </w:rPr>
        <w:t xml:space="preserve">s</w:t>
      </w:r>
      <w:r>
        <w:rPr>
          <w:rFonts w:ascii="Arial" w:hAnsi="Arial" w:cs="Arial" w:eastAsia="Arial"/>
          <w:sz w:val="28"/>
          <w:szCs w:val="28"/>
          <w:lang w:val="fr-FR"/>
        </w:rPr>
        <w:t xml:space="preserve">, </w:t>
      </w:r>
      <w:r>
        <w:rPr>
          <w:rFonts w:ascii="Arial" w:hAnsi="Arial" w:cs="Arial" w:eastAsia="Arial"/>
          <w:sz w:val="28"/>
          <w:szCs w:val="28"/>
          <w:lang w:val="fr-FR"/>
        </w:rPr>
        <w:t xml:space="preserve">du Haut-conseil pour le dialogue social</w:t>
      </w:r>
      <w:r>
        <w:rPr>
          <w:rFonts w:ascii="Arial" w:hAnsi="Arial" w:cs="Arial" w:eastAsia="Arial"/>
          <w:sz w:val="28"/>
          <w:szCs w:val="28"/>
          <w:lang w:val="fr-FR"/>
        </w:rPr>
        <w:t xml:space="preserve"> dont les membres ont, du reste, été installés ce 03 mai 2018</w:t>
      </w:r>
      <w:r>
        <w:rPr>
          <w:rFonts w:ascii="Arial" w:hAnsi="Arial" w:cs="Arial" w:eastAsia="Arial"/>
          <w:sz w:val="28"/>
          <w:szCs w:val="28"/>
          <w:lang w:val="fr-FR"/>
        </w:rPr>
        <w:t xml:space="preserve">.</w:t>
      </w:r>
      <w:r>
        <w:rPr>
          <w:rFonts w:ascii="Arial" w:hAnsi="Arial" w:cs="Arial" w:eastAsia="Arial"/>
          <w:sz w:val="28"/>
          <w:szCs w:val="28"/>
          <w:lang w:val="fr-FR"/>
        </w:rPr>
        <w:t xml:space="preserve"> Par ailleurs,</w:t>
      </w:r>
      <w:r>
        <w:rPr>
          <w:rFonts w:ascii="Arial" w:hAnsi="Arial" w:cs="Arial" w:eastAsia="Arial"/>
          <w:sz w:val="28"/>
          <w:szCs w:val="28"/>
          <w:lang w:val="fr-FR"/>
        </w:rPr>
        <w:t xml:space="preserve"> le Consei</w:t>
      </w:r>
      <w:r>
        <w:rPr>
          <w:rFonts w:ascii="Arial" w:hAnsi="Arial" w:cs="Arial" w:eastAsia="Arial"/>
          <w:sz w:val="28"/>
          <w:szCs w:val="28"/>
          <w:lang w:val="fr-FR"/>
        </w:rPr>
        <w:t xml:space="preserve">l supérieur de la magistrature</w:t>
      </w:r>
      <w:r>
        <w:rPr>
          <w:rFonts w:ascii="Arial" w:hAnsi="Arial" w:cs="Arial" w:eastAsia="Arial"/>
          <w:sz w:val="28"/>
          <w:szCs w:val="28"/>
          <w:lang w:val="fr-FR"/>
        </w:rPr>
        <w:t xml:space="preserve">, l’Autorité supérieure de contrôle d’État et de l</w:t>
      </w:r>
      <w:r>
        <w:rPr>
          <w:rFonts w:ascii="Arial" w:hAnsi="Arial" w:cs="Arial" w:eastAsia="Arial"/>
          <w:sz w:val="28"/>
          <w:szCs w:val="28"/>
          <w:lang w:val="fr-FR"/>
        </w:rPr>
        <w:t xml:space="preserve">utte contre la corruption</w:t>
      </w:r>
      <w:r>
        <w:rPr>
          <w:rFonts w:ascii="Arial" w:hAnsi="Arial" w:cs="Arial" w:eastAsia="Arial"/>
          <w:sz w:val="28"/>
          <w:szCs w:val="28"/>
          <w:lang w:val="fr-FR"/>
        </w:rPr>
        <w:t xml:space="preserve"> </w:t>
      </w:r>
      <w:r>
        <w:rPr>
          <w:rFonts w:ascii="Arial" w:hAnsi="Arial" w:cs="Arial" w:eastAsia="Arial"/>
          <w:sz w:val="28"/>
          <w:szCs w:val="28"/>
          <w:lang w:val="fr-FR"/>
        </w:rPr>
        <w:t xml:space="preserve">et la Commission nationale des droits humains </w:t>
      </w:r>
      <w:r>
        <w:rPr>
          <w:rFonts w:ascii="Arial" w:hAnsi="Arial" w:cs="Arial" w:eastAsia="Arial"/>
          <w:sz w:val="28"/>
          <w:szCs w:val="28"/>
          <w:lang w:val="fr-FR"/>
        </w:rPr>
        <w:t xml:space="preserve">ont vu leur mandat renforcé</w:t>
      </w:r>
      <w:r>
        <w:rPr>
          <w:rFonts w:ascii="Arial" w:hAnsi="Arial" w:cs="Arial" w:eastAsia="Arial"/>
          <w:sz w:val="28"/>
          <w:szCs w:val="28"/>
          <w:lang w:val="fr-FR"/>
        </w:rPr>
        <w:t xml:space="preserve">.</w:t>
      </w:r>
      <w:r>
        <w:rPr>
          <w:rFonts w:ascii="Arial" w:hAnsi="Arial" w:cs="Arial" w:eastAsia="Arial"/>
          <w:sz w:val="28"/>
          <w:szCs w:val="28"/>
          <w:lang w:val="fr-FR"/>
        </w:rPr>
        <w:t xml:space="preserve"> </w:t>
      </w:r>
      <w:r>
        <w:rPr>
          <w:rFonts w:ascii="Arial" w:hAnsi="Arial" w:cs="Arial" w:eastAsia="Arial"/>
        </w:rPr>
      </w:r>
    </w:p>
    <w:p>
      <w:pPr>
        <w:jc w:val="both"/>
        <w:spacing w:lineRule="auto" w:line="360" w:after="0" w:afterAutospacing="0" w:before="0" w:beforeAutospacing="0"/>
        <w:tabs>
          <w:tab w:val="left" w:pos="1701"/>
        </w:tabs>
        <w:rPr>
          <w:rFonts w:ascii="Arial" w:hAnsi="Arial" w:cs="Arial" w:eastAsia="Arial"/>
          <w:sz w:val="28"/>
          <w:szCs w:val="28"/>
        </w:rPr>
      </w:pPr>
      <w:r>
        <w:rPr>
          <w:rFonts w:ascii="Arial" w:hAnsi="Arial" w:cs="Arial" w:eastAsia="Arial"/>
          <w:sz w:val="28"/>
          <w:szCs w:val="28"/>
          <w:lang w:val="fr-FR"/>
        </w:rPr>
      </w:r>
      <w:r>
        <w:rPr>
          <w:rFonts w:ascii="Arial" w:hAnsi="Arial" w:cs="Arial" w:eastAsia="Arial"/>
          <w:sz w:val="28"/>
          <w:szCs w:val="28"/>
          <w:lang w:val="fr-FR"/>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sz w:val="28"/>
          <w:szCs w:val="28"/>
          <w:lang w:val="fr-FR"/>
        </w:rPr>
        <w:t xml:space="preserve">S’agissant spécifiquement de la C</w:t>
      </w:r>
      <w:r>
        <w:rPr>
          <w:rFonts w:ascii="Arial" w:hAnsi="Arial" w:cs="Arial" w:eastAsia="Arial"/>
          <w:sz w:val="28"/>
          <w:szCs w:val="28"/>
          <w:lang w:val="fr-FR"/>
        </w:rPr>
        <w:t xml:space="preserve">ommission nationale des droits humains</w:t>
      </w:r>
      <w:r>
        <w:rPr>
          <w:rFonts w:ascii="Arial" w:hAnsi="Arial" w:cs="Arial" w:eastAsia="Arial"/>
          <w:sz w:val="28"/>
          <w:szCs w:val="28"/>
          <w:lang w:val="fr-FR"/>
        </w:rPr>
        <w:t xml:space="preserve">, </w:t>
      </w:r>
      <w:r>
        <w:rPr>
          <w:rFonts w:ascii="Arial" w:hAnsi="Arial" w:cs="Arial" w:eastAsia="Arial"/>
          <w:sz w:val="28"/>
          <w:szCs w:val="28"/>
          <w:lang w:val="fr-FR"/>
        </w:rPr>
        <w:t xml:space="preserve">des innovations majeures qui </w:t>
      </w:r>
      <w:r>
        <w:rPr>
          <w:rFonts w:ascii="Arial" w:hAnsi="Arial" w:cs="Arial" w:eastAsia="Arial"/>
          <w:sz w:val="28"/>
          <w:szCs w:val="28"/>
          <w:lang w:val="fr-FR"/>
        </w:rPr>
        <w:t xml:space="preserve">la rendent conforme </w:t>
      </w:r>
      <w:r>
        <w:rPr>
          <w:rFonts w:ascii="Arial" w:hAnsi="Arial" w:cs="Arial" w:eastAsia="Arial"/>
          <w:sz w:val="28"/>
          <w:szCs w:val="28"/>
          <w:lang w:val="fr-FR"/>
        </w:rPr>
        <w:t xml:space="preserve">aux Principes de Paris</w:t>
      </w:r>
      <w:r>
        <w:rPr>
          <w:rFonts w:ascii="Arial" w:hAnsi="Arial" w:cs="Arial" w:eastAsia="Arial"/>
          <w:sz w:val="28"/>
          <w:szCs w:val="28"/>
          <w:lang w:val="fr-FR"/>
        </w:rPr>
        <w:t xml:space="preserve"> ont été introduites par une loi adoptée en 2016</w:t>
      </w:r>
      <w:r>
        <w:rPr>
          <w:rFonts w:ascii="Arial" w:hAnsi="Arial" w:cs="Arial" w:eastAsia="Arial"/>
          <w:sz w:val="28"/>
          <w:szCs w:val="28"/>
          <w:lang w:val="fr-FR"/>
        </w:rPr>
        <w:t xml:space="preserve">. </w:t>
      </w:r>
      <w:r>
        <w:rPr>
          <w:rFonts w:ascii="Arial" w:hAnsi="Arial" w:cs="Arial" w:eastAsia="Arial"/>
          <w:sz w:val="28"/>
          <w:szCs w:val="28"/>
          <w:lang w:val="fr-FR"/>
        </w:rPr>
        <w:t xml:space="preserve">Ces</w:t>
      </w:r>
      <w:r>
        <w:rPr>
          <w:rFonts w:ascii="Arial" w:hAnsi="Arial" w:cs="Arial" w:eastAsia="Arial"/>
          <w:sz w:val="28"/>
          <w:szCs w:val="28"/>
          <w:lang w:val="fr-FR"/>
        </w:rPr>
        <w:t xml:space="preserve"> innovations </w:t>
      </w:r>
      <w:r>
        <w:rPr>
          <w:rFonts w:ascii="Arial" w:hAnsi="Arial" w:cs="Arial" w:eastAsia="Arial"/>
          <w:sz w:val="28"/>
          <w:szCs w:val="28"/>
          <w:lang w:val="fr-FR"/>
        </w:rPr>
        <w:t xml:space="preserve">sont</w:t>
      </w:r>
      <w:r>
        <w:rPr>
          <w:rFonts w:ascii="Arial" w:hAnsi="Arial" w:cs="Arial" w:eastAsia="Arial"/>
          <w:sz w:val="28"/>
          <w:szCs w:val="28"/>
          <w:lang w:val="fr-FR"/>
        </w:rPr>
        <w:t xml:space="preserve">, entre </w:t>
      </w:r>
      <w:r>
        <w:rPr>
          <w:rFonts w:ascii="Arial" w:hAnsi="Arial" w:cs="Arial" w:eastAsia="Arial"/>
          <w:sz w:val="28"/>
          <w:szCs w:val="28"/>
          <w:lang w:val="fr-FR"/>
        </w:rPr>
        <w:t xml:space="preserve">autres:</w:t>
      </w:r>
      <w:r>
        <w:rPr>
          <w:rFonts w:ascii="Arial" w:hAnsi="Arial" w:cs="Arial" w:eastAsia="Arial"/>
        </w:rPr>
      </w:r>
    </w:p>
    <w:p>
      <w:pPr>
        <w:pStyle w:val="140"/>
        <w:numPr>
          <w:ilvl w:val="0"/>
          <w:numId w:val="3"/>
        </w:numPr>
        <w:jc w:val="both"/>
        <w:spacing w:lineRule="auto" w:line="360" w:after="0" w:afterAutospacing="0" w:before="0" w:beforeAutospacing="0"/>
        <w:rPr>
          <w:rFonts w:ascii="Arial" w:hAnsi="Arial" w:cs="Arial" w:eastAsia="Arial"/>
          <w:sz w:val="28"/>
          <w:szCs w:val="28"/>
        </w:rPr>
      </w:pPr>
      <w:r>
        <w:rPr>
          <w:rFonts w:ascii="Arial" w:hAnsi="Arial" w:cs="Arial" w:eastAsia="Arial"/>
          <w:sz w:val="28"/>
          <w:szCs w:val="28"/>
        </w:rPr>
        <w:t xml:space="preserve">l’autonomie de gestion budgétaire</w:t>
      </w:r>
      <w:r>
        <w:rPr>
          <w:rFonts w:ascii="Arial" w:hAnsi="Arial" w:cs="Arial" w:eastAsia="Arial"/>
          <w:sz w:val="28"/>
          <w:szCs w:val="28"/>
        </w:rPr>
        <w:t xml:space="preserve"> ;</w:t>
      </w:r>
      <w:r>
        <w:rPr>
          <w:rFonts w:ascii="Arial" w:hAnsi="Arial" w:cs="Arial" w:eastAsia="Arial"/>
        </w:rPr>
      </w:r>
    </w:p>
    <w:p>
      <w:pPr>
        <w:pStyle w:val="140"/>
        <w:numPr>
          <w:ilvl w:val="0"/>
          <w:numId w:val="3"/>
        </w:numPr>
        <w:jc w:val="both"/>
        <w:spacing w:lineRule="auto" w:line="360" w:after="0" w:afterAutospacing="0" w:before="0" w:beforeAutospacing="0"/>
        <w:rPr>
          <w:rFonts w:ascii="Arial" w:hAnsi="Arial" w:cs="Arial" w:eastAsia="Arial"/>
          <w:sz w:val="28"/>
          <w:szCs w:val="28"/>
        </w:rPr>
      </w:pPr>
      <w:r>
        <w:rPr>
          <w:rFonts w:ascii="Arial" w:hAnsi="Arial" w:cs="Arial" w:eastAsia="Arial"/>
          <w:sz w:val="28"/>
          <w:szCs w:val="28"/>
        </w:rPr>
        <w:t xml:space="preserve">l’impossibilité de cumuler le statut de commissaire avec certaines fonctions publiques ou privées ;</w:t>
      </w:r>
      <w:r>
        <w:rPr>
          <w:rFonts w:ascii="Arial" w:hAnsi="Arial" w:cs="Arial" w:eastAsia="Arial"/>
        </w:rPr>
      </w:r>
    </w:p>
    <w:p>
      <w:pPr>
        <w:pStyle w:val="140"/>
        <w:numPr>
          <w:ilvl w:val="0"/>
          <w:numId w:val="3"/>
        </w:numPr>
        <w:jc w:val="both"/>
        <w:spacing w:lineRule="auto" w:line="360" w:after="0" w:afterAutospacing="0" w:before="0" w:beforeAutospacing="0"/>
        <w:rPr>
          <w:rFonts w:ascii="Arial" w:hAnsi="Arial" w:cs="Arial" w:eastAsia="Arial"/>
          <w:sz w:val="28"/>
          <w:szCs w:val="28"/>
        </w:rPr>
      </w:pPr>
      <w:r>
        <w:rPr>
          <w:rFonts w:ascii="Arial" w:hAnsi="Arial" w:cs="Arial" w:eastAsia="Arial"/>
          <w:sz w:val="28"/>
          <w:szCs w:val="28"/>
        </w:rPr>
        <w:t xml:space="preserve">la </w:t>
      </w:r>
      <w:r>
        <w:rPr>
          <w:rFonts w:ascii="Arial" w:hAnsi="Arial" w:cs="Arial" w:eastAsia="Arial"/>
          <w:sz w:val="28"/>
          <w:szCs w:val="28"/>
        </w:rPr>
        <w:t xml:space="preserve">parité femmes</w:t>
      </w:r>
      <w:r>
        <w:rPr>
          <w:rFonts w:ascii="Arial" w:hAnsi="Arial" w:cs="Arial" w:eastAsia="Arial"/>
          <w:sz w:val="28"/>
          <w:szCs w:val="28"/>
        </w:rPr>
        <w:t xml:space="preserve">-hommes </w:t>
      </w:r>
      <w:r>
        <w:rPr>
          <w:rFonts w:ascii="Arial" w:hAnsi="Arial" w:cs="Arial" w:eastAsia="Arial"/>
          <w:sz w:val="28"/>
          <w:szCs w:val="28"/>
        </w:rPr>
        <w:t xml:space="preserve">dans</w:t>
      </w:r>
      <w:r>
        <w:rPr>
          <w:rFonts w:ascii="Arial" w:hAnsi="Arial" w:cs="Arial" w:eastAsia="Arial"/>
          <w:sz w:val="28"/>
          <w:szCs w:val="28"/>
        </w:rPr>
        <w:t xml:space="preserve"> la </w:t>
      </w:r>
      <w:r>
        <w:rPr>
          <w:rFonts w:ascii="Arial" w:hAnsi="Arial" w:cs="Arial" w:eastAsia="Arial"/>
          <w:sz w:val="28"/>
          <w:szCs w:val="28"/>
        </w:rPr>
        <w:t xml:space="preserve">composition</w:t>
      </w:r>
      <w:r>
        <w:rPr>
          <w:rFonts w:ascii="Arial" w:hAnsi="Arial" w:cs="Arial" w:eastAsia="Arial"/>
          <w:sz w:val="28"/>
          <w:szCs w:val="28"/>
        </w:rPr>
        <w:t xml:space="preserve"> </w:t>
      </w:r>
      <w:r>
        <w:rPr>
          <w:rFonts w:ascii="Arial" w:hAnsi="Arial" w:cs="Arial" w:eastAsia="Arial"/>
          <w:sz w:val="28"/>
          <w:szCs w:val="28"/>
        </w:rPr>
        <w:t xml:space="preserve">du Bureau ;</w:t>
      </w:r>
      <w:r>
        <w:rPr>
          <w:rFonts w:ascii="Arial" w:hAnsi="Arial" w:cs="Arial" w:eastAsia="Arial"/>
        </w:rPr>
      </w:r>
    </w:p>
    <w:p>
      <w:pPr>
        <w:pStyle w:val="140"/>
        <w:numPr>
          <w:ilvl w:val="0"/>
          <w:numId w:val="3"/>
        </w:numPr>
        <w:jc w:val="both"/>
        <w:spacing w:lineRule="auto" w:line="360" w:after="0" w:afterAutospacing="0" w:before="0" w:beforeAutospacing="0"/>
        <w:rPr>
          <w:rFonts w:ascii="Arial" w:hAnsi="Arial" w:cs="Arial" w:eastAsia="Arial"/>
          <w:sz w:val="28"/>
          <w:szCs w:val="28"/>
        </w:rPr>
      </w:pPr>
      <w:r>
        <w:rPr>
          <w:rFonts w:ascii="Arial" w:hAnsi="Arial" w:cs="Arial" w:eastAsia="Arial"/>
          <w:sz w:val="28"/>
          <w:szCs w:val="28"/>
        </w:rPr>
        <w:t xml:space="preserve">le</w:t>
      </w:r>
      <w:r>
        <w:rPr>
          <w:rFonts w:ascii="Arial" w:hAnsi="Arial" w:cs="Arial" w:eastAsia="Arial"/>
          <w:sz w:val="28"/>
          <w:szCs w:val="28"/>
        </w:rPr>
        <w:t xml:space="preserve"> droit d’accès sans restriction aux lieux de détention et de privation de liberté</w:t>
      </w:r>
      <w:r>
        <w:rPr>
          <w:rFonts w:ascii="Arial" w:hAnsi="Arial" w:cs="Arial" w:eastAsia="Arial"/>
          <w:sz w:val="28"/>
          <w:szCs w:val="28"/>
        </w:rPr>
        <w:t xml:space="preserve">. </w:t>
      </w:r>
      <w:r>
        <w:rPr>
          <w:rFonts w:ascii="Arial" w:hAnsi="Arial" w:cs="Arial" w:eastAsia="Arial"/>
        </w:rPr>
      </w:r>
    </w:p>
    <w:p>
      <w:pPr>
        <w:jc w:val="both"/>
        <w:spacing w:lineRule="auto" w:line="360" w:after="0" w:afterAutospacing="0" w:before="0" w:beforeAutospacing="0"/>
        <w:rPr>
          <w:rFonts w:ascii="Arial" w:hAnsi="Arial" w:cs="Arial" w:eastAsia="Arial"/>
          <w:sz w:val="28"/>
          <w:szCs w:val="28"/>
          <w:lang w:val="fr-FR"/>
        </w:rPr>
      </w:pPr>
      <w:r>
        <w:rPr>
          <w:rFonts w:ascii="Arial" w:hAnsi="Arial" w:cs="Arial" w:eastAsia="Arial"/>
          <w:sz w:val="28"/>
          <w:szCs w:val="28"/>
          <w:lang w:val="fr-FR"/>
        </w:rPr>
      </w:r>
      <w:r/>
    </w:p>
    <w:p>
      <w:pPr>
        <w:jc w:val="both"/>
        <w:spacing w:lineRule="auto" w:line="360" w:after="0" w:afterAutospacing="0" w:before="0" w:beforeAutospacing="0"/>
        <w:rPr>
          <w:rFonts w:ascii="Arial" w:hAnsi="Arial" w:cs="Arial" w:eastAsia="Arial"/>
          <w:sz w:val="28"/>
          <w:szCs w:val="28"/>
          <w:lang w:val="fr-FR"/>
        </w:rPr>
      </w:pPr>
      <w:r>
        <w:rPr>
          <w:rFonts w:ascii="Arial" w:hAnsi="Arial" w:cs="Arial" w:eastAsia="Arial"/>
          <w:sz w:val="28"/>
          <w:szCs w:val="28"/>
          <w:lang w:val="fr-FR"/>
        </w:rPr>
        <w:t xml:space="preserve">Dans le cadre de </w:t>
      </w:r>
      <w:r>
        <w:rPr>
          <w:rFonts w:ascii="Arial" w:hAnsi="Arial" w:cs="Arial" w:eastAsia="Arial"/>
          <w:sz w:val="28"/>
          <w:szCs w:val="28"/>
          <w:lang w:val="fr-FR"/>
        </w:rPr>
        <w:t xml:space="preserve">son </w:t>
      </w:r>
      <w:r>
        <w:rPr>
          <w:rFonts w:ascii="Arial" w:hAnsi="Arial" w:cs="Arial" w:eastAsia="Arial"/>
          <w:sz w:val="28"/>
          <w:szCs w:val="28"/>
          <w:lang w:val="fr-FR"/>
        </w:rPr>
        <w:t xml:space="preserve">opérationnalisation, </w:t>
      </w:r>
      <w:r>
        <w:rPr>
          <w:rFonts w:ascii="Arial" w:hAnsi="Arial" w:cs="Arial" w:eastAsia="Arial"/>
          <w:sz w:val="28"/>
          <w:szCs w:val="28"/>
          <w:lang w:val="fr-FR"/>
        </w:rPr>
        <w:t xml:space="preserve">s</w:t>
      </w:r>
      <w:r>
        <w:rPr>
          <w:rFonts w:ascii="Arial" w:hAnsi="Arial" w:cs="Arial" w:eastAsia="Arial"/>
          <w:sz w:val="28"/>
          <w:szCs w:val="28"/>
          <w:lang w:val="fr-FR"/>
        </w:rPr>
        <w:t xml:space="preserve">es </w:t>
      </w:r>
      <w:r>
        <w:rPr>
          <w:rFonts w:ascii="Arial" w:hAnsi="Arial" w:cs="Arial" w:eastAsia="Arial"/>
          <w:sz w:val="28"/>
          <w:szCs w:val="28"/>
          <w:lang w:val="fr-FR"/>
        </w:rPr>
        <w:t xml:space="preserve">membres ont prêté serment le 26 mars </w:t>
      </w:r>
      <w:r>
        <w:rPr>
          <w:rFonts w:ascii="Arial" w:hAnsi="Arial" w:cs="Arial" w:eastAsia="Arial"/>
          <w:sz w:val="28"/>
          <w:szCs w:val="28"/>
          <w:lang w:val="fr-FR"/>
        </w:rPr>
        <w:t xml:space="preserve">2018</w:t>
      </w:r>
      <w:r>
        <w:rPr>
          <w:rFonts w:ascii="Arial" w:hAnsi="Arial" w:cs="Arial" w:eastAsia="Arial"/>
          <w:sz w:val="28"/>
          <w:szCs w:val="28"/>
          <w:lang w:val="fr-FR"/>
        </w:rPr>
        <w:t xml:space="preserve">.</w:t>
      </w:r>
      <w:r>
        <w:rPr>
          <w:rFonts w:ascii="Arial" w:hAnsi="Arial" w:cs="Arial" w:eastAsia="Arial"/>
          <w:sz w:val="28"/>
          <w:szCs w:val="28"/>
          <w:lang w:val="fr-FR"/>
        </w:rPr>
        <w:t xml:space="preserve"> </w:t>
      </w:r>
      <w:r>
        <w:rPr>
          <w:rFonts w:ascii="Arial" w:hAnsi="Arial" w:cs="Arial" w:eastAsia="Arial"/>
          <w:sz w:val="28"/>
          <w:szCs w:val="28"/>
          <w:lang w:val="fr-FR"/>
        </w:rPr>
        <w:t xml:space="preserve">Le</w:t>
      </w:r>
      <w:r>
        <w:rPr>
          <w:rFonts w:ascii="Arial" w:hAnsi="Arial" w:cs="Arial" w:eastAsia="Arial"/>
          <w:sz w:val="28"/>
          <w:szCs w:val="28"/>
          <w:lang w:val="fr-FR"/>
        </w:rPr>
        <w:t xml:space="preserve"> P</w:t>
      </w:r>
      <w:r>
        <w:rPr>
          <w:rFonts w:ascii="Arial" w:hAnsi="Arial" w:cs="Arial" w:eastAsia="Arial"/>
          <w:sz w:val="28"/>
          <w:szCs w:val="28"/>
          <w:lang w:val="fr-FR"/>
        </w:rPr>
        <w:t xml:space="preserve">résident </w:t>
      </w:r>
      <w:r>
        <w:rPr>
          <w:rFonts w:ascii="Arial" w:hAnsi="Arial" w:cs="Arial" w:eastAsia="Arial"/>
          <w:sz w:val="28"/>
          <w:szCs w:val="28"/>
          <w:lang w:val="fr-FR"/>
        </w:rPr>
        <w:t xml:space="preserve">et </w:t>
      </w:r>
      <w:r>
        <w:rPr>
          <w:rFonts w:ascii="Arial" w:hAnsi="Arial" w:cs="Arial" w:eastAsia="Arial"/>
          <w:sz w:val="28"/>
          <w:szCs w:val="28"/>
          <w:lang w:val="fr-FR"/>
        </w:rPr>
        <w:t xml:space="preserve">les</w:t>
      </w:r>
      <w:r>
        <w:rPr>
          <w:rFonts w:ascii="Arial" w:hAnsi="Arial" w:cs="Arial" w:eastAsia="Arial"/>
          <w:sz w:val="28"/>
          <w:szCs w:val="28"/>
          <w:lang w:val="fr-FR"/>
        </w:rPr>
        <w:t xml:space="preserve"> autres membres </w:t>
      </w:r>
      <w:r>
        <w:rPr>
          <w:rFonts w:ascii="Arial" w:hAnsi="Arial" w:cs="Arial" w:eastAsia="Arial"/>
          <w:sz w:val="28"/>
          <w:szCs w:val="28"/>
          <w:lang w:val="fr-FR"/>
        </w:rPr>
        <w:t xml:space="preserve">du bureau </w:t>
      </w:r>
      <w:r>
        <w:rPr>
          <w:rFonts w:ascii="Arial" w:hAnsi="Arial" w:cs="Arial" w:eastAsia="Arial"/>
          <w:sz w:val="28"/>
          <w:szCs w:val="28"/>
          <w:lang w:val="fr-FR"/>
        </w:rPr>
        <w:t xml:space="preserve">ont été élus </w:t>
      </w:r>
      <w:r>
        <w:rPr>
          <w:rFonts w:ascii="Arial" w:hAnsi="Arial" w:cs="Arial" w:eastAsia="Arial"/>
          <w:sz w:val="28"/>
          <w:szCs w:val="28"/>
          <w:lang w:val="fr-FR"/>
        </w:rPr>
        <w:t xml:space="preserve">en</w:t>
      </w:r>
      <w:r>
        <w:rPr>
          <w:rFonts w:ascii="Arial" w:hAnsi="Arial" w:cs="Arial" w:eastAsia="Arial"/>
          <w:sz w:val="28"/>
          <w:szCs w:val="28"/>
          <w:lang w:val="fr-FR"/>
        </w:rPr>
        <w:t xml:space="preserve"> </w:t>
      </w:r>
      <w:r>
        <w:rPr>
          <w:rFonts w:ascii="Arial" w:hAnsi="Arial" w:cs="Arial" w:eastAsia="Arial"/>
          <w:sz w:val="28"/>
          <w:szCs w:val="28"/>
          <w:lang w:val="fr-FR"/>
        </w:rPr>
        <w:t xml:space="preserve">avril dernier</w:t>
      </w:r>
      <w:r>
        <w:rPr>
          <w:rFonts w:ascii="Arial" w:hAnsi="Arial" w:cs="Arial" w:eastAsia="Arial"/>
          <w:sz w:val="28"/>
          <w:szCs w:val="28"/>
          <w:lang w:val="fr-FR"/>
        </w:rPr>
        <w:t xml:space="preserve"> et </w:t>
      </w:r>
      <w:r>
        <w:rPr>
          <w:rFonts w:ascii="Arial" w:hAnsi="Arial" w:cs="Arial" w:eastAsia="Arial"/>
          <w:sz w:val="28"/>
          <w:szCs w:val="28"/>
          <w:lang w:val="fr-FR"/>
        </w:rPr>
        <w:t xml:space="preserve">seront incessamment </w:t>
      </w:r>
      <w:r>
        <w:rPr>
          <w:rFonts w:ascii="Arial" w:hAnsi="Arial" w:cs="Arial" w:eastAsia="Arial"/>
          <w:sz w:val="28"/>
          <w:szCs w:val="28"/>
          <w:lang w:val="fr-FR"/>
        </w:rPr>
        <w:t xml:space="preserve">nommés en Conseil des ministres.</w:t>
      </w:r>
      <w:r>
        <w:rPr>
          <w:rFonts w:ascii="Arial" w:hAnsi="Arial" w:cs="Arial" w:eastAsia="Arial"/>
          <w:sz w:val="28"/>
          <w:szCs w:val="28"/>
          <w:lang w:val="fr-FR"/>
        </w:rPr>
        <w:t xml:space="preserve"> Par ailleurs, des dispositions sont prises afin de doter l’institution</w:t>
      </w:r>
      <w:r>
        <w:rPr>
          <w:rFonts w:ascii="Arial" w:hAnsi="Arial" w:cs="Arial" w:eastAsia="Arial"/>
          <w:sz w:val="28"/>
          <w:szCs w:val="28"/>
          <w:lang w:val="fr-FR"/>
        </w:rPr>
        <w:t xml:space="preserve"> de son budget au cours de cette année même</w:t>
      </w:r>
      <w:r>
        <w:rPr>
          <w:rFonts w:ascii="Arial" w:hAnsi="Arial" w:cs="Arial" w:eastAsia="Arial"/>
          <w:sz w:val="28"/>
          <w:szCs w:val="28"/>
          <w:lang w:val="fr-FR"/>
        </w:rPr>
        <w:t xml:space="preserve">.</w:t>
      </w:r>
      <w:r>
        <w:rPr>
          <w:rFonts w:ascii="Arial" w:hAnsi="Arial" w:cs="Arial" w:eastAsia="Arial"/>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sz w:val="28"/>
          <w:szCs w:val="28"/>
          <w:lang w:val="fr-FR"/>
        </w:rPr>
      </w:r>
      <w:r>
        <w:rPr>
          <w:rFonts w:ascii="Arial" w:hAnsi="Arial" w:cs="Arial" w:eastAsia="Arial"/>
          <w:sz w:val="28"/>
          <w:szCs w:val="28"/>
          <w:lang w:val="fr-FR"/>
        </w:rPr>
      </w:r>
    </w:p>
    <w:p>
      <w:pPr>
        <w:jc w:val="both"/>
        <w:spacing w:lineRule="auto" w:line="360" w:after="0" w:afterAutospacing="0" w:before="0" w:beforeAutospacing="0"/>
        <w:rPr>
          <w:rFonts w:ascii="Arial" w:hAnsi="Arial" w:cs="Arial" w:eastAsia="Arial"/>
          <w:sz w:val="28"/>
          <w:szCs w:val="28"/>
          <w:lang w:val="fr-FR"/>
        </w:rPr>
      </w:pPr>
      <w:r>
        <w:rPr>
          <w:rFonts w:ascii="Arial" w:hAnsi="Arial" w:cs="Arial" w:eastAsia="Arial"/>
          <w:sz w:val="28"/>
          <w:szCs w:val="28"/>
          <w:lang w:val="fr-FR"/>
        </w:rPr>
        <w:t xml:space="preserve">Au titre des </w:t>
      </w:r>
      <w:r>
        <w:rPr>
          <w:rFonts w:ascii="Arial" w:hAnsi="Arial" w:cs="Arial" w:eastAsia="Arial"/>
          <w:sz w:val="28"/>
          <w:szCs w:val="28"/>
          <w:lang w:val="fr-FR"/>
        </w:rPr>
        <w:t xml:space="preserve">politiques publiques</w:t>
      </w:r>
      <w:r>
        <w:rPr>
          <w:rFonts w:ascii="Arial" w:hAnsi="Arial" w:cs="Arial" w:eastAsia="Arial"/>
          <w:sz w:val="28"/>
          <w:szCs w:val="28"/>
          <w:lang w:val="fr-FR"/>
        </w:rPr>
        <w:t xml:space="preserve">,</w:t>
      </w:r>
      <w:r>
        <w:rPr>
          <w:rFonts w:ascii="Arial" w:hAnsi="Arial" w:cs="Arial" w:eastAsia="Arial"/>
          <w:sz w:val="28"/>
          <w:szCs w:val="28"/>
          <w:lang w:val="fr-FR"/>
        </w:rPr>
        <w:t xml:space="preserve"> </w:t>
      </w:r>
      <w:r>
        <w:rPr>
          <w:rFonts w:ascii="Arial" w:hAnsi="Arial" w:cs="Arial" w:eastAsia="Arial"/>
          <w:sz w:val="28"/>
          <w:szCs w:val="28"/>
          <w:lang w:val="fr-FR"/>
        </w:rPr>
        <w:t xml:space="preserve">le </w:t>
      </w:r>
      <w:r>
        <w:rPr>
          <w:rFonts w:ascii="Arial" w:hAnsi="Arial" w:cs="Arial" w:eastAsia="Arial"/>
          <w:sz w:val="28"/>
          <w:szCs w:val="28"/>
          <w:lang w:val="fr-FR"/>
        </w:rPr>
        <w:t xml:space="preserve">référentiel national est le </w:t>
      </w:r>
      <w:r>
        <w:rPr>
          <w:rFonts w:ascii="Arial" w:hAnsi="Arial" w:cs="Arial" w:eastAsia="Arial"/>
          <w:sz w:val="28"/>
          <w:szCs w:val="28"/>
          <w:lang w:val="fr-FR"/>
        </w:rPr>
        <w:t xml:space="preserve">Plan national de développement économique et social </w:t>
      </w:r>
      <w:r>
        <w:rPr>
          <w:rFonts w:ascii="Arial" w:hAnsi="Arial" w:cs="Arial" w:eastAsia="Arial"/>
          <w:sz w:val="28"/>
          <w:szCs w:val="28"/>
          <w:lang w:val="fr-FR"/>
        </w:rPr>
        <w:t xml:space="preserve">(PNDES) </w:t>
      </w:r>
      <w:r>
        <w:rPr>
          <w:rFonts w:ascii="Arial" w:hAnsi="Arial" w:cs="Arial" w:eastAsia="Arial"/>
          <w:sz w:val="28"/>
          <w:szCs w:val="28"/>
          <w:lang w:val="fr-FR"/>
        </w:rPr>
        <w:t xml:space="preserve">2016-2020</w:t>
      </w:r>
      <w:r>
        <w:rPr>
          <w:rFonts w:ascii="Arial" w:hAnsi="Arial" w:cs="Arial" w:eastAsia="Arial"/>
          <w:sz w:val="28"/>
          <w:szCs w:val="28"/>
          <w:lang w:val="fr-FR"/>
        </w:rPr>
        <w:t xml:space="preserve">. Il vise une croissance cumulative du revenu par habitant à même de réduire la pauvreté, de renforcer les capacités humaines et de satisfaire les besoins fondamentaux, dans un cadre social équitable et durable. Dans le cadre de </w:t>
      </w:r>
      <w:r>
        <w:rPr>
          <w:rFonts w:ascii="Arial" w:hAnsi="Arial" w:cs="Arial" w:eastAsia="Arial"/>
          <w:sz w:val="28"/>
          <w:szCs w:val="28"/>
          <w:lang w:val="fr-FR"/>
        </w:rPr>
        <w:t xml:space="preserve">s</w:t>
      </w:r>
      <w:r>
        <w:rPr>
          <w:rFonts w:ascii="Arial" w:hAnsi="Arial" w:cs="Arial" w:eastAsia="Arial"/>
          <w:sz w:val="28"/>
          <w:szCs w:val="28"/>
          <w:lang w:val="fr-FR"/>
        </w:rPr>
        <w:t xml:space="preserve">a mise en œuvre</w:t>
      </w:r>
      <w:r>
        <w:rPr>
          <w:rFonts w:ascii="Arial" w:hAnsi="Arial" w:cs="Arial" w:eastAsia="Arial"/>
          <w:sz w:val="28"/>
          <w:szCs w:val="28"/>
          <w:lang w:val="fr-FR"/>
        </w:rPr>
        <w:t xml:space="preserve">, </w:t>
      </w:r>
      <w:r>
        <w:rPr>
          <w:rFonts w:ascii="Arial" w:hAnsi="Arial" w:cs="Arial" w:eastAsia="Arial"/>
          <w:sz w:val="28"/>
          <w:szCs w:val="28"/>
          <w:lang w:val="fr-FR"/>
        </w:rPr>
        <w:t xml:space="preserve">plusieurs</w:t>
      </w:r>
      <w:r>
        <w:rPr>
          <w:rFonts w:ascii="Arial" w:hAnsi="Arial" w:cs="Arial" w:eastAsia="Arial"/>
          <w:sz w:val="28"/>
          <w:szCs w:val="28"/>
          <w:lang w:val="fr-FR"/>
        </w:rPr>
        <w:t xml:space="preserve"> </w:t>
      </w:r>
      <w:r>
        <w:rPr>
          <w:rFonts w:ascii="Arial" w:hAnsi="Arial" w:cs="Arial" w:eastAsia="Arial"/>
          <w:sz w:val="28"/>
          <w:szCs w:val="28"/>
          <w:lang w:val="fr-FR"/>
        </w:rPr>
        <w:t xml:space="preserve">politiques sectorielles </w:t>
      </w:r>
      <w:r>
        <w:rPr>
          <w:rFonts w:ascii="Arial" w:hAnsi="Arial" w:cs="Arial" w:eastAsia="Arial"/>
          <w:sz w:val="28"/>
          <w:szCs w:val="28"/>
          <w:lang w:val="fr-FR"/>
        </w:rPr>
        <w:t xml:space="preserve">couvrant divers domaines de droits humains</w:t>
      </w:r>
      <w:r>
        <w:rPr>
          <w:rFonts w:ascii="Arial" w:hAnsi="Arial" w:cs="Arial" w:eastAsia="Arial"/>
          <w:sz w:val="28"/>
          <w:szCs w:val="28"/>
          <w:lang w:val="fr-FR"/>
        </w:rPr>
        <w:t xml:space="preserve"> </w:t>
      </w:r>
      <w:r>
        <w:rPr>
          <w:rFonts w:ascii="Arial" w:hAnsi="Arial" w:cs="Arial" w:eastAsia="Arial"/>
          <w:sz w:val="28"/>
          <w:szCs w:val="28"/>
          <w:lang w:val="fr-FR"/>
        </w:rPr>
        <w:t xml:space="preserve">ont été adoptées</w:t>
      </w:r>
      <w:r>
        <w:rPr>
          <w:rFonts w:ascii="Arial" w:hAnsi="Arial" w:cs="Arial" w:eastAsia="Arial"/>
          <w:sz w:val="28"/>
          <w:szCs w:val="28"/>
          <w:lang w:val="fr-FR"/>
        </w:rPr>
        <w:t xml:space="preserve">.</w:t>
      </w:r>
      <w:r>
        <w:rPr>
          <w:rFonts w:ascii="Arial" w:hAnsi="Arial" w:cs="Arial" w:eastAsia="Arial"/>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sz w:val="28"/>
          <w:szCs w:val="28"/>
          <w:lang w:val="fr-FR"/>
        </w:rPr>
      </w:r>
      <w:r>
        <w:rPr>
          <w:rFonts w:ascii="Arial" w:hAnsi="Arial" w:cs="Arial" w:eastAsia="Arial"/>
          <w:sz w:val="28"/>
          <w:szCs w:val="28"/>
          <w:lang w:val="fr-FR"/>
        </w:rPr>
      </w:r>
    </w:p>
    <w:p>
      <w:pPr>
        <w:jc w:val="both"/>
        <w:spacing w:lineRule="auto" w:line="360" w:after="0" w:afterAutospacing="0" w:before="0" w:beforeAutospacing="0"/>
        <w:rPr>
          <w:rFonts w:ascii="Arial" w:hAnsi="Arial" w:cs="Arial" w:eastAsia="Arial"/>
          <w:sz w:val="28"/>
          <w:szCs w:val="28"/>
          <w:lang w:val="fr-FR"/>
        </w:rPr>
      </w:pPr>
      <w:r>
        <w:rPr>
          <w:rFonts w:ascii="Arial" w:hAnsi="Arial" w:cs="Arial" w:eastAsia="Arial"/>
          <w:sz w:val="28"/>
          <w:szCs w:val="28"/>
          <w:lang w:val="fr-FR"/>
        </w:rPr>
        <w:t xml:space="preserve">Concernant spécifiquement la politique sectorielle « justice et droits humains »</w:t>
      </w:r>
      <w:r>
        <w:rPr>
          <w:rFonts w:ascii="Arial" w:hAnsi="Arial" w:cs="Arial" w:eastAsia="Arial"/>
          <w:sz w:val="28"/>
          <w:szCs w:val="28"/>
          <w:lang w:val="fr-FR"/>
        </w:rPr>
        <w:t xml:space="preserve">,</w:t>
      </w:r>
      <w:r>
        <w:rPr>
          <w:rFonts w:ascii="Arial" w:hAnsi="Arial" w:cs="Arial" w:eastAsia="Arial"/>
          <w:sz w:val="28"/>
          <w:szCs w:val="28"/>
          <w:lang w:val="fr-FR"/>
        </w:rPr>
        <w:t xml:space="preserve"> la vision</w:t>
      </w:r>
      <w:r>
        <w:rPr>
          <w:rFonts w:ascii="Arial" w:hAnsi="Arial" w:cs="Arial" w:eastAsia="Arial"/>
          <w:sz w:val="28"/>
          <w:szCs w:val="28"/>
          <w:lang w:val="fr-FR"/>
        </w:rPr>
        <w:t xml:space="preserve"> du Burkina Faso</w:t>
      </w:r>
      <w:r>
        <w:rPr>
          <w:rFonts w:ascii="Arial" w:hAnsi="Arial" w:cs="Arial" w:eastAsia="Arial"/>
          <w:sz w:val="28"/>
          <w:szCs w:val="28"/>
          <w:lang w:val="fr-FR"/>
        </w:rPr>
        <w:t xml:space="preserve"> à l’horizon 2027 est </w:t>
      </w:r>
      <w:r>
        <w:rPr>
          <w:rFonts w:ascii="Arial" w:hAnsi="Arial" w:cs="Arial" w:eastAsia="Arial"/>
          <w:sz w:val="28"/>
          <w:szCs w:val="28"/>
          <w:lang w:val="fr-FR"/>
        </w:rPr>
        <w:t xml:space="preserve">de</w:t>
      </w:r>
      <w:r>
        <w:rPr>
          <w:rFonts w:ascii="Arial" w:hAnsi="Arial" w:cs="Arial" w:eastAsia="Arial"/>
          <w:sz w:val="28"/>
          <w:szCs w:val="28"/>
          <w:lang w:val="fr-FR"/>
        </w:rPr>
        <w:t xml:space="preserve"> dispose</w:t>
      </w:r>
      <w:r>
        <w:rPr>
          <w:rFonts w:ascii="Arial" w:hAnsi="Arial" w:cs="Arial" w:eastAsia="Arial"/>
          <w:sz w:val="28"/>
          <w:szCs w:val="28"/>
          <w:lang w:val="fr-FR"/>
        </w:rPr>
        <w:t xml:space="preserve">r</w:t>
      </w:r>
      <w:r>
        <w:rPr>
          <w:rFonts w:ascii="Arial" w:hAnsi="Arial" w:cs="Arial" w:eastAsia="Arial"/>
          <w:sz w:val="28"/>
          <w:szCs w:val="28"/>
          <w:lang w:val="fr-FR"/>
        </w:rPr>
        <w:t xml:space="preserve"> </w:t>
      </w:r>
      <w:r>
        <w:rPr>
          <w:rFonts w:ascii="Arial" w:hAnsi="Arial" w:cs="Arial" w:eastAsia="Arial"/>
          <w:sz w:val="28"/>
          <w:szCs w:val="28"/>
          <w:lang w:val="fr-FR"/>
        </w:rPr>
        <w:t xml:space="preserve">« </w:t>
      </w:r>
      <w:r>
        <w:rPr>
          <w:rFonts w:ascii="Arial" w:hAnsi="Arial" w:cs="Arial" w:eastAsia="Arial"/>
          <w:sz w:val="28"/>
          <w:szCs w:val="28"/>
          <w:lang w:val="fr-FR"/>
        </w:rPr>
        <w:t xml:space="preserve">d’une justice crédible, accessible à tous et respectueuse des règles d’un Etat de droit</w:t>
      </w:r>
      <w:r>
        <w:rPr>
          <w:rFonts w:ascii="Arial" w:hAnsi="Arial" w:cs="Arial" w:eastAsia="Arial"/>
          <w:sz w:val="28"/>
          <w:szCs w:val="28"/>
          <w:lang w:val="fr-FR"/>
        </w:rPr>
        <w:t xml:space="preserve"> </w:t>
      </w:r>
      <w:r>
        <w:rPr>
          <w:rFonts w:ascii="Arial" w:hAnsi="Arial" w:cs="Arial" w:eastAsia="Arial"/>
          <w:sz w:val="28"/>
          <w:szCs w:val="28"/>
          <w:lang w:val="fr-FR"/>
        </w:rPr>
        <w:t xml:space="preserve">qui garantit aux femmes et aux hommes l’effectivité de leurs droits pour une nation pacifique et solidaire ». L’impact</w:t>
      </w:r>
      <w:r>
        <w:rPr>
          <w:rFonts w:ascii="Arial" w:hAnsi="Arial" w:cs="Arial" w:eastAsia="Arial"/>
          <w:sz w:val="28"/>
          <w:szCs w:val="28"/>
          <w:lang w:val="fr-FR"/>
        </w:rPr>
        <w:t xml:space="preserve"> </w:t>
      </w:r>
      <w:r>
        <w:rPr>
          <w:rFonts w:ascii="Arial" w:hAnsi="Arial" w:cs="Arial" w:eastAsia="Arial"/>
          <w:sz w:val="28"/>
          <w:szCs w:val="28"/>
          <w:lang w:val="fr-FR"/>
        </w:rPr>
        <w:t xml:space="preserve">attendu</w:t>
      </w:r>
      <w:r>
        <w:rPr>
          <w:rFonts w:ascii="Arial" w:hAnsi="Arial" w:cs="Arial" w:eastAsia="Arial"/>
          <w:sz w:val="28"/>
          <w:szCs w:val="28"/>
          <w:lang w:val="fr-FR"/>
        </w:rPr>
        <w:t xml:space="preserve"> de la mise en œuvre de cette politique est que les populations</w:t>
      </w:r>
      <w:r>
        <w:rPr>
          <w:rFonts w:ascii="Arial" w:hAnsi="Arial" w:cs="Arial" w:eastAsia="Arial"/>
          <w:sz w:val="28"/>
          <w:szCs w:val="28"/>
          <w:lang w:val="fr-FR"/>
        </w:rPr>
        <w:t xml:space="preserve">,</w:t>
      </w:r>
      <w:r>
        <w:rPr>
          <w:rFonts w:ascii="Arial" w:hAnsi="Arial" w:cs="Arial" w:eastAsia="Arial"/>
          <w:sz w:val="28"/>
          <w:szCs w:val="28"/>
          <w:lang w:val="fr-FR"/>
        </w:rPr>
        <w:t xml:space="preserve"> dans leur diversité</w:t>
      </w:r>
      <w:r>
        <w:rPr>
          <w:rFonts w:ascii="Arial" w:hAnsi="Arial" w:cs="Arial" w:eastAsia="Arial"/>
          <w:sz w:val="28"/>
          <w:szCs w:val="28"/>
          <w:lang w:val="fr-FR"/>
        </w:rPr>
        <w:t xml:space="preserve">,</w:t>
      </w:r>
      <w:r>
        <w:rPr>
          <w:rFonts w:ascii="Arial" w:hAnsi="Arial" w:cs="Arial" w:eastAsia="Arial"/>
          <w:sz w:val="28"/>
          <w:szCs w:val="28"/>
          <w:lang w:val="fr-FR"/>
        </w:rPr>
        <w:t xml:space="preserve"> aient une meilleure satisfaction des services rendus par la justice et la </w:t>
      </w:r>
      <w:r/>
      <w:r>
        <w:rPr>
          <w:rFonts w:ascii="Arial" w:hAnsi="Arial" w:cs="Arial" w:eastAsia="Arial"/>
          <w:sz w:val="28"/>
          <w:szCs w:val="28"/>
          <w:lang w:val="fr-FR"/>
        </w:rPr>
        <w:t xml:space="preserve">protection de leurs droits. </w:t>
      </w:r>
      <w:r>
        <w:rPr>
          <w:rFonts w:ascii="Arial" w:hAnsi="Arial" w:cs="Arial" w:eastAsia="Arial"/>
        </w:rPr>
      </w:r>
    </w:p>
    <w:p>
      <w:pPr>
        <w:jc w:val="both"/>
        <w:spacing w:lineRule="auto" w:line="360" w:after="0" w:afterAutospacing="0" w:before="0" w:beforeAutospacing="0"/>
        <w:rPr>
          <w:rFonts w:ascii="Arial" w:hAnsi="Arial" w:cs="Arial" w:eastAsia="Arial"/>
          <w:sz w:val="28"/>
          <w:szCs w:val="28"/>
          <w:lang w:val="fr-FR"/>
        </w:rPr>
      </w:pPr>
      <w:r>
        <w:rPr>
          <w:rFonts w:ascii="Arial" w:hAnsi="Arial" w:cs="Arial" w:eastAsia="Arial"/>
          <w:sz w:val="28"/>
          <w:szCs w:val="28"/>
          <w:lang w:val="fr-FR"/>
        </w:rPr>
      </w:r>
      <w:r>
        <w:rPr>
          <w:rFonts w:ascii="Arial" w:hAnsi="Arial" w:cs="Arial" w:eastAsia="Arial"/>
          <w:sz w:val="28"/>
          <w:szCs w:val="28"/>
          <w:lang w:val="fr-FR"/>
        </w:rPr>
      </w:r>
    </w:p>
    <w:p>
      <w:pPr>
        <w:pStyle w:val="140"/>
        <w:numPr>
          <w:ilvl w:val="0"/>
          <w:numId w:val="11"/>
        </w:numPr>
        <w:jc w:val="both"/>
        <w:spacing w:lineRule="auto" w:line="360" w:after="0" w:afterAutospacing="0" w:before="0" w:beforeAutospacing="0"/>
        <w:rPr>
          <w:rFonts w:ascii="Arial" w:hAnsi="Arial" w:cs="Arial" w:eastAsia="Arial"/>
          <w:b/>
          <w:sz w:val="28"/>
          <w:szCs w:val="28"/>
          <w:lang w:val="fr-FR"/>
        </w:rPr>
      </w:pPr>
      <w:r>
        <w:rPr>
          <w:rFonts w:ascii="Arial" w:hAnsi="Arial" w:cs="Arial" w:eastAsia="Arial"/>
          <w:b/>
          <w:sz w:val="28"/>
          <w:szCs w:val="28"/>
          <w:lang w:val="fr-FR"/>
        </w:rPr>
        <w:t xml:space="preserve">Monsieur le Président,</w:t>
      </w:r>
      <w:r>
        <w:rPr>
          <w:rFonts w:ascii="Arial" w:hAnsi="Arial" w:cs="Arial" w:eastAsia="Arial"/>
        </w:rPr>
      </w:r>
    </w:p>
    <w:p>
      <w:pPr>
        <w:jc w:val="both"/>
        <w:spacing w:lineRule="auto" w:line="360" w:after="0" w:afterAutospacing="0" w:before="0" w:beforeAutospacing="0"/>
        <w:rPr>
          <w:rFonts w:ascii="Arial" w:hAnsi="Arial" w:cs="Arial" w:eastAsia="Arial"/>
          <w:b/>
          <w:sz w:val="28"/>
          <w:szCs w:val="28"/>
        </w:rPr>
      </w:pPr>
      <w:r>
        <w:rPr>
          <w:rFonts w:ascii="Arial" w:hAnsi="Arial" w:cs="Arial" w:eastAsia="Arial"/>
          <w:b/>
          <w:sz w:val="28"/>
          <w:szCs w:val="28"/>
          <w:lang w:val="fr-FR"/>
        </w:rPr>
      </w:r>
      <w:r>
        <w:rPr>
          <w:rFonts w:ascii="Arial" w:hAnsi="Arial" w:cs="Arial" w:eastAsia="Arial"/>
          <w:b/>
          <w:sz w:val="28"/>
          <w:szCs w:val="28"/>
          <w:lang w:val="fr-FR"/>
        </w:rPr>
      </w:r>
    </w:p>
    <w:p>
      <w:pPr>
        <w:jc w:val="both"/>
        <w:spacing w:lineRule="auto" w:line="360" w:after="0" w:afterAutospacing="0" w:before="0" w:beforeAutospacing="0"/>
        <w:rPr>
          <w:rFonts w:ascii="Arial" w:hAnsi="Arial" w:cs="Arial" w:eastAsia="Arial"/>
          <w:sz w:val="28"/>
          <w:szCs w:val="28"/>
          <w:lang w:val="fr-FR"/>
        </w:rPr>
      </w:pPr>
      <w:r>
        <w:rPr>
          <w:rFonts w:ascii="Arial" w:hAnsi="Arial" w:cs="Arial" w:eastAsia="Arial"/>
          <w:sz w:val="28"/>
          <w:szCs w:val="28"/>
          <w:lang w:val="fr-FR"/>
        </w:rPr>
        <w:t xml:space="preserve">I</w:t>
      </w:r>
      <w:r>
        <w:rPr>
          <w:rFonts w:ascii="Arial" w:hAnsi="Arial" w:cs="Arial" w:eastAsia="Arial"/>
          <w:sz w:val="28"/>
          <w:szCs w:val="28"/>
          <w:lang w:val="fr-FR"/>
        </w:rPr>
        <w:t xml:space="preserve">l me plait de rappeler qu’à l’occasion </w:t>
      </w:r>
      <w:r>
        <w:rPr>
          <w:rFonts w:ascii="Arial" w:hAnsi="Arial" w:cs="Arial" w:eastAsia="Arial"/>
          <w:sz w:val="28"/>
          <w:szCs w:val="28"/>
          <w:lang w:val="fr-FR"/>
        </w:rPr>
        <w:t xml:space="preserve">du</w:t>
      </w:r>
      <w:r>
        <w:rPr>
          <w:rFonts w:ascii="Arial" w:hAnsi="Arial" w:cs="Arial" w:eastAsia="Arial"/>
          <w:sz w:val="28"/>
          <w:szCs w:val="28"/>
          <w:lang w:val="fr-FR"/>
        </w:rPr>
        <w:t xml:space="preserve"> deuxième cycle de l’EPU, 165 recommandations avaient été adressées à mon pays </w:t>
      </w:r>
      <w:r>
        <w:rPr>
          <w:rFonts w:ascii="Arial" w:hAnsi="Arial" w:cs="Arial" w:eastAsia="Arial"/>
          <w:sz w:val="28"/>
          <w:szCs w:val="28"/>
          <w:lang w:val="fr-FR"/>
        </w:rPr>
        <w:t xml:space="preserve">qui en a accepté</w:t>
      </w:r>
      <w:r>
        <w:rPr>
          <w:rFonts w:ascii="Arial" w:hAnsi="Arial" w:cs="Arial" w:eastAsia="Arial"/>
          <w:sz w:val="28"/>
          <w:szCs w:val="28"/>
          <w:lang w:val="fr-FR"/>
        </w:rPr>
        <w:t xml:space="preserve"> </w:t>
      </w:r>
      <w:r>
        <w:rPr>
          <w:rFonts w:ascii="Arial" w:hAnsi="Arial" w:cs="Arial" w:eastAsia="Arial"/>
          <w:sz w:val="28"/>
          <w:szCs w:val="28"/>
          <w:lang w:val="fr-FR"/>
        </w:rPr>
        <w:t xml:space="preserve">138. Pour l</w:t>
      </w:r>
      <w:r>
        <w:rPr>
          <w:rFonts w:ascii="Arial" w:hAnsi="Arial" w:cs="Arial" w:eastAsia="Arial"/>
          <w:sz w:val="28"/>
          <w:szCs w:val="28"/>
          <w:lang w:val="fr-FR"/>
        </w:rPr>
        <w:t xml:space="preserve">a</w:t>
      </w:r>
      <w:r>
        <w:rPr>
          <w:rFonts w:ascii="Arial" w:hAnsi="Arial" w:cs="Arial" w:eastAsia="Arial"/>
          <w:sz w:val="28"/>
          <w:szCs w:val="28"/>
          <w:lang w:val="fr-FR"/>
        </w:rPr>
        <w:t xml:space="preserve"> mise en œuvre</w:t>
      </w:r>
      <w:r>
        <w:rPr>
          <w:rFonts w:ascii="Arial" w:hAnsi="Arial" w:cs="Arial" w:eastAsia="Arial"/>
          <w:sz w:val="28"/>
          <w:szCs w:val="28"/>
          <w:lang w:val="fr-FR"/>
        </w:rPr>
        <w:t xml:space="preserve"> </w:t>
      </w:r>
      <w:r>
        <w:rPr>
          <w:rFonts w:ascii="Arial" w:hAnsi="Arial" w:cs="Arial" w:eastAsia="Arial"/>
          <w:sz w:val="28"/>
          <w:szCs w:val="28"/>
          <w:lang w:val="fr-FR"/>
        </w:rPr>
        <w:t xml:space="preserve">de ces dernières</w:t>
      </w:r>
      <w:r>
        <w:rPr>
          <w:rFonts w:ascii="Arial" w:hAnsi="Arial" w:cs="Arial" w:eastAsia="Arial"/>
          <w:sz w:val="28"/>
          <w:szCs w:val="28"/>
          <w:lang w:val="fr-FR"/>
        </w:rPr>
        <w:t xml:space="preserve">, le Gouvernement </w:t>
      </w:r>
      <w:r>
        <w:rPr>
          <w:rFonts w:ascii="Arial" w:hAnsi="Arial" w:cs="Arial" w:eastAsia="Arial"/>
          <w:sz w:val="28"/>
          <w:szCs w:val="28"/>
          <w:lang w:val="fr-FR"/>
        </w:rPr>
        <w:t xml:space="preserve">b</w:t>
      </w:r>
      <w:r>
        <w:rPr>
          <w:rFonts w:ascii="Arial" w:hAnsi="Arial" w:cs="Arial" w:eastAsia="Arial"/>
          <w:sz w:val="28"/>
          <w:szCs w:val="28"/>
          <w:lang w:val="fr-FR"/>
        </w:rPr>
        <w:t xml:space="preserve">urkinabè a adopté le plan d’actions national 2014-2017, comprenant également les recommandations des organes de traités. Dans le cadre de l’exécution de ce plan d’actions, des mesures</w:t>
      </w:r>
      <w:r>
        <w:rPr>
          <w:rFonts w:ascii="Arial" w:hAnsi="Arial" w:cs="Arial" w:eastAsia="Arial"/>
          <w:sz w:val="28"/>
          <w:szCs w:val="28"/>
          <w:lang w:val="fr-FR"/>
        </w:rPr>
        <w:t xml:space="preserve">, notamment,</w:t>
      </w:r>
      <w:r>
        <w:rPr>
          <w:rFonts w:ascii="Arial" w:hAnsi="Arial" w:cs="Arial" w:eastAsia="Arial"/>
          <w:sz w:val="28"/>
          <w:szCs w:val="28"/>
          <w:lang w:val="fr-FR"/>
        </w:rPr>
        <w:t xml:space="preserve"> </w:t>
      </w:r>
      <w:r>
        <w:rPr>
          <w:rFonts w:ascii="Arial" w:hAnsi="Arial" w:cs="Arial" w:eastAsia="Arial"/>
          <w:sz w:val="28"/>
          <w:szCs w:val="28"/>
          <w:lang w:val="fr-FR"/>
        </w:rPr>
        <w:t xml:space="preserve">politiques</w:t>
      </w:r>
      <w:r>
        <w:rPr>
          <w:rFonts w:ascii="Arial" w:hAnsi="Arial" w:cs="Arial" w:eastAsia="Arial"/>
          <w:sz w:val="28"/>
          <w:szCs w:val="28"/>
          <w:lang w:val="fr-FR"/>
        </w:rPr>
        <w:t xml:space="preserve">,</w:t>
      </w:r>
      <w:r>
        <w:rPr>
          <w:rFonts w:ascii="Arial" w:hAnsi="Arial" w:cs="Arial" w:eastAsia="Arial"/>
          <w:sz w:val="28"/>
          <w:szCs w:val="28"/>
          <w:lang w:val="fr-FR"/>
        </w:rPr>
        <w:t xml:space="preserve"> </w:t>
      </w:r>
      <w:r>
        <w:rPr>
          <w:rFonts w:ascii="Arial" w:hAnsi="Arial" w:cs="Arial" w:eastAsia="Arial"/>
          <w:sz w:val="28"/>
          <w:szCs w:val="28"/>
          <w:lang w:val="fr-FR"/>
        </w:rPr>
        <w:t xml:space="preserve">législatives, judiciaires</w:t>
      </w:r>
      <w:r>
        <w:rPr>
          <w:rFonts w:ascii="Arial" w:hAnsi="Arial" w:cs="Arial" w:eastAsia="Arial"/>
          <w:sz w:val="28"/>
          <w:szCs w:val="28"/>
          <w:lang w:val="fr-FR"/>
        </w:rPr>
        <w:t xml:space="preserve"> et</w:t>
      </w:r>
      <w:r>
        <w:rPr>
          <w:rFonts w:ascii="Arial" w:hAnsi="Arial" w:cs="Arial" w:eastAsia="Arial"/>
          <w:sz w:val="28"/>
          <w:szCs w:val="28"/>
          <w:lang w:val="fr-FR"/>
        </w:rPr>
        <w:t xml:space="preserve"> administratives ont été engagées. </w:t>
      </w:r>
      <w:r>
        <w:rPr>
          <w:rFonts w:ascii="Arial" w:hAnsi="Arial" w:cs="Arial" w:eastAsia="Arial"/>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sz w:val="28"/>
          <w:szCs w:val="28"/>
          <w:lang w:val="fr-FR"/>
        </w:rPr>
      </w:r>
      <w:r>
        <w:rPr>
          <w:rFonts w:ascii="Arial" w:hAnsi="Arial" w:cs="Arial" w:eastAsia="Arial"/>
          <w:sz w:val="28"/>
          <w:szCs w:val="28"/>
          <w:lang w:val="fr-FR"/>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sz w:val="28"/>
          <w:szCs w:val="28"/>
          <w:lang w:val="fr-FR"/>
        </w:rPr>
        <w:t xml:space="preserve">Au 31 décembre 2017, le taux de mise en œuvre des recommandations acceptées de l’EPU se situait à 92%. </w:t>
      </w:r>
      <w:r>
        <w:rPr>
          <w:rFonts w:ascii="Arial" w:hAnsi="Arial" w:cs="Arial" w:eastAsia="Arial"/>
          <w:sz w:val="28"/>
          <w:szCs w:val="28"/>
          <w:lang w:val="fr-FR"/>
        </w:rPr>
        <w:t xml:space="preserve">En effet, </w:t>
      </w:r>
      <w:r>
        <w:rPr>
          <w:rFonts w:ascii="Arial" w:hAnsi="Arial" w:cs="Arial" w:eastAsia="Arial"/>
          <w:sz w:val="28"/>
          <w:szCs w:val="28"/>
          <w:lang w:val="fr-FR"/>
        </w:rPr>
        <w:t xml:space="preserve">seules 3</w:t>
      </w:r>
      <w:r>
        <w:rPr>
          <w:rFonts w:ascii="Arial" w:hAnsi="Arial" w:cs="Arial" w:eastAsia="Arial"/>
          <w:sz w:val="28"/>
          <w:szCs w:val="28"/>
          <w:lang w:val="fr-FR"/>
        </w:rPr>
        <w:t xml:space="preserve"> d’entre elles</w:t>
      </w:r>
      <w:r>
        <w:rPr>
          <w:rFonts w:ascii="Arial" w:hAnsi="Arial" w:cs="Arial" w:eastAsia="Arial"/>
          <w:sz w:val="28"/>
          <w:szCs w:val="28"/>
          <w:lang w:val="fr-FR"/>
        </w:rPr>
        <w:t xml:space="preserve"> n’ont pu être</w:t>
      </w:r>
      <w:r>
        <w:rPr>
          <w:rFonts w:ascii="Arial" w:hAnsi="Arial" w:cs="Arial" w:eastAsia="Arial"/>
          <w:sz w:val="28"/>
          <w:szCs w:val="28"/>
          <w:lang w:val="fr-FR"/>
        </w:rPr>
        <w:t xml:space="preserve"> entièrement</w:t>
      </w:r>
      <w:r>
        <w:rPr>
          <w:rFonts w:ascii="Arial" w:hAnsi="Arial" w:cs="Arial" w:eastAsia="Arial"/>
          <w:sz w:val="28"/>
          <w:szCs w:val="28"/>
          <w:lang w:val="fr-FR"/>
        </w:rPr>
        <w:t xml:space="preserve"> réalisées</w:t>
      </w:r>
      <w:r>
        <w:rPr>
          <w:rFonts w:ascii="Arial" w:hAnsi="Arial" w:cs="Arial" w:eastAsia="Arial"/>
          <w:sz w:val="28"/>
          <w:szCs w:val="28"/>
          <w:lang w:val="fr-FR"/>
        </w:rPr>
        <w:t xml:space="preserve">. Il s’agit de</w:t>
      </w:r>
      <w:r>
        <w:rPr>
          <w:rFonts w:ascii="Arial" w:hAnsi="Arial" w:cs="Arial" w:eastAsia="Arial"/>
          <w:sz w:val="28"/>
          <w:szCs w:val="28"/>
          <w:lang w:val="fr-FR"/>
        </w:rPr>
        <w:t xml:space="preserve">s recommandations relatives à</w:t>
      </w:r>
      <w:r>
        <w:rPr>
          <w:rFonts w:ascii="Arial" w:hAnsi="Arial" w:cs="Arial" w:eastAsia="Arial"/>
          <w:sz w:val="28"/>
          <w:szCs w:val="28"/>
          <w:lang w:val="fr-FR"/>
        </w:rPr>
        <w:t xml:space="preserve"> l’adoption d’un Code de protection de l’enfant,</w:t>
      </w:r>
      <w:r>
        <w:rPr>
          <w:rFonts w:ascii="Arial" w:hAnsi="Arial" w:cs="Arial" w:eastAsia="Arial"/>
          <w:sz w:val="28"/>
          <w:szCs w:val="28"/>
          <w:lang w:val="fr-FR"/>
        </w:rPr>
        <w:t xml:space="preserve"> </w:t>
      </w:r>
      <w:r>
        <w:rPr>
          <w:rFonts w:ascii="Arial" w:hAnsi="Arial" w:cs="Arial" w:eastAsia="Arial"/>
          <w:sz w:val="28"/>
          <w:szCs w:val="28"/>
          <w:lang w:val="fr-FR"/>
        </w:rPr>
        <w:t xml:space="preserve">à</w:t>
      </w:r>
      <w:r>
        <w:rPr>
          <w:rFonts w:ascii="Arial" w:hAnsi="Arial" w:cs="Arial" w:eastAsia="Arial"/>
          <w:sz w:val="28"/>
          <w:szCs w:val="28"/>
          <w:lang w:val="fr-FR"/>
        </w:rPr>
        <w:t xml:space="preserve"> la ratification de la Convention n°189 de l’OIT </w:t>
      </w:r>
      <w:r>
        <w:rPr>
          <w:rStyle w:val="145"/>
          <w:rFonts w:ascii="Arial" w:hAnsi="Arial" w:cs="Arial" w:eastAsia="Arial"/>
          <w:sz w:val="28"/>
          <w:szCs w:val="28"/>
          <w:lang w:val="fr-FR"/>
        </w:rPr>
        <w:t xml:space="preserve">sur les travailleuses et travailleurs domestiques</w:t>
      </w:r>
      <w:r>
        <w:rPr>
          <w:rFonts w:ascii="Arial" w:hAnsi="Arial" w:cs="Arial" w:eastAsia="Arial"/>
          <w:sz w:val="28"/>
          <w:szCs w:val="28"/>
          <w:lang w:val="fr-FR"/>
        </w:rPr>
        <w:t xml:space="preserve"> et </w:t>
      </w:r>
      <w:r>
        <w:rPr>
          <w:rFonts w:ascii="Arial" w:hAnsi="Arial" w:cs="Arial" w:eastAsia="Arial"/>
          <w:sz w:val="28"/>
          <w:szCs w:val="28"/>
          <w:lang w:val="fr-FR"/>
        </w:rPr>
        <w:t xml:space="preserve">à</w:t>
      </w:r>
      <w:r>
        <w:rPr>
          <w:rFonts w:ascii="Arial" w:hAnsi="Arial" w:cs="Arial" w:eastAsia="Arial"/>
          <w:sz w:val="28"/>
          <w:szCs w:val="28"/>
          <w:lang w:val="fr-FR"/>
        </w:rPr>
        <w:t xml:space="preserve"> </w:t>
      </w:r>
      <w:r>
        <w:rPr>
          <w:rFonts w:ascii="Arial" w:hAnsi="Arial" w:cs="Arial" w:eastAsia="Arial"/>
          <w:sz w:val="28"/>
          <w:szCs w:val="28"/>
          <w:lang w:val="fr-FR"/>
        </w:rPr>
        <w:t xml:space="preserve">la ratification des amendements de Kampala au Statut de la Cour pénale internationale. Toutefois, </w:t>
      </w:r>
      <w:r>
        <w:rPr>
          <w:rFonts w:ascii="Arial" w:hAnsi="Arial" w:cs="Arial" w:eastAsia="Arial"/>
          <w:sz w:val="28"/>
          <w:szCs w:val="28"/>
          <w:lang w:val="fr-FR"/>
        </w:rPr>
        <w:t xml:space="preserve">je voudrais </w:t>
      </w:r>
      <w:r>
        <w:rPr>
          <w:rFonts w:ascii="Arial" w:hAnsi="Arial" w:cs="Arial" w:eastAsia="Arial"/>
          <w:sz w:val="28"/>
          <w:szCs w:val="28"/>
          <w:lang w:val="fr-FR"/>
        </w:rPr>
        <w:t xml:space="preserve">vous </w:t>
      </w:r>
      <w:r>
        <w:rPr>
          <w:rFonts w:ascii="Arial" w:hAnsi="Arial" w:cs="Arial" w:eastAsia="Arial"/>
          <w:sz w:val="28"/>
          <w:szCs w:val="28"/>
          <w:lang w:val="fr-FR"/>
        </w:rPr>
        <w:t xml:space="preserve">r</w:t>
      </w:r>
      <w:r>
        <w:rPr>
          <w:rFonts w:ascii="Arial" w:hAnsi="Arial" w:cs="Arial" w:eastAsia="Arial"/>
          <w:sz w:val="28"/>
          <w:szCs w:val="28"/>
          <w:lang w:val="fr-FR"/>
        </w:rPr>
        <w:t xml:space="preserve">assurer que le processus de mise en œuvre de ces 3 recommandations a été engagé.</w:t>
      </w:r>
      <w:r>
        <w:rPr>
          <w:rFonts w:ascii="Arial" w:hAnsi="Arial" w:cs="Arial" w:eastAsia="Arial"/>
        </w:rPr>
      </w:r>
    </w:p>
    <w:p>
      <w:pPr>
        <w:jc w:val="both"/>
        <w:spacing w:lineRule="auto" w:line="276" w:after="0" w:afterAutospacing="0" w:before="0" w:beforeAutospacing="0"/>
        <w:rPr>
          <w:rFonts w:ascii="Arial" w:hAnsi="Arial" w:cs="Arial" w:eastAsia="Arial"/>
          <w:b/>
          <w:sz w:val="28"/>
          <w:szCs w:val="28"/>
        </w:rPr>
      </w:pPr>
      <w:r>
        <w:rPr>
          <w:rFonts w:ascii="Arial" w:hAnsi="Arial" w:cs="Arial" w:eastAsia="Arial"/>
        </w:rPr>
      </w:r>
      <w:r>
        <w:rPr>
          <w:rFonts w:ascii="Arial" w:hAnsi="Arial" w:cs="Arial" w:eastAsia="Arial"/>
        </w:rPr>
      </w:r>
    </w:p>
    <w:p>
      <w:pPr>
        <w:pStyle w:val="140"/>
        <w:numPr>
          <w:ilvl w:val="0"/>
          <w:numId w:val="10"/>
        </w:numPr>
        <w:jc w:val="both"/>
        <w:spacing w:lineRule="auto" w:line="276" w:after="0" w:afterAutospacing="0" w:before="0" w:beforeAutospacing="0"/>
        <w:rPr>
          <w:rFonts w:ascii="Arial" w:hAnsi="Arial" w:cs="Arial" w:eastAsia="Arial"/>
          <w:b/>
          <w:sz w:val="28"/>
          <w:szCs w:val="28"/>
          <w:lang w:val="fr-FR"/>
        </w:rPr>
      </w:pPr>
      <w:r>
        <w:rPr>
          <w:rFonts w:ascii="Arial" w:hAnsi="Arial" w:cs="Arial" w:eastAsia="Arial"/>
          <w:b/>
          <w:sz w:val="28"/>
          <w:szCs w:val="28"/>
          <w:lang w:val="fr-FR"/>
        </w:rPr>
        <w:t xml:space="preserve">Monsieur le président,</w:t>
      </w:r>
      <w:r>
        <w:rPr>
          <w:rFonts w:ascii="Arial" w:hAnsi="Arial" w:cs="Arial" w:eastAsia="Arial"/>
        </w:rPr>
      </w:r>
    </w:p>
    <w:p>
      <w:pPr>
        <w:jc w:val="both"/>
        <w:spacing w:lineRule="auto" w:line="276" w:after="0" w:afterAutospacing="0" w:before="0" w:beforeAutospacing="0"/>
        <w:rPr>
          <w:rFonts w:ascii="Arial" w:hAnsi="Arial" w:cs="Arial" w:eastAsia="Arial"/>
          <w:b/>
          <w:sz w:val="28"/>
          <w:szCs w:val="28"/>
        </w:rPr>
      </w:pPr>
      <w:r>
        <w:rPr>
          <w:rFonts w:ascii="Arial" w:hAnsi="Arial" w:cs="Arial" w:eastAsia="Arial"/>
          <w:b/>
          <w:sz w:val="28"/>
          <w:szCs w:val="28"/>
          <w:lang w:val="fr-FR"/>
        </w:rPr>
      </w:r>
      <w:r>
        <w:rPr>
          <w:rFonts w:ascii="Arial" w:hAnsi="Arial" w:cs="Arial" w:eastAsia="Arial"/>
          <w:b/>
          <w:sz w:val="28"/>
          <w:szCs w:val="28"/>
          <w:lang w:val="fr-FR"/>
        </w:rPr>
      </w:r>
    </w:p>
    <w:p>
      <w:pPr>
        <w:jc w:val="both"/>
        <w:spacing w:lineRule="auto" w:line="360" w:after="0" w:afterAutospacing="0" w:before="0" w:beforeAutospacing="0"/>
        <w:rPr>
          <w:rFonts w:ascii="Arial" w:hAnsi="Arial" w:cs="Arial" w:eastAsia="Arial"/>
          <w:sz w:val="28"/>
          <w:szCs w:val="28"/>
          <w:lang w:val="fr-FR"/>
        </w:rPr>
      </w:pPr>
      <w:r>
        <w:rPr>
          <w:rFonts w:ascii="Arial" w:hAnsi="Arial" w:cs="Arial" w:eastAsia="Arial"/>
          <w:sz w:val="28"/>
          <w:szCs w:val="28"/>
          <w:lang w:val="fr-FR"/>
        </w:rPr>
        <w:t xml:space="preserve">Tous ces efforts ont permis </w:t>
      </w:r>
      <w:r>
        <w:rPr>
          <w:rFonts w:ascii="Arial" w:hAnsi="Arial" w:cs="Arial" w:eastAsia="Arial"/>
          <w:sz w:val="28"/>
          <w:szCs w:val="28"/>
          <w:lang w:val="fr-FR"/>
        </w:rPr>
        <w:t xml:space="preserve">d’améliorer </w:t>
      </w:r>
      <w:r>
        <w:rPr>
          <w:rFonts w:ascii="Arial" w:hAnsi="Arial" w:cs="Arial" w:eastAsia="Arial"/>
          <w:sz w:val="28"/>
          <w:szCs w:val="28"/>
          <w:lang w:val="fr-FR"/>
        </w:rPr>
        <w:t xml:space="preserve">les</w:t>
      </w:r>
      <w:r>
        <w:rPr>
          <w:rFonts w:ascii="Arial" w:hAnsi="Arial" w:cs="Arial" w:eastAsia="Arial"/>
          <w:sz w:val="28"/>
          <w:szCs w:val="28"/>
          <w:lang w:val="fr-FR"/>
        </w:rPr>
        <w:t xml:space="preserve"> indicateurs dans des domaines </w:t>
      </w:r>
      <w:r>
        <w:rPr>
          <w:rFonts w:ascii="Arial" w:hAnsi="Arial" w:cs="Arial" w:eastAsia="Arial"/>
          <w:sz w:val="28"/>
          <w:szCs w:val="28"/>
          <w:lang w:val="fr-FR"/>
        </w:rPr>
        <w:t xml:space="preserve">tels que l’accès à la justice, </w:t>
      </w:r>
      <w:r>
        <w:rPr>
          <w:rFonts w:ascii="Arial" w:hAnsi="Arial" w:cs="Arial" w:eastAsia="Arial"/>
          <w:sz w:val="28"/>
          <w:szCs w:val="28"/>
          <w:lang w:val="fr-FR"/>
        </w:rPr>
        <w:t xml:space="preserve">la liberté de presse, </w:t>
      </w:r>
      <w:r>
        <w:rPr>
          <w:rFonts w:ascii="Arial" w:hAnsi="Arial" w:cs="Arial" w:eastAsia="Arial"/>
          <w:sz w:val="28"/>
          <w:szCs w:val="28"/>
          <w:lang w:val="fr-FR"/>
        </w:rPr>
        <w:t xml:space="preserve">la santé</w:t>
      </w:r>
      <w:r>
        <w:rPr>
          <w:rFonts w:ascii="Arial" w:hAnsi="Arial" w:cs="Arial" w:eastAsia="Arial"/>
          <w:sz w:val="28"/>
          <w:szCs w:val="28"/>
          <w:lang w:val="fr-FR"/>
        </w:rPr>
        <w:t xml:space="preserve"> et</w:t>
      </w:r>
      <w:r>
        <w:rPr>
          <w:rFonts w:ascii="Arial" w:hAnsi="Arial" w:cs="Arial" w:eastAsia="Arial"/>
          <w:sz w:val="28"/>
          <w:szCs w:val="28"/>
          <w:lang w:val="fr-FR"/>
        </w:rPr>
        <w:t xml:space="preserve"> l’accès à l’eau potable</w:t>
      </w:r>
      <w:r>
        <w:rPr>
          <w:rFonts w:ascii="Arial" w:hAnsi="Arial" w:cs="Arial" w:eastAsia="Arial"/>
          <w:sz w:val="28"/>
          <w:szCs w:val="28"/>
          <w:lang w:val="fr-FR"/>
        </w:rPr>
        <w:t xml:space="preserve">.</w:t>
      </w:r>
      <w:r>
        <w:rPr>
          <w:rFonts w:ascii="Arial" w:hAnsi="Arial" w:cs="Arial" w:eastAsia="Arial"/>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sz w:val="28"/>
          <w:szCs w:val="28"/>
          <w:lang w:val="fr-FR"/>
        </w:rPr>
      </w:r>
      <w:r>
        <w:rPr>
          <w:rFonts w:ascii="Arial" w:hAnsi="Arial" w:cs="Arial" w:eastAsia="Arial"/>
          <w:sz w:val="28"/>
          <w:szCs w:val="28"/>
          <w:lang w:val="fr-FR"/>
        </w:rPr>
      </w:r>
    </w:p>
    <w:p>
      <w:pPr>
        <w:jc w:val="both"/>
        <w:spacing w:lineRule="auto" w:line="360" w:after="0" w:afterAutospacing="0" w:before="0" w:beforeAutospacing="0"/>
        <w:rPr>
          <w:rFonts w:ascii="Arial" w:hAnsi="Arial" w:cs="Arial" w:eastAsia="Arial"/>
          <w:sz w:val="28"/>
          <w:szCs w:val="28"/>
          <w:lang w:val="fr-FR" w:eastAsia="fr-FR"/>
        </w:rPr>
      </w:pPr>
      <w:r>
        <w:rPr>
          <w:rFonts w:ascii="Arial" w:hAnsi="Arial" w:cs="Arial" w:eastAsia="Arial"/>
          <w:sz w:val="28"/>
          <w:szCs w:val="28"/>
          <w:lang w:val="fr-FR"/>
        </w:rPr>
        <w:t xml:space="preserve">S’agissant de l’accès à la justice, u</w:t>
      </w:r>
      <w:r>
        <w:rPr>
          <w:rFonts w:ascii="Arial" w:hAnsi="Arial" w:cs="Arial" w:eastAsia="Arial"/>
          <w:sz w:val="28"/>
          <w:szCs w:val="28"/>
          <w:lang w:val="fr-FR"/>
        </w:rPr>
        <w:t xml:space="preserve">n Fonds d’assistance judiciaire a été cré</w:t>
      </w:r>
      <w:r>
        <w:rPr>
          <w:rFonts w:ascii="Arial" w:hAnsi="Arial" w:cs="Arial" w:eastAsia="Arial"/>
          <w:sz w:val="28"/>
          <w:szCs w:val="28"/>
          <w:lang w:val="fr-FR"/>
        </w:rPr>
        <w:t xml:space="preserve">é</w:t>
      </w:r>
      <w:r>
        <w:rPr>
          <w:rFonts w:ascii="Arial" w:hAnsi="Arial" w:cs="Arial" w:eastAsia="Arial"/>
          <w:sz w:val="28"/>
          <w:szCs w:val="28"/>
          <w:lang w:val="fr-FR"/>
        </w:rPr>
        <w:t xml:space="preserve"> et opérationnalisé en 2016 en vue d’améliorer l’accessibilité financière des populations vulnérables aux services judiciaires. </w:t>
      </w:r>
      <w:r>
        <w:rPr>
          <w:rFonts w:ascii="Arial" w:hAnsi="Arial" w:cs="Arial" w:eastAsia="Arial"/>
          <w:sz w:val="28"/>
          <w:szCs w:val="28"/>
          <w:lang w:val="fr-FR" w:eastAsia="fr-FR"/>
        </w:rPr>
        <w:t xml:space="preserve">L</w:t>
      </w:r>
      <w:r>
        <w:rPr>
          <w:rFonts w:ascii="Arial" w:hAnsi="Arial" w:cs="Arial" w:eastAsia="Arial"/>
          <w:sz w:val="28"/>
          <w:szCs w:val="28"/>
          <w:lang w:val="fr-FR" w:eastAsia="fr-FR"/>
        </w:rPr>
        <w:t xml:space="preserve">’évolution des ressources allouées au Fonds a permis d’accroître le nombre de personnes assistées de 69 en 2016 à 239 en 2017. </w:t>
      </w:r>
      <w:r>
        <w:rPr>
          <w:rFonts w:ascii="Arial" w:hAnsi="Arial" w:cs="Arial" w:eastAsia="Arial"/>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sz w:val="28"/>
          <w:szCs w:val="28"/>
          <w:lang w:val="fr-FR" w:eastAsia="fr-FR"/>
        </w:rPr>
      </w:r>
      <w:r>
        <w:rPr>
          <w:rFonts w:ascii="Arial" w:hAnsi="Arial" w:cs="Arial" w:eastAsia="Arial"/>
          <w:sz w:val="28"/>
          <w:szCs w:val="28"/>
          <w:lang w:val="fr-FR" w:eastAsia="fr-FR"/>
        </w:rPr>
      </w:r>
    </w:p>
    <w:p>
      <w:pPr>
        <w:jc w:val="both"/>
        <w:spacing w:lineRule="auto" w:line="360" w:after="0" w:afterAutospacing="0" w:before="0" w:beforeAutospacing="0"/>
        <w:rPr>
          <w:rFonts w:ascii="Arial" w:hAnsi="Arial" w:cs="Arial" w:eastAsia="Arial"/>
          <w:sz w:val="28"/>
          <w:szCs w:val="28"/>
          <w:lang w:val="fr-FR" w:eastAsia="fr-FR"/>
        </w:rPr>
      </w:pPr>
      <w:r>
        <w:rPr>
          <w:rFonts w:ascii="Arial" w:hAnsi="Arial" w:cs="Arial" w:eastAsia="Arial"/>
          <w:sz w:val="28"/>
          <w:szCs w:val="28"/>
          <w:lang w:val="fr-FR" w:eastAsia="fr-FR"/>
        </w:rPr>
        <w:t xml:space="preserve">Au plan de la liberté de presse, le Burkina Faso occupe le premier rang en Afrique francophone depuis 2015 selon le classement mondial de la liberté de presse de </w:t>
      </w:r>
      <w:r>
        <w:rPr>
          <w:rFonts w:ascii="Arial" w:hAnsi="Arial" w:cs="Arial" w:eastAsia="Arial"/>
          <w:sz w:val="28"/>
          <w:szCs w:val="28"/>
          <w:lang w:val="fr-FR" w:eastAsia="fr-FR"/>
        </w:rPr>
        <w:t xml:space="preserve">R</w:t>
      </w:r>
      <w:r>
        <w:rPr>
          <w:rFonts w:ascii="Arial" w:hAnsi="Arial" w:cs="Arial" w:eastAsia="Arial"/>
          <w:sz w:val="28"/>
          <w:szCs w:val="28"/>
          <w:lang w:val="fr-FR" w:eastAsia="fr-FR"/>
        </w:rPr>
        <w:t xml:space="preserve">eporters sans frontière. </w:t>
      </w:r>
      <w:r>
        <w:rPr>
          <w:rFonts w:ascii="Arial" w:hAnsi="Arial" w:cs="Arial" w:eastAsia="Arial"/>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sz w:val="28"/>
          <w:szCs w:val="28"/>
          <w:lang w:val="fr-FR" w:eastAsia="fr-FR"/>
        </w:rPr>
      </w:r>
      <w:r>
        <w:rPr>
          <w:rFonts w:ascii="Arial" w:hAnsi="Arial" w:cs="Arial" w:eastAsia="Arial"/>
          <w:sz w:val="28"/>
          <w:szCs w:val="28"/>
          <w:lang w:val="fr-FR" w:eastAsia="fr-FR"/>
        </w:rPr>
      </w:r>
    </w:p>
    <w:p>
      <w:pPr>
        <w:jc w:val="both"/>
        <w:spacing w:lineRule="auto" w:line="360" w:after="0" w:afterAutospacing="0" w:before="0" w:beforeAutospacing="0"/>
        <w:rPr>
          <w:rFonts w:ascii="Arial" w:hAnsi="Arial" w:cs="Arial" w:eastAsia="Arial"/>
          <w:sz w:val="28"/>
          <w:szCs w:val="28"/>
          <w:lang w:val="fr-FR" w:eastAsia="fr-FR"/>
        </w:rPr>
      </w:pPr>
      <w:r>
        <w:rPr>
          <w:rFonts w:ascii="Arial" w:hAnsi="Arial" w:cs="Arial" w:eastAsia="Arial"/>
          <w:sz w:val="28"/>
          <w:szCs w:val="28"/>
          <w:lang w:val="fr-FR" w:eastAsia="fr-FR"/>
        </w:rPr>
        <w:t xml:space="preserve">Dans le domaine de la santé,</w:t>
      </w:r>
      <w:r>
        <w:rPr>
          <w:rFonts w:ascii="Arial" w:hAnsi="Arial" w:cs="Arial" w:eastAsia="Arial"/>
          <w:sz w:val="28"/>
          <w:szCs w:val="28"/>
          <w:lang w:val="fr-FR" w:eastAsia="fr-FR"/>
        </w:rPr>
        <w:t xml:space="preserve"> </w:t>
      </w:r>
      <w:r>
        <w:rPr>
          <w:rFonts w:ascii="Arial" w:hAnsi="Arial" w:cs="Arial" w:eastAsia="Arial"/>
          <w:sz w:val="28"/>
          <w:szCs w:val="28"/>
          <w:lang w:val="fr-FR" w:eastAsia="fr-FR"/>
        </w:rPr>
        <w:t xml:space="preserve">l</w:t>
      </w:r>
      <w:r>
        <w:rPr>
          <w:rFonts w:ascii="Arial" w:hAnsi="Arial" w:cs="Arial" w:eastAsia="Arial"/>
          <w:sz w:val="28"/>
          <w:szCs w:val="28"/>
          <w:lang w:val="fr-FR" w:eastAsia="fr-FR"/>
        </w:rPr>
        <w:t xml:space="preserve">e nombre de médecins pour 100 000 habitants est passé de 4,8 en 2014 à 6,3 en 2016.</w:t>
      </w:r>
      <w:r>
        <w:rPr>
          <w:rFonts w:ascii="Arial" w:hAnsi="Arial" w:cs="Arial" w:eastAsia="Arial"/>
          <w:sz w:val="28"/>
          <w:szCs w:val="28"/>
          <w:lang w:val="fr-FR" w:eastAsia="fr-FR"/>
        </w:rPr>
        <w:t xml:space="preserve"> </w:t>
      </w:r>
      <w:r>
        <w:rPr>
          <w:rFonts w:ascii="Arial" w:hAnsi="Arial" w:cs="Arial" w:eastAsia="Arial"/>
          <w:sz w:val="28"/>
          <w:szCs w:val="28"/>
          <w:lang w:val="fr-FR" w:eastAsia="fr-FR"/>
        </w:rPr>
        <w:t xml:space="preserve">En vue de renforcer l’approche communautaire des questions de santé, le Gouvernement a recruté 17 668 agents communautaires en 2017 pour couvrir tous les villages du pays. </w:t>
      </w:r>
      <w:r>
        <w:rPr>
          <w:rFonts w:ascii="Arial" w:hAnsi="Arial" w:cs="Arial" w:eastAsia="Arial"/>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sz w:val="28"/>
          <w:szCs w:val="28"/>
          <w:lang w:val="fr-FR" w:eastAsia="fr-FR"/>
        </w:rPr>
      </w:r>
      <w:r>
        <w:rPr>
          <w:rFonts w:ascii="Arial" w:hAnsi="Arial" w:cs="Arial" w:eastAsia="Arial"/>
          <w:sz w:val="28"/>
          <w:szCs w:val="28"/>
          <w:lang w:val="fr-FR" w:eastAsia="fr-FR"/>
        </w:rPr>
      </w:r>
    </w:p>
    <w:p>
      <w:pPr>
        <w:jc w:val="both"/>
        <w:spacing w:lineRule="auto" w:line="360" w:after="0" w:afterAutospacing="0" w:before="0" w:beforeAutospacing="0"/>
        <w:rPr>
          <w:rFonts w:ascii="Arial" w:hAnsi="Arial" w:cs="Arial" w:eastAsia="Arial"/>
          <w:bCs/>
          <w:sz w:val="28"/>
          <w:szCs w:val="28"/>
          <w:lang w:val="fr-FR"/>
        </w:rPr>
      </w:pPr>
      <w:r>
        <w:rPr>
          <w:rFonts w:ascii="Arial" w:hAnsi="Arial" w:cs="Arial" w:eastAsia="Arial"/>
          <w:bCs/>
          <w:sz w:val="28"/>
          <w:szCs w:val="28"/>
          <w:lang w:val="fr-FR"/>
        </w:rPr>
        <w:t xml:space="preserve">Poursuivant ses efforts en matière </w:t>
      </w:r>
      <w:r>
        <w:rPr>
          <w:rFonts w:ascii="Arial" w:hAnsi="Arial" w:cs="Arial" w:eastAsia="Arial"/>
          <w:bCs/>
          <w:sz w:val="28"/>
          <w:szCs w:val="28"/>
          <w:lang w:val="fr-FR"/>
        </w:rPr>
        <w:t xml:space="preserve">de lutte contre les</w:t>
      </w:r>
      <w:r>
        <w:rPr>
          <w:rFonts w:ascii="Arial" w:hAnsi="Arial" w:cs="Arial" w:eastAsia="Arial"/>
          <w:bCs/>
          <w:sz w:val="28"/>
          <w:szCs w:val="28"/>
          <w:lang w:val="fr-FR"/>
        </w:rPr>
        <w:t xml:space="preserve"> mutilations génitales féminines, le Burkina Faso</w:t>
      </w:r>
      <w:r>
        <w:rPr>
          <w:rFonts w:ascii="Arial" w:hAnsi="Arial" w:cs="Arial" w:eastAsia="Arial"/>
          <w:bCs/>
          <w:sz w:val="28"/>
          <w:szCs w:val="28"/>
          <w:lang w:val="fr-FR"/>
        </w:rPr>
        <w:t xml:space="preserve"> </w:t>
      </w:r>
      <w:r>
        <w:rPr>
          <w:rFonts w:ascii="Arial" w:hAnsi="Arial" w:cs="Arial" w:eastAsia="Arial"/>
          <w:bCs/>
          <w:sz w:val="28"/>
          <w:szCs w:val="28"/>
          <w:lang w:val="fr-FR"/>
        </w:rPr>
        <w:t xml:space="preserve">s’est doté </w:t>
      </w:r>
      <w:r>
        <w:rPr>
          <w:rFonts w:ascii="Arial" w:hAnsi="Arial" w:cs="Arial" w:eastAsia="Arial"/>
          <w:bCs/>
          <w:sz w:val="28"/>
          <w:szCs w:val="28"/>
          <w:lang w:val="fr-FR"/>
        </w:rPr>
        <w:t xml:space="preserve">d’un nouveau plan stratégique national de promotion de l’élimination de la pratiqu</w:t>
      </w:r>
      <w:r>
        <w:rPr>
          <w:rFonts w:ascii="Arial" w:hAnsi="Arial" w:cs="Arial" w:eastAsia="Arial"/>
          <w:bCs/>
          <w:sz w:val="28"/>
          <w:szCs w:val="28"/>
          <w:lang w:val="fr-FR"/>
        </w:rPr>
        <w:t xml:space="preserve">e de l’excision (2016-2020). </w:t>
      </w:r>
      <w:r>
        <w:rPr>
          <w:rFonts w:ascii="Arial" w:hAnsi="Arial" w:cs="Arial" w:eastAsia="Arial"/>
          <w:bCs/>
          <w:sz w:val="28"/>
          <w:szCs w:val="28"/>
          <w:lang w:val="fr-FR"/>
        </w:rPr>
        <w:t xml:space="preserve">Ces efforts ont </w:t>
      </w:r>
      <w:r>
        <w:rPr>
          <w:rFonts w:ascii="Arial" w:hAnsi="Arial" w:cs="Arial" w:eastAsia="Arial"/>
          <w:bCs/>
          <w:sz w:val="28"/>
          <w:szCs w:val="28"/>
          <w:lang w:val="fr-FR"/>
        </w:rPr>
        <w:t xml:space="preserve">permis la baisse de la prévalence moyenne chez les filles de moins de 15 ans, la sanction des auteurs de cette pratique ainsi que l’amélioration de la prise en charge des victimes.</w:t>
      </w:r>
      <w:r>
        <w:rPr>
          <w:rFonts w:ascii="Arial" w:hAnsi="Arial" w:cs="Arial" w:eastAsia="Arial"/>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bCs/>
          <w:sz w:val="28"/>
          <w:szCs w:val="28"/>
          <w:lang w:val="fr-FR"/>
        </w:rPr>
      </w:r>
      <w:r>
        <w:rPr>
          <w:rFonts w:ascii="Arial" w:hAnsi="Arial" w:cs="Arial" w:eastAsia="Arial"/>
          <w:bCs/>
          <w:sz w:val="28"/>
          <w:szCs w:val="28"/>
          <w:lang w:val="fr-FR"/>
        </w:rPr>
      </w:r>
    </w:p>
    <w:p>
      <w:pPr>
        <w:jc w:val="both"/>
        <w:spacing w:lineRule="auto" w:line="360" w:after="0" w:afterAutospacing="0" w:before="0" w:beforeAutospacing="0"/>
        <w:rPr>
          <w:rFonts w:ascii="Arial" w:hAnsi="Arial" w:cs="Arial" w:eastAsia="Arial"/>
          <w:bCs/>
          <w:sz w:val="28"/>
          <w:szCs w:val="28"/>
          <w:lang w:val="fr-FR"/>
        </w:rPr>
      </w:pPr>
      <w:r>
        <w:rPr>
          <w:rFonts w:ascii="Arial" w:hAnsi="Arial" w:cs="Arial" w:eastAsia="Arial"/>
          <w:bCs/>
          <w:sz w:val="28"/>
          <w:szCs w:val="28"/>
          <w:lang w:val="fr-FR"/>
        </w:rPr>
        <w:t xml:space="preserve">Le Burkina Faso se félicite de son leadership </w:t>
      </w:r>
      <w:r>
        <w:rPr>
          <w:rFonts w:ascii="Arial" w:hAnsi="Arial" w:cs="Arial" w:eastAsia="Arial"/>
          <w:bCs/>
          <w:sz w:val="28"/>
          <w:szCs w:val="28"/>
          <w:lang w:val="fr-FR"/>
        </w:rPr>
        <w:t xml:space="preserve">sur cette question </w:t>
      </w:r>
      <w:r>
        <w:rPr>
          <w:rFonts w:ascii="Arial" w:hAnsi="Arial" w:cs="Arial" w:eastAsia="Arial"/>
          <w:bCs/>
          <w:sz w:val="28"/>
          <w:szCs w:val="28"/>
          <w:lang w:val="fr-FR"/>
        </w:rPr>
        <w:t xml:space="preserve">au sein </w:t>
      </w:r>
      <w:r>
        <w:rPr>
          <w:rFonts w:ascii="Arial" w:hAnsi="Arial" w:cs="Arial" w:eastAsia="Arial"/>
          <w:bCs/>
          <w:sz w:val="28"/>
          <w:szCs w:val="28"/>
          <w:lang w:val="fr-FR"/>
        </w:rPr>
        <w:t xml:space="preserve">du Groupe des Etats Africains aussi bien à l’Assemblée générale de l’ONU qu’au sein du Conseil des droits de l’Homme. Cela a permis depuis 2012, d’adopter les résolutions sur l’intensification des efforts en vue d’éliminer les mutilations génitales féminines.</w:t>
      </w:r>
      <w:r>
        <w:rPr>
          <w:rFonts w:ascii="Arial" w:hAnsi="Arial" w:cs="Arial" w:eastAsia="Arial"/>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bCs/>
          <w:sz w:val="28"/>
          <w:szCs w:val="28"/>
          <w:lang w:val="fr-FR"/>
        </w:rPr>
      </w:r>
      <w:r>
        <w:rPr>
          <w:rFonts w:ascii="Arial" w:hAnsi="Arial" w:cs="Arial" w:eastAsia="Arial"/>
          <w:bCs/>
          <w:sz w:val="28"/>
          <w:szCs w:val="28"/>
          <w:lang w:val="fr-FR"/>
        </w:rPr>
      </w:r>
    </w:p>
    <w:p>
      <w:pPr>
        <w:jc w:val="both"/>
        <w:spacing w:lineRule="auto" w:line="360" w:after="0" w:afterAutospacing="0" w:before="0" w:beforeAutospacing="0"/>
        <w:rPr>
          <w:rFonts w:ascii="Arial" w:hAnsi="Arial" w:cs="Arial" w:eastAsia="Arial"/>
          <w:bCs/>
          <w:sz w:val="28"/>
          <w:szCs w:val="28"/>
          <w:lang w:val="fr-FR"/>
        </w:rPr>
      </w:pPr>
      <w:r>
        <w:rPr>
          <w:rFonts w:ascii="Arial" w:hAnsi="Arial" w:cs="Arial" w:eastAsia="Arial"/>
          <w:bCs/>
          <w:sz w:val="28"/>
          <w:szCs w:val="28"/>
          <w:lang w:val="fr-FR"/>
        </w:rPr>
        <w:t xml:space="preserve">S’agissant toujours des droits de la femme, mon pays se félicite de l’inscription à l’ordre du jour du Conseil des droits de l’homme, de la résolution sur la mortalité et la morbidité maternelles évitables et les droits humains, dont il est coauteur, avec la Colombie et la Nouvelle Zélande.</w:t>
      </w:r>
      <w:r>
        <w:rPr>
          <w:rFonts w:ascii="Arial" w:hAnsi="Arial" w:cs="Arial" w:eastAsia="Arial"/>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bCs/>
          <w:sz w:val="28"/>
          <w:szCs w:val="28"/>
          <w:lang w:val="fr-FR"/>
        </w:rPr>
      </w:r>
      <w:r>
        <w:rPr>
          <w:rFonts w:ascii="Arial" w:hAnsi="Arial" w:cs="Arial" w:eastAsia="Arial"/>
          <w:bCs/>
          <w:sz w:val="28"/>
          <w:szCs w:val="28"/>
          <w:lang w:val="fr-FR"/>
        </w:rPr>
      </w:r>
    </w:p>
    <w:p>
      <w:pPr>
        <w:jc w:val="both"/>
        <w:spacing w:lineRule="auto" w:line="360" w:after="0" w:afterAutospacing="0" w:before="0" w:beforeAutospacing="0"/>
        <w:rPr>
          <w:rFonts w:ascii="Arial" w:hAnsi="Arial" w:cs="Arial" w:eastAsia="Arial"/>
          <w:sz w:val="28"/>
          <w:szCs w:val="28"/>
          <w:lang w:val="fr-FR"/>
        </w:rPr>
      </w:pPr>
      <w:r>
        <w:rPr>
          <w:rFonts w:ascii="Arial" w:hAnsi="Arial" w:cs="Arial" w:eastAsia="Arial"/>
          <w:sz w:val="28"/>
          <w:szCs w:val="28"/>
          <w:lang w:val="fr-FR"/>
        </w:rPr>
        <w:t xml:space="preserve">En matière d’accès à l’eau potable, les dernières statistiques disponibles présentent une amélioration. </w:t>
      </w:r>
      <w:r>
        <w:rPr>
          <w:rFonts w:ascii="Arial" w:hAnsi="Arial" w:cs="Arial" w:eastAsia="Arial"/>
          <w:sz w:val="28"/>
          <w:szCs w:val="28"/>
          <w:lang w:val="fr-FR"/>
        </w:rPr>
        <w:t xml:space="preserve"> En effet, en</w:t>
      </w:r>
      <w:r>
        <w:rPr>
          <w:rFonts w:ascii="Arial" w:hAnsi="Arial" w:cs="Arial" w:eastAsia="Arial"/>
          <w:sz w:val="28"/>
          <w:szCs w:val="28"/>
          <w:lang w:val="fr-FR"/>
        </w:rPr>
        <w:t xml:space="preserve"> milieu rural</w:t>
      </w:r>
      <w:r>
        <w:rPr>
          <w:rFonts w:ascii="Arial" w:hAnsi="Arial" w:cs="Arial" w:eastAsia="Arial"/>
          <w:sz w:val="28"/>
          <w:szCs w:val="28"/>
          <w:lang w:val="fr-FR"/>
        </w:rPr>
        <w:t xml:space="preserve">, le taux</w:t>
      </w:r>
      <w:r>
        <w:rPr>
          <w:rFonts w:ascii="Arial" w:hAnsi="Arial" w:cs="Arial" w:eastAsia="Arial"/>
          <w:sz w:val="28"/>
          <w:szCs w:val="28"/>
          <w:lang w:val="fr-FR"/>
        </w:rPr>
        <w:t xml:space="preserve"> est passé de 63,5% en 2013 à 66,2% en 2017. En milieu urbain, il est passé de 86,2 % à 91,7 % sur la même période. </w:t>
      </w:r>
      <w:r>
        <w:rPr>
          <w:rFonts w:ascii="Arial" w:hAnsi="Arial" w:cs="Arial" w:eastAsia="Arial"/>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sz w:val="28"/>
          <w:szCs w:val="28"/>
          <w:lang w:val="fr-FR"/>
        </w:rPr>
      </w:r>
      <w:r>
        <w:rPr>
          <w:rFonts w:ascii="Arial" w:hAnsi="Arial" w:cs="Arial" w:eastAsia="Arial"/>
          <w:sz w:val="28"/>
          <w:szCs w:val="28"/>
          <w:lang w:val="fr-FR"/>
        </w:rPr>
      </w:r>
    </w:p>
    <w:p>
      <w:pPr>
        <w:pStyle w:val="140"/>
        <w:numPr>
          <w:ilvl w:val="0"/>
          <w:numId w:val="9"/>
        </w:numPr>
        <w:jc w:val="both"/>
        <w:spacing w:lineRule="auto" w:line="360" w:after="0" w:afterAutospacing="0" w:before="0" w:beforeAutospacing="0"/>
        <w:rPr>
          <w:rFonts w:ascii="Arial" w:hAnsi="Arial" w:cs="Arial" w:eastAsia="Arial"/>
          <w:b/>
          <w:sz w:val="28"/>
          <w:szCs w:val="28"/>
        </w:rPr>
      </w:pPr>
      <w:r>
        <w:rPr>
          <w:rFonts w:ascii="Arial" w:hAnsi="Arial" w:cs="Arial" w:eastAsia="Arial"/>
          <w:b/>
          <w:sz w:val="28"/>
          <w:szCs w:val="28"/>
          <w:lang w:val="fr-FR"/>
        </w:rPr>
        <w:t xml:space="preserve">Monsieur le Président,</w:t>
      </w:r>
      <w:r>
        <w:rPr>
          <w:rFonts w:ascii="Arial" w:hAnsi="Arial" w:cs="Arial" w:eastAsia="Arial"/>
        </w:rPr>
      </w:r>
    </w:p>
    <w:p>
      <w:pPr>
        <w:jc w:val="both"/>
        <w:spacing w:lineRule="auto" w:line="360" w:after="0" w:afterAutospacing="0" w:before="0" w:beforeAutospacing="0"/>
        <w:tabs>
          <w:tab w:val="left" w:pos="2268"/>
        </w:tabs>
        <w:rPr>
          <w:rFonts w:ascii="Arial" w:hAnsi="Arial" w:cs="Arial" w:eastAsia="Arial"/>
          <w:sz w:val="28"/>
          <w:szCs w:val="28"/>
          <w:lang w:val="fr-FR" w:eastAsia="fr-FR"/>
        </w:rPr>
      </w:pPr>
      <w:r>
        <w:rPr>
          <w:rFonts w:ascii="Arial" w:hAnsi="Arial" w:cs="Arial" w:eastAsia="Arial"/>
          <w:sz w:val="28"/>
          <w:szCs w:val="28"/>
          <w:lang w:val="fr-FR" w:eastAsia="fr-FR"/>
        </w:rPr>
      </w:r>
      <w:r/>
    </w:p>
    <w:p>
      <w:pPr>
        <w:jc w:val="both"/>
        <w:spacing w:lineRule="auto" w:line="360" w:after="0" w:afterAutospacing="0" w:before="0" w:beforeAutospacing="0"/>
        <w:tabs>
          <w:tab w:val="left" w:pos="2268"/>
        </w:tabs>
        <w:rPr>
          <w:rFonts w:ascii="Arial" w:hAnsi="Arial" w:cs="Arial" w:eastAsia="Arial"/>
          <w:sz w:val="28"/>
          <w:szCs w:val="28"/>
          <w:lang w:val="fr-FR" w:eastAsia="fr-FR"/>
        </w:rPr>
      </w:pPr>
      <w:r>
        <w:rPr>
          <w:rFonts w:ascii="Arial" w:hAnsi="Arial" w:cs="Arial" w:eastAsia="Arial"/>
          <w:sz w:val="28"/>
          <w:szCs w:val="28"/>
          <w:lang w:val="fr-FR" w:eastAsia="fr-FR"/>
        </w:rPr>
        <w:t xml:space="preserve">La </w:t>
      </w:r>
      <w:r>
        <w:rPr>
          <w:rFonts w:ascii="Arial" w:hAnsi="Arial" w:cs="Arial" w:eastAsia="Arial"/>
          <w:sz w:val="28"/>
          <w:szCs w:val="28"/>
          <w:lang w:val="fr-FR" w:eastAsia="fr-FR"/>
        </w:rPr>
        <w:t xml:space="preserve">mise en œuvre des recommandations est largement tributaire du contexte économique, social, politique et de bien d’autres facteurs. </w:t>
      </w:r>
      <w:r>
        <w:rPr>
          <w:rFonts w:ascii="Arial" w:hAnsi="Arial" w:cs="Arial" w:eastAsia="Arial"/>
          <w:sz w:val="28"/>
          <w:szCs w:val="28"/>
          <w:lang w:val="fr-FR" w:eastAsia="fr-FR"/>
        </w:rPr>
        <w:t xml:space="preserve">E</w:t>
      </w:r>
      <w:r>
        <w:rPr>
          <w:rFonts w:ascii="Arial" w:hAnsi="Arial" w:cs="Arial" w:eastAsia="Arial"/>
          <w:sz w:val="28"/>
          <w:szCs w:val="28"/>
          <w:lang w:val="fr-FR" w:eastAsia="fr-FR"/>
        </w:rPr>
        <w:t xml:space="preserve">n dépit des efforts </w:t>
      </w:r>
      <w:r>
        <w:rPr>
          <w:rFonts w:ascii="Arial" w:hAnsi="Arial" w:cs="Arial" w:eastAsia="Arial"/>
          <w:sz w:val="28"/>
          <w:szCs w:val="28"/>
          <w:lang w:val="fr-FR" w:eastAsia="fr-FR"/>
        </w:rPr>
        <w:t xml:space="preserve">du</w:t>
      </w:r>
      <w:r>
        <w:rPr>
          <w:rFonts w:ascii="Arial" w:hAnsi="Arial" w:cs="Arial" w:eastAsia="Arial"/>
          <w:sz w:val="28"/>
          <w:szCs w:val="28"/>
          <w:lang w:val="fr-FR" w:eastAsia="fr-FR"/>
        </w:rPr>
        <w:t xml:space="preserve"> Gouvernement pour amélior</w:t>
      </w:r>
      <w:r>
        <w:rPr>
          <w:rFonts w:ascii="Arial" w:hAnsi="Arial" w:cs="Arial" w:eastAsia="Arial"/>
          <w:sz w:val="28"/>
          <w:szCs w:val="28"/>
          <w:lang w:val="fr-FR" w:eastAsia="fr-FR"/>
        </w:rPr>
        <w:t xml:space="preserve">er</w:t>
      </w:r>
      <w:r>
        <w:rPr>
          <w:rFonts w:ascii="Arial" w:hAnsi="Arial" w:cs="Arial" w:eastAsia="Arial"/>
          <w:sz w:val="28"/>
          <w:szCs w:val="28"/>
          <w:lang w:val="fr-FR" w:eastAsia="fr-FR"/>
        </w:rPr>
        <w:t xml:space="preserve"> </w:t>
      </w:r>
      <w:r>
        <w:rPr>
          <w:rFonts w:ascii="Arial" w:hAnsi="Arial" w:cs="Arial" w:eastAsia="Arial"/>
          <w:sz w:val="28"/>
          <w:szCs w:val="28"/>
          <w:lang w:val="fr-FR" w:eastAsia="fr-FR"/>
        </w:rPr>
        <w:t xml:space="preserve">la situation </w:t>
      </w:r>
      <w:r>
        <w:rPr>
          <w:rFonts w:ascii="Arial" w:hAnsi="Arial" w:cs="Arial" w:eastAsia="Arial"/>
          <w:sz w:val="28"/>
          <w:szCs w:val="28"/>
          <w:lang w:val="fr-FR" w:eastAsia="fr-FR"/>
        </w:rPr>
        <w:t xml:space="preserve">des droits humains au Burkina Faso, le pays fait face à des contraintes économiques et financières qui impactent négativement leur effectivité. </w:t>
      </w:r>
      <w:r>
        <w:rPr>
          <w:rFonts w:ascii="Arial" w:hAnsi="Arial" w:cs="Arial" w:eastAsia="Arial"/>
          <w:sz w:val="28"/>
          <w:szCs w:val="28"/>
          <w:lang w:val="fr-FR" w:eastAsia="fr-FR"/>
        </w:rPr>
        <w:t xml:space="preserve">En outre, l</w:t>
      </w:r>
      <w:r>
        <w:rPr>
          <w:rFonts w:ascii="Arial" w:hAnsi="Arial" w:cs="Arial" w:eastAsia="Arial"/>
          <w:sz w:val="28"/>
          <w:szCs w:val="28"/>
          <w:lang w:val="fr-FR" w:eastAsia="fr-FR"/>
        </w:rPr>
        <w:t xml:space="preserve">a période couverte par le rapport a été marquée par des c</w:t>
      </w:r>
      <w:r>
        <w:rPr>
          <w:rFonts w:ascii="Arial" w:hAnsi="Arial" w:cs="Arial" w:eastAsia="Arial"/>
          <w:sz w:val="28"/>
          <w:szCs w:val="28"/>
          <w:lang w:val="fr-FR" w:eastAsia="fr-FR"/>
        </w:rPr>
        <w:t xml:space="preserve">rises sociopolitiques. </w:t>
      </w:r>
      <w:r>
        <w:rPr>
          <w:rFonts w:ascii="Arial" w:hAnsi="Arial" w:cs="Arial" w:eastAsia="Arial"/>
        </w:rPr>
      </w:r>
    </w:p>
    <w:p>
      <w:pPr>
        <w:jc w:val="both"/>
        <w:spacing w:lineRule="auto" w:line="360" w:after="0" w:afterAutospacing="0" w:before="0" w:beforeAutospacing="0"/>
        <w:tabs>
          <w:tab w:val="left" w:pos="2268"/>
        </w:tabs>
        <w:rPr>
          <w:rFonts w:ascii="Arial" w:hAnsi="Arial" w:cs="Arial" w:eastAsia="Arial"/>
          <w:sz w:val="28"/>
          <w:szCs w:val="28"/>
        </w:rPr>
      </w:pPr>
      <w:r>
        <w:rPr>
          <w:rFonts w:ascii="Arial" w:hAnsi="Arial" w:cs="Arial" w:eastAsia="Arial"/>
          <w:sz w:val="28"/>
          <w:szCs w:val="28"/>
          <w:lang w:val="fr-FR" w:eastAsia="fr-FR"/>
        </w:rPr>
      </w:r>
      <w:r>
        <w:rPr>
          <w:rFonts w:ascii="Arial" w:hAnsi="Arial" w:cs="Arial" w:eastAsia="Arial"/>
          <w:sz w:val="28"/>
          <w:szCs w:val="28"/>
          <w:lang w:val="fr-FR" w:eastAsia="fr-FR"/>
        </w:rPr>
      </w:r>
    </w:p>
    <w:p>
      <w:pPr>
        <w:jc w:val="both"/>
        <w:spacing w:lineRule="auto" w:line="360" w:after="0" w:afterAutospacing="0" w:before="0" w:beforeAutospacing="0"/>
        <w:tabs>
          <w:tab w:val="left" w:pos="2268"/>
        </w:tabs>
        <w:rPr>
          <w:rFonts w:ascii="Arial" w:hAnsi="Arial" w:cs="Arial" w:eastAsia="Arial"/>
          <w:sz w:val="28"/>
          <w:szCs w:val="28"/>
          <w:lang w:val="fr-FR" w:eastAsia="fr-FR"/>
        </w:rPr>
      </w:pPr>
      <w:r>
        <w:rPr>
          <w:rFonts w:ascii="Arial" w:hAnsi="Arial" w:cs="Arial" w:eastAsia="Arial"/>
          <w:sz w:val="28"/>
          <w:szCs w:val="28"/>
          <w:lang w:val="fr-FR" w:eastAsia="fr-FR"/>
        </w:rPr>
        <w:t xml:space="preserve">A cela s’ajoutent les difficultés d’ordre sécuritaire marquées par des attentats terroristes à répétition</w:t>
      </w:r>
      <w:r>
        <w:rPr>
          <w:rFonts w:ascii="Arial" w:hAnsi="Arial" w:cs="Arial" w:eastAsia="Arial"/>
          <w:sz w:val="28"/>
          <w:szCs w:val="28"/>
          <w:lang w:val="fr-FR" w:eastAsia="fr-FR"/>
        </w:rPr>
        <w:t xml:space="preserve"> et</w:t>
      </w:r>
      <w:r>
        <w:rPr>
          <w:rFonts w:ascii="Arial" w:hAnsi="Arial" w:cs="Arial" w:eastAsia="Arial"/>
          <w:sz w:val="28"/>
          <w:szCs w:val="28"/>
          <w:lang w:val="fr-FR" w:eastAsia="fr-FR"/>
        </w:rPr>
        <w:t xml:space="preserve"> la recrudescence du grand banditisme.</w:t>
      </w:r>
      <w:r>
        <w:rPr>
          <w:rFonts w:ascii="Arial" w:hAnsi="Arial" w:cs="Arial" w:eastAsia="Arial"/>
        </w:rPr>
      </w:r>
    </w:p>
    <w:p>
      <w:pPr>
        <w:jc w:val="both"/>
        <w:spacing w:lineRule="auto" w:line="360" w:after="0" w:afterAutospacing="0" w:before="0" w:beforeAutospacing="0"/>
        <w:tabs>
          <w:tab w:val="left" w:pos="2268"/>
        </w:tabs>
        <w:rPr>
          <w:rFonts w:ascii="Arial" w:hAnsi="Arial" w:cs="Arial" w:eastAsia="Arial"/>
          <w:sz w:val="28"/>
          <w:szCs w:val="28"/>
        </w:rPr>
      </w:pPr>
      <w:r>
        <w:rPr>
          <w:rFonts w:ascii="Arial" w:hAnsi="Arial" w:cs="Arial" w:eastAsia="Arial"/>
          <w:sz w:val="28"/>
          <w:szCs w:val="28"/>
          <w:lang w:val="fr-FR" w:eastAsia="fr-FR"/>
        </w:rPr>
      </w:r>
      <w:r>
        <w:rPr>
          <w:rFonts w:ascii="Arial" w:hAnsi="Arial" w:cs="Arial" w:eastAsia="Arial"/>
          <w:sz w:val="28"/>
          <w:szCs w:val="28"/>
          <w:lang w:val="fr-FR" w:eastAsia="fr-FR"/>
        </w:rPr>
      </w:r>
    </w:p>
    <w:p>
      <w:pPr>
        <w:jc w:val="both"/>
        <w:spacing w:lineRule="auto" w:line="360" w:after="0" w:afterAutospacing="0" w:before="0" w:beforeAutospacing="0"/>
        <w:tabs>
          <w:tab w:val="left" w:pos="2268"/>
        </w:tabs>
        <w:rPr>
          <w:rFonts w:ascii="Arial" w:hAnsi="Arial" w:cs="Arial" w:eastAsia="Arial"/>
          <w:bCs/>
          <w:sz w:val="28"/>
          <w:szCs w:val="28"/>
          <w:lang w:val="fr-FR" w:eastAsia="fr-FR"/>
        </w:rPr>
      </w:pPr>
      <w:r>
        <w:rPr>
          <w:rFonts w:ascii="Arial" w:hAnsi="Arial" w:cs="Arial" w:eastAsia="Arial"/>
          <w:bCs/>
          <w:sz w:val="28"/>
          <w:szCs w:val="28"/>
          <w:lang w:val="fr-FR" w:eastAsia="fr-FR"/>
        </w:rPr>
        <w:t xml:space="preserve">En ce qui concerne la question du terrorisme, le Burkina Faso a été à plusieurs reprises, la cible d’attaques terroristes</w:t>
      </w:r>
      <w:r>
        <w:rPr>
          <w:rFonts w:ascii="Arial" w:hAnsi="Arial" w:cs="Arial" w:eastAsia="Arial"/>
          <w:bCs/>
          <w:sz w:val="28"/>
          <w:szCs w:val="28"/>
          <w:lang w:val="fr-FR" w:eastAsia="fr-FR"/>
        </w:rPr>
        <w:t xml:space="preserve"> qui </w:t>
      </w:r>
      <w:r>
        <w:rPr>
          <w:rFonts w:ascii="Arial" w:hAnsi="Arial" w:cs="Arial" w:eastAsia="Arial"/>
          <w:bCs/>
          <w:sz w:val="28"/>
          <w:szCs w:val="28"/>
          <w:lang w:val="fr-FR" w:eastAsia="fr-FR"/>
        </w:rPr>
        <w:t xml:space="preserve">ont fait de nombreuses victimes civiles et militaires et occasionné d’importants dégâts matériels</w:t>
      </w:r>
      <w:r>
        <w:rPr>
          <w:rFonts w:ascii="Arial" w:hAnsi="Arial" w:cs="Arial" w:eastAsia="Arial"/>
          <w:bCs/>
          <w:sz w:val="28"/>
          <w:szCs w:val="28"/>
          <w:lang w:val="fr-FR" w:eastAsia="fr-FR"/>
        </w:rPr>
        <w:t xml:space="preserve">.</w:t>
      </w:r>
      <w:r>
        <w:rPr>
          <w:rFonts w:ascii="Arial" w:hAnsi="Arial" w:cs="Arial" w:eastAsia="Arial"/>
        </w:rPr>
      </w:r>
    </w:p>
    <w:p>
      <w:pPr>
        <w:jc w:val="both"/>
        <w:spacing w:lineRule="auto" w:line="360" w:after="0" w:afterAutospacing="0" w:before="0" w:beforeAutospacing="0"/>
        <w:tabs>
          <w:tab w:val="left" w:pos="2268"/>
        </w:tabs>
        <w:rPr>
          <w:rFonts w:ascii="Arial" w:hAnsi="Arial" w:cs="Arial" w:eastAsia="Arial"/>
          <w:sz w:val="28"/>
          <w:szCs w:val="28"/>
        </w:rPr>
      </w:pPr>
      <w:r>
        <w:rPr>
          <w:rFonts w:ascii="Arial" w:hAnsi="Arial" w:cs="Arial" w:eastAsia="Arial"/>
          <w:bCs/>
          <w:sz w:val="28"/>
          <w:szCs w:val="28"/>
          <w:lang w:val="fr-FR" w:eastAsia="fr-FR"/>
        </w:rPr>
      </w:r>
      <w:r>
        <w:rPr>
          <w:rFonts w:ascii="Arial" w:hAnsi="Arial" w:cs="Arial" w:eastAsia="Arial"/>
          <w:bCs/>
          <w:sz w:val="28"/>
          <w:szCs w:val="28"/>
          <w:lang w:val="fr-FR" w:eastAsia="fr-FR"/>
        </w:rPr>
      </w:r>
    </w:p>
    <w:p>
      <w:pPr>
        <w:jc w:val="both"/>
        <w:spacing w:lineRule="auto" w:line="360" w:after="0" w:afterAutospacing="0" w:before="0" w:beforeAutospacing="0"/>
        <w:rPr>
          <w:rFonts w:ascii="Arial" w:hAnsi="Arial" w:cs="Arial" w:eastAsia="Arial"/>
          <w:bCs/>
          <w:sz w:val="28"/>
          <w:szCs w:val="28"/>
          <w:lang w:val="fr-FR" w:eastAsia="fr-FR"/>
        </w:rPr>
      </w:pPr>
      <w:r>
        <w:rPr>
          <w:rFonts w:ascii="Arial" w:hAnsi="Arial" w:cs="Arial" w:eastAsia="Arial"/>
          <w:bCs/>
          <w:sz w:val="28"/>
          <w:szCs w:val="28"/>
          <w:lang w:val="fr-FR" w:eastAsia="fr-FR"/>
        </w:rPr>
        <w:t xml:space="preserve">En vue d’apporter une réponse efficace à </w:t>
      </w:r>
      <w:r>
        <w:rPr>
          <w:rFonts w:ascii="Arial" w:hAnsi="Arial" w:cs="Arial" w:eastAsia="Arial"/>
          <w:bCs/>
          <w:sz w:val="28"/>
          <w:szCs w:val="28"/>
          <w:lang w:val="fr-FR" w:eastAsia="fr-FR"/>
        </w:rPr>
        <w:t xml:space="preserve">ce phénomène</w:t>
      </w:r>
      <w:r>
        <w:rPr>
          <w:rFonts w:ascii="Arial" w:hAnsi="Arial" w:cs="Arial" w:eastAsia="Arial"/>
          <w:bCs/>
          <w:sz w:val="28"/>
          <w:szCs w:val="28"/>
          <w:lang w:val="fr-FR" w:eastAsia="fr-FR"/>
        </w:rPr>
        <w:t xml:space="preserve"> et d’une manière </w:t>
      </w:r>
      <w:r>
        <w:rPr>
          <w:rFonts w:ascii="Arial" w:hAnsi="Arial" w:cs="Arial" w:eastAsia="Arial"/>
          <w:bCs/>
          <w:sz w:val="28"/>
          <w:szCs w:val="28"/>
          <w:lang w:val="fr-FR" w:eastAsia="fr-FR"/>
        </w:rPr>
        <w:t xml:space="preserve">spécifique </w:t>
      </w:r>
      <w:r>
        <w:rPr>
          <w:rFonts w:ascii="Arial" w:hAnsi="Arial" w:cs="Arial" w:eastAsia="Arial"/>
          <w:bCs/>
          <w:sz w:val="28"/>
          <w:szCs w:val="28"/>
          <w:lang w:val="fr-FR" w:eastAsia="fr-FR"/>
        </w:rPr>
        <w:t xml:space="preserve">aux nouvelles formes d’atteinte à la sécurité nationale, de nouvelles </w:t>
      </w:r>
      <w:r>
        <w:rPr>
          <w:rFonts w:ascii="Arial" w:hAnsi="Arial" w:cs="Arial" w:eastAsia="Arial"/>
          <w:bCs/>
          <w:sz w:val="28"/>
          <w:szCs w:val="28"/>
          <w:lang w:val="fr-FR" w:eastAsia="fr-FR"/>
        </w:rPr>
        <w:t xml:space="preserve">structures</w:t>
      </w:r>
      <w:r>
        <w:rPr>
          <w:rFonts w:ascii="Arial" w:hAnsi="Arial" w:cs="Arial" w:eastAsia="Arial"/>
          <w:bCs/>
          <w:sz w:val="28"/>
          <w:szCs w:val="28"/>
          <w:lang w:val="fr-FR" w:eastAsia="fr-FR"/>
        </w:rPr>
        <w:t xml:space="preserve">,</w:t>
      </w:r>
      <w:r>
        <w:rPr>
          <w:rFonts w:ascii="Arial" w:hAnsi="Arial" w:cs="Arial" w:eastAsia="Arial"/>
          <w:bCs/>
          <w:sz w:val="28"/>
          <w:szCs w:val="28"/>
          <w:lang w:val="fr-FR" w:eastAsia="fr-FR"/>
        </w:rPr>
        <w:t xml:space="preserve"> </w:t>
      </w:r>
      <w:r>
        <w:rPr>
          <w:rFonts w:ascii="Arial" w:hAnsi="Arial" w:cs="Arial" w:eastAsia="Arial"/>
          <w:bCs/>
          <w:sz w:val="28"/>
          <w:szCs w:val="28"/>
          <w:lang w:val="fr-FR" w:eastAsia="fr-FR"/>
        </w:rPr>
        <w:t xml:space="preserve">en l’occurrence l’Agence nationale de renseignement et le Conseil de défense et de sécurité nationale</w:t>
      </w:r>
      <w:r>
        <w:rPr>
          <w:rFonts w:ascii="Arial" w:hAnsi="Arial" w:cs="Arial" w:eastAsia="Arial"/>
          <w:bCs/>
          <w:sz w:val="28"/>
          <w:szCs w:val="28"/>
          <w:lang w:val="fr-FR" w:eastAsia="fr-FR"/>
        </w:rPr>
        <w:t xml:space="preserve">,</w:t>
      </w:r>
      <w:r>
        <w:rPr>
          <w:rFonts w:ascii="Arial" w:hAnsi="Arial" w:cs="Arial" w:eastAsia="Arial"/>
          <w:bCs/>
          <w:sz w:val="28"/>
          <w:szCs w:val="28"/>
          <w:lang w:val="fr-FR" w:eastAsia="fr-FR"/>
        </w:rPr>
        <w:t xml:space="preserve"> ont été créé</w:t>
      </w:r>
      <w:r>
        <w:rPr>
          <w:rFonts w:ascii="Arial" w:hAnsi="Arial" w:cs="Arial" w:eastAsia="Arial"/>
          <w:bCs/>
          <w:sz w:val="28"/>
          <w:szCs w:val="28"/>
          <w:lang w:val="fr-FR" w:eastAsia="fr-FR"/>
        </w:rPr>
        <w:t xml:space="preserve">s</w:t>
      </w:r>
      <w:r>
        <w:rPr>
          <w:rFonts w:ascii="Arial" w:hAnsi="Arial" w:cs="Arial" w:eastAsia="Arial"/>
          <w:bCs/>
          <w:sz w:val="28"/>
          <w:szCs w:val="28"/>
          <w:lang w:val="fr-FR" w:eastAsia="fr-FR"/>
        </w:rPr>
        <w:t xml:space="preserve">.</w:t>
      </w:r>
      <w:r>
        <w:rPr>
          <w:rFonts w:ascii="Arial" w:hAnsi="Arial" w:cs="Arial" w:eastAsia="Arial"/>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bCs/>
          <w:sz w:val="28"/>
          <w:szCs w:val="28"/>
          <w:lang w:val="fr-FR" w:eastAsia="fr-FR"/>
        </w:rPr>
      </w:r>
      <w:r>
        <w:rPr>
          <w:rFonts w:ascii="Arial" w:hAnsi="Arial" w:cs="Arial" w:eastAsia="Arial"/>
          <w:bCs/>
          <w:sz w:val="28"/>
          <w:szCs w:val="28"/>
          <w:lang w:val="fr-FR" w:eastAsia="fr-FR"/>
        </w:rPr>
      </w:r>
    </w:p>
    <w:p>
      <w:pPr>
        <w:jc w:val="both"/>
        <w:spacing w:lineRule="auto" w:line="360" w:after="0" w:afterAutospacing="0" w:before="0" w:beforeAutospacing="0"/>
        <w:rPr>
          <w:rFonts w:ascii="Arial" w:hAnsi="Arial" w:cs="Arial" w:eastAsia="Arial"/>
          <w:bCs/>
          <w:sz w:val="28"/>
          <w:szCs w:val="28"/>
          <w:lang w:val="fr-FR" w:eastAsia="fr-FR"/>
        </w:rPr>
      </w:pPr>
      <w:r>
        <w:rPr>
          <w:rFonts w:ascii="Arial" w:hAnsi="Arial" w:cs="Arial" w:eastAsia="Arial"/>
          <w:bCs/>
          <w:sz w:val="28"/>
          <w:szCs w:val="28"/>
          <w:lang w:val="fr-FR" w:eastAsia="fr-FR"/>
        </w:rPr>
        <w:t xml:space="preserve">Par ailleurs, le Burkina Faso a renforcé sa coopération sous régionale et internationale en matière de lutte contre le terrorisme. A ce titre, il participe active</w:t>
      </w:r>
      <w:r>
        <w:rPr>
          <w:rFonts w:ascii="Arial" w:hAnsi="Arial" w:cs="Arial" w:eastAsia="Arial"/>
          <w:bCs/>
          <w:sz w:val="28"/>
          <w:szCs w:val="28"/>
          <w:lang w:val="fr-FR" w:eastAsia="fr-FR"/>
        </w:rPr>
        <w:t xml:space="preserve">men</w:t>
      </w:r>
      <w:r>
        <w:rPr>
          <w:rFonts w:ascii="Arial" w:hAnsi="Arial" w:cs="Arial" w:eastAsia="Arial"/>
          <w:bCs/>
          <w:sz w:val="28"/>
          <w:szCs w:val="28"/>
          <w:lang w:val="fr-FR" w:eastAsia="fr-FR"/>
        </w:rPr>
        <w:t xml:space="preserve">t au G 5 Sahel qui est un cadre institutionnel de coordination et de suivi de la coopération régionale en matière de politiques de développement et de sécurité, créé en février 2014 par cinq États du Sahel que sont le Burkina Faso, </w:t>
      </w:r>
      <w:r>
        <w:rPr>
          <w:rFonts w:ascii="Arial" w:hAnsi="Arial" w:cs="Arial" w:eastAsia="Arial"/>
          <w:bCs/>
          <w:sz w:val="28"/>
          <w:szCs w:val="28"/>
          <w:lang w:val="fr-FR" w:eastAsia="fr-FR"/>
        </w:rPr>
        <w:t xml:space="preserve">le Mali, </w:t>
      </w:r>
      <w:r>
        <w:rPr>
          <w:rFonts w:ascii="Arial" w:hAnsi="Arial" w:cs="Arial" w:eastAsia="Arial"/>
          <w:bCs/>
          <w:sz w:val="28"/>
          <w:szCs w:val="28"/>
          <w:lang w:val="fr-FR" w:eastAsia="fr-FR"/>
        </w:rPr>
        <w:t xml:space="preserve">la </w:t>
      </w:r>
      <w:r>
        <w:rPr>
          <w:rFonts w:ascii="Arial" w:hAnsi="Arial" w:cs="Arial" w:eastAsia="Arial"/>
          <w:bCs/>
          <w:sz w:val="28"/>
          <w:szCs w:val="28"/>
          <w:lang w:val="fr-FR" w:eastAsia="fr-FR"/>
        </w:rPr>
        <w:t xml:space="preserve">Mauritanie, le Niger et le Tchad. De même, la coopération avec les pays voisins a été renforcée en vue d’une mutualisation des efforts dans la lutte contre le terrorisme.</w:t>
      </w:r>
      <w:r>
        <w:rPr>
          <w:rFonts w:ascii="Arial" w:hAnsi="Arial" w:cs="Arial" w:eastAsia="Arial"/>
          <w:bCs/>
          <w:sz w:val="28"/>
          <w:szCs w:val="28"/>
          <w:lang w:val="fr-FR" w:eastAsia="fr-FR"/>
        </w:rPr>
        <w:t xml:space="preserve"> </w:t>
      </w:r>
      <w:r>
        <w:rPr>
          <w:rFonts w:ascii="Arial" w:hAnsi="Arial" w:cs="Arial" w:eastAsia="Arial"/>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bCs/>
          <w:sz w:val="28"/>
          <w:szCs w:val="28"/>
          <w:lang w:val="fr-FR" w:eastAsia="fr-FR"/>
        </w:rPr>
      </w:r>
      <w:r>
        <w:rPr>
          <w:rFonts w:ascii="Arial" w:hAnsi="Arial" w:cs="Arial" w:eastAsia="Arial"/>
          <w:bCs/>
          <w:sz w:val="28"/>
          <w:szCs w:val="28"/>
          <w:lang w:val="fr-FR" w:eastAsia="fr-FR"/>
        </w:rPr>
      </w:r>
    </w:p>
    <w:p>
      <w:pPr>
        <w:jc w:val="both"/>
        <w:spacing w:lineRule="auto" w:line="360" w:after="0" w:afterAutospacing="0" w:before="0" w:beforeAutospacing="0"/>
        <w:rPr>
          <w:rFonts w:ascii="Arial" w:hAnsi="Arial" w:cs="Arial" w:eastAsia="Arial"/>
          <w:bCs/>
          <w:sz w:val="28"/>
          <w:szCs w:val="28"/>
          <w:lang w:val="fr-FR" w:eastAsia="fr-FR"/>
        </w:rPr>
      </w:pPr>
      <w:r>
        <w:rPr>
          <w:rFonts w:ascii="Arial" w:hAnsi="Arial" w:cs="Arial" w:eastAsia="Arial"/>
          <w:bCs/>
          <w:sz w:val="28"/>
          <w:szCs w:val="28"/>
          <w:lang w:val="fr-FR" w:eastAsia="fr-FR"/>
        </w:rPr>
        <w:t xml:space="preserve">Je tiens à vous rassurer que le Gouvernement veille à ce que </w:t>
      </w:r>
      <w:r>
        <w:rPr>
          <w:rFonts w:ascii="Arial" w:hAnsi="Arial" w:cs="Arial" w:eastAsia="Arial"/>
          <w:bCs/>
          <w:sz w:val="28"/>
          <w:szCs w:val="28"/>
          <w:lang w:val="fr-FR" w:eastAsia="fr-FR"/>
        </w:rPr>
        <w:t xml:space="preserve">toutes les</w:t>
      </w:r>
      <w:r>
        <w:rPr>
          <w:rFonts w:ascii="Arial" w:hAnsi="Arial" w:cs="Arial" w:eastAsia="Arial"/>
          <w:bCs/>
          <w:sz w:val="28"/>
          <w:szCs w:val="28"/>
          <w:lang w:val="fr-FR" w:eastAsia="fr-FR"/>
        </w:rPr>
        <w:t xml:space="preserve"> </w:t>
      </w:r>
      <w:r>
        <w:rPr>
          <w:rFonts w:ascii="Arial" w:hAnsi="Arial" w:cs="Arial" w:eastAsia="Arial"/>
          <w:bCs/>
          <w:sz w:val="28"/>
          <w:szCs w:val="28"/>
          <w:lang w:val="fr-FR" w:eastAsia="fr-FR"/>
        </w:rPr>
        <w:t xml:space="preserve">mesures prises </w:t>
      </w:r>
      <w:r>
        <w:rPr>
          <w:rFonts w:ascii="Arial" w:hAnsi="Arial" w:cs="Arial" w:eastAsia="Arial"/>
          <w:bCs/>
          <w:sz w:val="28"/>
          <w:szCs w:val="28"/>
          <w:lang w:val="fr-FR" w:eastAsia="fr-FR"/>
        </w:rPr>
        <w:t xml:space="preserve">pour lutter contre </w:t>
      </w:r>
      <w:r>
        <w:rPr>
          <w:rFonts w:ascii="Arial" w:hAnsi="Arial" w:cs="Arial" w:eastAsia="Arial"/>
          <w:bCs/>
          <w:sz w:val="28"/>
          <w:szCs w:val="28"/>
          <w:lang w:val="fr-FR" w:eastAsia="fr-FR"/>
        </w:rPr>
        <w:t xml:space="preserve">ce</w:t>
      </w:r>
      <w:r>
        <w:rPr>
          <w:rFonts w:ascii="Arial" w:hAnsi="Arial" w:cs="Arial" w:eastAsia="Arial"/>
          <w:bCs/>
          <w:sz w:val="28"/>
          <w:szCs w:val="28"/>
          <w:lang w:val="fr-FR" w:eastAsia="fr-FR"/>
        </w:rPr>
        <w:t xml:space="preserve">s nouvelles menaces </w:t>
      </w:r>
      <w:r>
        <w:rPr>
          <w:rFonts w:ascii="Arial" w:hAnsi="Arial" w:cs="Arial" w:eastAsia="Arial"/>
          <w:bCs/>
          <w:sz w:val="28"/>
          <w:szCs w:val="28"/>
          <w:lang w:val="fr-FR" w:eastAsia="fr-FR"/>
        </w:rPr>
        <w:t xml:space="preserve">soient conformes à ses engagements</w:t>
      </w:r>
      <w:r>
        <w:rPr>
          <w:rFonts w:ascii="Arial" w:hAnsi="Arial" w:cs="Arial" w:eastAsia="Arial"/>
          <w:bCs/>
          <w:sz w:val="28"/>
          <w:szCs w:val="28"/>
          <w:lang w:val="fr-FR" w:eastAsia="fr-FR"/>
        </w:rPr>
        <w:t xml:space="preserve"> internationaux</w:t>
      </w:r>
      <w:r>
        <w:rPr>
          <w:rFonts w:ascii="Arial" w:hAnsi="Arial" w:cs="Arial" w:eastAsia="Arial"/>
          <w:bCs/>
          <w:sz w:val="28"/>
          <w:szCs w:val="28"/>
          <w:lang w:val="fr-FR" w:eastAsia="fr-FR"/>
        </w:rPr>
        <w:t xml:space="preserve"> en matière</w:t>
      </w:r>
      <w:r>
        <w:rPr>
          <w:rFonts w:ascii="Arial" w:hAnsi="Arial" w:cs="Arial" w:eastAsia="Arial"/>
          <w:bCs/>
          <w:sz w:val="28"/>
          <w:szCs w:val="28"/>
          <w:lang w:val="fr-FR" w:eastAsia="fr-FR"/>
        </w:rPr>
        <w:t xml:space="preserve"> de droits humains.</w:t>
      </w:r>
      <w:r>
        <w:rPr>
          <w:rFonts w:ascii="Arial" w:hAnsi="Arial" w:cs="Arial" w:eastAsia="Arial"/>
          <w:bCs/>
          <w:sz w:val="28"/>
          <w:szCs w:val="28"/>
          <w:lang w:val="fr-FR" w:eastAsia="fr-FR"/>
        </w:rPr>
        <w:t xml:space="preserve"> </w:t>
      </w:r>
      <w:r>
        <w:rPr>
          <w:rFonts w:ascii="Arial" w:hAnsi="Arial" w:cs="Arial" w:eastAsia="Arial"/>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bCs/>
          <w:sz w:val="28"/>
          <w:szCs w:val="28"/>
          <w:lang w:val="fr-FR" w:eastAsia="fr-FR"/>
        </w:rPr>
      </w:r>
      <w:r>
        <w:rPr>
          <w:rFonts w:ascii="Arial" w:hAnsi="Arial" w:cs="Arial" w:eastAsia="Arial"/>
          <w:bCs/>
          <w:sz w:val="28"/>
          <w:szCs w:val="28"/>
          <w:lang w:val="fr-FR" w:eastAsia="fr-FR"/>
        </w:rPr>
      </w:r>
    </w:p>
    <w:p>
      <w:pPr>
        <w:jc w:val="both"/>
        <w:spacing w:lineRule="auto" w:line="360" w:after="0" w:afterAutospacing="0" w:before="0" w:beforeAutospacing="0"/>
        <w:rPr>
          <w:rFonts w:ascii="Arial" w:hAnsi="Arial" w:cs="Arial" w:eastAsia="Arial"/>
          <w:bCs/>
          <w:sz w:val="28"/>
          <w:szCs w:val="28"/>
          <w:lang w:val="fr-FR" w:eastAsia="fr-FR"/>
        </w:rPr>
      </w:pPr>
      <w:r>
        <w:rPr>
          <w:rFonts w:ascii="Arial" w:hAnsi="Arial" w:cs="Arial" w:eastAsia="Arial"/>
          <w:bCs/>
          <w:sz w:val="28"/>
          <w:szCs w:val="28"/>
          <w:lang w:val="fr-FR" w:eastAsia="fr-FR"/>
        </w:rPr>
        <w:t xml:space="preserve">En outre</w:t>
      </w:r>
      <w:r>
        <w:rPr>
          <w:rFonts w:ascii="Arial" w:hAnsi="Arial" w:cs="Arial" w:eastAsia="Arial"/>
          <w:bCs/>
          <w:sz w:val="28"/>
          <w:szCs w:val="28"/>
          <w:lang w:val="fr-FR" w:eastAsia="fr-FR"/>
        </w:rPr>
        <w:t xml:space="preserve">, dans la perspective de renforcer la résilience des populations, </w:t>
      </w:r>
      <w:r>
        <w:rPr>
          <w:rFonts w:ascii="Arial" w:hAnsi="Arial" w:cs="Arial" w:eastAsia="Arial"/>
          <w:bCs/>
          <w:sz w:val="28"/>
          <w:szCs w:val="28"/>
          <w:lang w:val="fr-FR" w:eastAsia="fr-FR"/>
        </w:rPr>
        <w:t xml:space="preserve">le Gouvernement a lancé</w:t>
      </w:r>
      <w:r>
        <w:rPr>
          <w:rFonts w:ascii="Arial" w:hAnsi="Arial" w:cs="Arial" w:eastAsia="Arial"/>
          <w:bCs/>
          <w:sz w:val="28"/>
          <w:szCs w:val="28"/>
          <w:lang w:val="fr-FR" w:eastAsia="fr-FR"/>
        </w:rPr>
        <w:t xml:space="preserve">,</w:t>
      </w:r>
      <w:r>
        <w:rPr>
          <w:rFonts w:ascii="Arial" w:hAnsi="Arial" w:cs="Arial" w:eastAsia="Arial"/>
          <w:bCs/>
          <w:sz w:val="28"/>
          <w:szCs w:val="28"/>
          <w:lang w:val="fr-FR" w:eastAsia="fr-FR"/>
        </w:rPr>
        <w:t xml:space="preserve"> le 03 août 2017, un programme d’urgence pour la région du Sahel </w:t>
      </w:r>
      <w:r>
        <w:rPr>
          <w:rFonts w:ascii="Arial" w:hAnsi="Arial" w:cs="Arial" w:eastAsia="Arial"/>
          <w:bCs/>
          <w:sz w:val="28"/>
          <w:szCs w:val="28"/>
          <w:lang w:val="fr-FR" w:eastAsia="fr-FR"/>
        </w:rPr>
        <w:t xml:space="preserve">d’un montant </w:t>
      </w:r>
      <w:r>
        <w:rPr>
          <w:rFonts w:ascii="Arial" w:hAnsi="Arial" w:cs="Arial" w:eastAsia="Arial"/>
          <w:bCs/>
          <w:sz w:val="28"/>
          <w:szCs w:val="28"/>
          <w:lang w:val="fr-FR" w:eastAsia="fr-FR"/>
        </w:rPr>
        <w:t xml:space="preserve">de 4</w:t>
      </w:r>
      <w:r>
        <w:rPr>
          <w:rFonts w:ascii="Arial" w:hAnsi="Arial" w:cs="Arial" w:eastAsia="Arial"/>
          <w:bCs/>
          <w:sz w:val="28"/>
          <w:szCs w:val="28"/>
          <w:lang w:val="fr-FR" w:eastAsia="fr-FR"/>
        </w:rPr>
        <w:t xml:space="preserve">55,34</w:t>
      </w:r>
      <w:r>
        <w:rPr>
          <w:rFonts w:ascii="Arial" w:hAnsi="Arial" w:cs="Arial" w:eastAsia="Arial"/>
          <w:bCs/>
          <w:sz w:val="28"/>
          <w:szCs w:val="28"/>
          <w:lang w:val="fr-FR" w:eastAsia="fr-FR"/>
        </w:rPr>
        <w:t xml:space="preserve"> milliards de F CFA pour la période 2017-2020</w:t>
      </w:r>
      <w:r>
        <w:rPr>
          <w:rFonts w:ascii="Arial" w:hAnsi="Arial" w:cs="Arial" w:eastAsia="Arial"/>
          <w:bCs/>
          <w:sz w:val="28"/>
          <w:szCs w:val="28"/>
          <w:lang w:val="fr-FR" w:eastAsia="fr-FR"/>
        </w:rPr>
        <w:t xml:space="preserve">. Ce programme v</w:t>
      </w:r>
      <w:r>
        <w:rPr>
          <w:rFonts w:ascii="Arial" w:hAnsi="Arial" w:cs="Arial" w:eastAsia="Arial"/>
          <w:bCs/>
          <w:sz w:val="28"/>
          <w:szCs w:val="28"/>
          <w:lang w:val="fr-FR" w:eastAsia="fr-FR"/>
        </w:rPr>
        <w:t xml:space="preserve">is</w:t>
      </w:r>
      <w:r>
        <w:rPr>
          <w:rFonts w:ascii="Arial" w:hAnsi="Arial" w:cs="Arial" w:eastAsia="Arial"/>
          <w:bCs/>
          <w:sz w:val="28"/>
          <w:szCs w:val="28"/>
          <w:lang w:val="fr-FR" w:eastAsia="fr-FR"/>
        </w:rPr>
        <w:t xml:space="preserve">e </w:t>
      </w:r>
      <w:r>
        <w:rPr>
          <w:rFonts w:ascii="Arial" w:hAnsi="Arial" w:cs="Arial" w:eastAsia="Arial"/>
          <w:bCs/>
          <w:sz w:val="28"/>
          <w:szCs w:val="28"/>
          <w:lang w:val="fr-FR" w:eastAsia="fr-FR"/>
        </w:rPr>
        <w:t xml:space="preserve">à améliorer l’accès aux services sociaux de base</w:t>
      </w:r>
      <w:r>
        <w:rPr>
          <w:rFonts w:ascii="Arial" w:hAnsi="Arial" w:cs="Arial" w:eastAsia="Arial"/>
          <w:bCs/>
          <w:sz w:val="28"/>
          <w:szCs w:val="28"/>
          <w:lang w:val="fr-FR" w:eastAsia="fr-FR"/>
        </w:rPr>
        <w:t xml:space="preserve"> par s</w:t>
      </w:r>
      <w:r>
        <w:rPr>
          <w:rFonts w:ascii="Arial" w:hAnsi="Arial" w:cs="Arial" w:eastAsia="Arial"/>
          <w:bCs/>
          <w:sz w:val="28"/>
          <w:szCs w:val="28"/>
          <w:lang w:val="fr-FR" w:eastAsia="fr-FR"/>
        </w:rPr>
        <w:t xml:space="preserve">es bénéficiaires</w:t>
      </w:r>
      <w:r>
        <w:rPr>
          <w:rFonts w:ascii="Arial" w:hAnsi="Arial" w:cs="Arial" w:eastAsia="Arial"/>
          <w:bCs/>
          <w:sz w:val="28"/>
          <w:szCs w:val="28"/>
          <w:lang w:val="fr-FR" w:eastAsia="fr-FR"/>
        </w:rPr>
        <w:t xml:space="preserve">.</w:t>
      </w:r>
      <w:r>
        <w:rPr>
          <w:rFonts w:ascii="Arial" w:hAnsi="Arial" w:cs="Arial" w:eastAsia="Arial"/>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bCs/>
          <w:sz w:val="28"/>
          <w:szCs w:val="28"/>
          <w:lang w:val="fr-FR" w:eastAsia="fr-FR"/>
        </w:rPr>
      </w:r>
      <w:r>
        <w:rPr>
          <w:rFonts w:ascii="Arial" w:hAnsi="Arial" w:cs="Arial" w:eastAsia="Arial"/>
          <w:bCs/>
          <w:sz w:val="28"/>
          <w:szCs w:val="28"/>
          <w:lang w:val="fr-FR" w:eastAsia="fr-FR"/>
        </w:rPr>
      </w:r>
    </w:p>
    <w:p>
      <w:pPr>
        <w:jc w:val="both"/>
        <w:spacing w:lineRule="auto" w:line="360" w:after="0" w:afterAutospacing="0" w:before="0" w:beforeAutospacing="0"/>
        <w:rPr>
          <w:rFonts w:ascii="Arial" w:hAnsi="Arial" w:cs="Arial" w:eastAsia="Arial"/>
          <w:bCs/>
          <w:sz w:val="28"/>
          <w:szCs w:val="28"/>
          <w:lang w:val="fr-FR"/>
        </w:rPr>
      </w:pPr>
      <w:r>
        <w:rPr>
          <w:rFonts w:ascii="Arial" w:hAnsi="Arial" w:cs="Arial" w:eastAsia="Arial"/>
          <w:bCs/>
          <w:sz w:val="28"/>
          <w:szCs w:val="28"/>
          <w:lang w:val="fr-FR"/>
        </w:rPr>
        <w:t xml:space="preserve">Concernant </w:t>
      </w:r>
      <w:r>
        <w:rPr>
          <w:rFonts w:ascii="Arial" w:hAnsi="Arial" w:cs="Arial" w:eastAsia="Arial"/>
          <w:bCs/>
          <w:sz w:val="28"/>
          <w:szCs w:val="28"/>
          <w:lang w:val="fr-FR"/>
        </w:rPr>
        <w:t xml:space="preserve">toujours la sécurité</w:t>
      </w:r>
      <w:r>
        <w:rPr>
          <w:rFonts w:ascii="Arial" w:hAnsi="Arial" w:cs="Arial" w:eastAsia="Arial"/>
          <w:bCs/>
          <w:sz w:val="28"/>
          <w:szCs w:val="28"/>
          <w:lang w:val="fr-FR"/>
        </w:rPr>
        <w:t xml:space="preserve">, il sied de rappeler que l</w:t>
      </w:r>
      <w:r>
        <w:rPr>
          <w:rFonts w:ascii="Arial" w:hAnsi="Arial" w:cs="Arial" w:eastAsia="Arial"/>
          <w:bCs/>
          <w:sz w:val="28"/>
          <w:szCs w:val="28"/>
          <w:lang w:val="fr-FR"/>
        </w:rPr>
        <w:t xml:space="preserve">e contexte de l’insécurité, exacerbé par l’insuffisance des moyens de l’Etat</w:t>
      </w:r>
      <w:r>
        <w:rPr>
          <w:rFonts w:ascii="Arial" w:hAnsi="Arial" w:cs="Arial" w:eastAsia="Arial"/>
          <w:bCs/>
          <w:sz w:val="28"/>
          <w:szCs w:val="28"/>
          <w:lang w:val="fr-FR"/>
        </w:rPr>
        <w:t xml:space="preserve">,</w:t>
      </w:r>
      <w:r>
        <w:rPr>
          <w:rFonts w:ascii="Arial" w:hAnsi="Arial" w:cs="Arial" w:eastAsia="Arial"/>
          <w:bCs/>
          <w:sz w:val="28"/>
          <w:szCs w:val="28"/>
          <w:lang w:val="fr-FR"/>
        </w:rPr>
        <w:t xml:space="preserve"> a favorisé le développement </w:t>
      </w:r>
      <w:r>
        <w:rPr>
          <w:rFonts w:ascii="Arial" w:hAnsi="Arial" w:cs="Arial" w:eastAsia="Arial"/>
          <w:bCs/>
          <w:sz w:val="28"/>
          <w:szCs w:val="28"/>
          <w:lang w:val="fr-FR"/>
        </w:rPr>
        <w:t xml:space="preserve">des initiatives locales de sécurité</w:t>
      </w:r>
      <w:r>
        <w:rPr>
          <w:rFonts w:ascii="Arial" w:hAnsi="Arial" w:cs="Arial" w:eastAsia="Arial"/>
          <w:bCs/>
          <w:sz w:val="28"/>
          <w:szCs w:val="28"/>
          <w:lang w:val="fr-FR"/>
        </w:rPr>
        <w:t xml:space="preserve">, dans certaines </w:t>
      </w:r>
      <w:r>
        <w:rPr>
          <w:rFonts w:ascii="Arial" w:hAnsi="Arial" w:cs="Arial" w:eastAsia="Arial"/>
          <w:bCs/>
          <w:sz w:val="28"/>
          <w:szCs w:val="28"/>
          <w:lang w:val="fr-FR"/>
        </w:rPr>
        <w:t xml:space="preserve">régions du pays</w:t>
      </w:r>
      <w:r>
        <w:rPr>
          <w:rFonts w:ascii="Arial" w:hAnsi="Arial" w:cs="Arial" w:eastAsia="Arial"/>
          <w:bCs/>
          <w:sz w:val="28"/>
          <w:szCs w:val="28"/>
          <w:lang w:val="fr-FR"/>
        </w:rPr>
        <w:t xml:space="preserve">, qui </w:t>
      </w:r>
      <w:r>
        <w:rPr>
          <w:rFonts w:ascii="Arial" w:hAnsi="Arial" w:cs="Arial" w:eastAsia="Arial"/>
          <w:bCs/>
          <w:sz w:val="28"/>
          <w:szCs w:val="28"/>
          <w:lang w:val="fr-FR"/>
        </w:rPr>
        <w:t xml:space="preserve">se sont donné pour but de contribuer à la lutte contre le grand banditisme. Si les actions de ces groupes ont souvent été saluées par les populations locales qui y voient un moyen efficace de lutte contre l’insécurité, il convient, cependant, de </w:t>
      </w:r>
      <w:r>
        <w:rPr>
          <w:rFonts w:ascii="Arial" w:hAnsi="Arial" w:cs="Arial" w:eastAsia="Arial"/>
          <w:bCs/>
          <w:sz w:val="28"/>
          <w:szCs w:val="28"/>
          <w:lang w:val="fr-FR"/>
        </w:rPr>
        <w:t xml:space="preserve">regretter l</w:t>
      </w:r>
      <w:r>
        <w:rPr>
          <w:rFonts w:ascii="Arial" w:hAnsi="Arial" w:cs="Arial" w:eastAsia="Arial"/>
          <w:bCs/>
          <w:sz w:val="28"/>
          <w:szCs w:val="28"/>
          <w:lang w:val="fr-FR"/>
        </w:rPr>
        <w:t xml:space="preserve">es atteintes graves aux droits et libertés fondamentales et aux principes de l’Etat de droit</w:t>
      </w:r>
      <w:r>
        <w:rPr>
          <w:rFonts w:ascii="Arial" w:hAnsi="Arial" w:cs="Arial" w:eastAsia="Arial"/>
          <w:bCs/>
          <w:sz w:val="28"/>
          <w:szCs w:val="28"/>
          <w:lang w:val="fr-FR"/>
        </w:rPr>
        <w:t xml:space="preserve"> dont ils se rendent coupables</w:t>
      </w:r>
      <w:r>
        <w:rPr>
          <w:rFonts w:ascii="Arial" w:hAnsi="Arial" w:cs="Arial" w:eastAsia="Arial"/>
          <w:bCs/>
          <w:sz w:val="28"/>
          <w:szCs w:val="28"/>
          <w:lang w:val="fr-FR"/>
        </w:rPr>
        <w:t xml:space="preserve">. </w:t>
      </w:r>
      <w:r>
        <w:rPr>
          <w:rFonts w:ascii="Arial" w:hAnsi="Arial" w:cs="Arial" w:eastAsia="Arial"/>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bCs/>
          <w:sz w:val="28"/>
          <w:szCs w:val="28"/>
          <w:lang w:val="fr-FR"/>
        </w:rPr>
      </w:r>
      <w:r>
        <w:rPr>
          <w:rFonts w:ascii="Arial" w:hAnsi="Arial" w:cs="Arial" w:eastAsia="Arial"/>
          <w:bCs/>
          <w:sz w:val="28"/>
          <w:szCs w:val="28"/>
          <w:lang w:val="fr-FR"/>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bCs/>
          <w:sz w:val="28"/>
          <w:szCs w:val="28"/>
          <w:lang w:val="fr-FR"/>
        </w:rPr>
        <w:t xml:space="preserve">Pour relever ce défi, le Gouvernement a pris des mesures en vue de mettre fin aux dérives constatées. Ainsi, </w:t>
      </w:r>
      <w:r>
        <w:rPr>
          <w:rFonts w:ascii="Arial" w:hAnsi="Arial" w:cs="Arial" w:eastAsia="Arial"/>
          <w:bCs/>
          <w:sz w:val="28"/>
          <w:szCs w:val="28"/>
          <w:lang w:val="fr-FR"/>
        </w:rPr>
        <w:t xml:space="preserve">un décret portant </w:t>
      </w:r>
      <w:r>
        <w:rPr>
          <w:rFonts w:ascii="Arial" w:hAnsi="Arial" w:cs="Arial" w:eastAsia="Arial"/>
          <w:bCs/>
          <w:sz w:val="28"/>
          <w:szCs w:val="28"/>
          <w:lang w:val="fr-FR"/>
        </w:rPr>
        <w:t xml:space="preserve">définition des modalités de la participation des populations à la mise en œuvre de la police de proximité</w:t>
      </w:r>
      <w:r>
        <w:rPr>
          <w:rFonts w:ascii="Arial" w:hAnsi="Arial" w:cs="Arial" w:eastAsia="Arial"/>
          <w:bCs/>
          <w:sz w:val="28"/>
          <w:szCs w:val="28"/>
          <w:lang w:val="fr-FR"/>
        </w:rPr>
        <w:t xml:space="preserve"> </w:t>
      </w:r>
      <w:r>
        <w:rPr>
          <w:rFonts w:ascii="Arial" w:hAnsi="Arial" w:cs="Arial" w:eastAsia="Arial"/>
          <w:bCs/>
          <w:sz w:val="28"/>
          <w:szCs w:val="28"/>
          <w:lang w:val="fr-FR"/>
        </w:rPr>
        <w:t xml:space="preserve">a été adopté</w:t>
      </w:r>
      <w:r>
        <w:rPr>
          <w:rFonts w:ascii="Arial" w:hAnsi="Arial" w:cs="Arial" w:eastAsia="Arial"/>
          <w:bCs/>
          <w:sz w:val="28"/>
          <w:szCs w:val="28"/>
          <w:lang w:val="fr-FR"/>
        </w:rPr>
        <w:t xml:space="preserve"> en novembre 2016</w:t>
      </w:r>
      <w:r>
        <w:rPr>
          <w:rFonts w:ascii="Arial" w:hAnsi="Arial" w:cs="Arial" w:eastAsia="Arial"/>
          <w:bCs/>
          <w:sz w:val="28"/>
          <w:szCs w:val="28"/>
          <w:lang w:val="fr-FR"/>
        </w:rPr>
        <w:t xml:space="preserve"> pour encadrer les actions de ces initiatives locales de sécurité et assurer le suivi de leurs activités. De même, </w:t>
      </w:r>
      <w:r>
        <w:rPr>
          <w:rFonts w:ascii="Arial" w:hAnsi="Arial" w:cs="Arial" w:eastAsia="Arial"/>
          <w:bCs/>
          <w:sz w:val="28"/>
          <w:szCs w:val="28"/>
          <w:lang w:val="fr-FR"/>
        </w:rPr>
        <w:t xml:space="preserve">des actions de </w:t>
      </w:r>
      <w:r>
        <w:rPr>
          <w:rFonts w:ascii="Arial" w:hAnsi="Arial" w:cs="Arial" w:eastAsia="Arial"/>
          <w:bCs/>
          <w:sz w:val="28"/>
          <w:szCs w:val="28"/>
          <w:lang w:val="fr-FR"/>
        </w:rPr>
        <w:t xml:space="preserve">formation et de </w:t>
      </w:r>
      <w:r>
        <w:rPr>
          <w:rFonts w:ascii="Arial" w:hAnsi="Arial" w:cs="Arial" w:eastAsia="Arial"/>
          <w:bCs/>
          <w:sz w:val="28"/>
          <w:szCs w:val="28"/>
          <w:lang w:val="fr-FR"/>
        </w:rPr>
        <w:t xml:space="preserve">sensibilisation </w:t>
      </w:r>
      <w:r>
        <w:rPr>
          <w:rFonts w:ascii="Arial" w:hAnsi="Arial" w:cs="Arial" w:eastAsia="Arial"/>
          <w:bCs/>
          <w:sz w:val="28"/>
          <w:szCs w:val="28"/>
          <w:lang w:val="fr-FR"/>
        </w:rPr>
        <w:t xml:space="preserve">s</w:t>
      </w:r>
      <w:r>
        <w:rPr>
          <w:rFonts w:ascii="Arial" w:hAnsi="Arial" w:cs="Arial" w:eastAsia="Arial"/>
          <w:bCs/>
          <w:sz w:val="28"/>
          <w:szCs w:val="28"/>
          <w:lang w:val="fr-FR"/>
        </w:rPr>
        <w:t xml:space="preserve">ont </w:t>
      </w:r>
      <w:r>
        <w:rPr>
          <w:rFonts w:ascii="Arial" w:hAnsi="Arial" w:cs="Arial" w:eastAsia="Arial"/>
          <w:bCs/>
          <w:sz w:val="28"/>
          <w:szCs w:val="28"/>
          <w:lang w:val="fr-FR"/>
        </w:rPr>
        <w:t xml:space="preserve">entreprises</w:t>
      </w:r>
      <w:r>
        <w:rPr>
          <w:rFonts w:ascii="Arial" w:hAnsi="Arial" w:cs="Arial" w:eastAsia="Arial"/>
          <w:bCs/>
          <w:sz w:val="28"/>
          <w:szCs w:val="28"/>
          <w:lang w:val="fr-FR"/>
        </w:rPr>
        <w:t xml:space="preserve"> au profit de ces groupes afin de les amener à </w:t>
      </w:r>
      <w:r>
        <w:rPr>
          <w:rFonts w:ascii="Arial" w:hAnsi="Arial" w:cs="Arial" w:eastAsia="Arial"/>
          <w:bCs/>
          <w:sz w:val="28"/>
          <w:szCs w:val="28"/>
          <w:lang w:val="fr-FR"/>
        </w:rPr>
        <w:t xml:space="preserve">intégrer le respect des droits humains dans leurs actions et </w:t>
      </w:r>
      <w:r>
        <w:rPr>
          <w:rFonts w:ascii="Arial" w:hAnsi="Arial" w:cs="Arial" w:eastAsia="Arial"/>
          <w:bCs/>
          <w:sz w:val="28"/>
          <w:szCs w:val="28"/>
          <w:lang w:val="fr-FR"/>
        </w:rPr>
        <w:t xml:space="preserve">à améliorer leur</w:t>
      </w:r>
      <w:r>
        <w:rPr>
          <w:rFonts w:ascii="Arial" w:hAnsi="Arial" w:cs="Arial" w:eastAsia="Arial"/>
          <w:bCs/>
          <w:sz w:val="28"/>
          <w:szCs w:val="28"/>
          <w:lang w:val="fr-FR"/>
        </w:rPr>
        <w:t xml:space="preserve"> </w:t>
      </w:r>
      <w:r>
        <w:rPr>
          <w:rFonts w:ascii="Arial" w:hAnsi="Arial" w:cs="Arial" w:eastAsia="Arial"/>
          <w:bCs/>
          <w:sz w:val="28"/>
          <w:szCs w:val="28"/>
          <w:lang w:val="fr-FR"/>
        </w:rPr>
        <w:t xml:space="preserve">collabor</w:t>
      </w:r>
      <w:r>
        <w:rPr>
          <w:rFonts w:ascii="Arial" w:hAnsi="Arial" w:cs="Arial" w:eastAsia="Arial"/>
          <w:bCs/>
          <w:sz w:val="28"/>
          <w:szCs w:val="28"/>
          <w:lang w:val="fr-FR"/>
        </w:rPr>
        <w:t xml:space="preserve">ation</w:t>
      </w:r>
      <w:r>
        <w:rPr>
          <w:rFonts w:ascii="Arial" w:hAnsi="Arial" w:cs="Arial" w:eastAsia="Arial"/>
          <w:bCs/>
          <w:sz w:val="28"/>
          <w:szCs w:val="28"/>
          <w:lang w:val="fr-FR"/>
        </w:rPr>
        <w:t xml:space="preserve"> avec les forces de défense et de sécurité. </w:t>
      </w:r>
      <w:r>
        <w:rPr>
          <w:rFonts w:ascii="Arial" w:hAnsi="Arial" w:cs="Arial" w:eastAsia="Arial"/>
          <w:bCs/>
          <w:sz w:val="28"/>
          <w:szCs w:val="28"/>
          <w:lang w:val="fr-FR"/>
        </w:rPr>
        <w:t xml:space="preserve">Par</w:t>
      </w:r>
      <w:r>
        <w:rPr>
          <w:rFonts w:ascii="Arial" w:hAnsi="Arial" w:cs="Arial" w:eastAsia="Arial"/>
          <w:bCs/>
          <w:sz w:val="28"/>
          <w:szCs w:val="28"/>
          <w:lang w:val="fr-FR"/>
        </w:rPr>
        <w:t xml:space="preserve"> ailleurs, des poursuites judiciaires ont été engagées contre les personnes suspectées d’actes de traitements </w:t>
      </w:r>
      <w:r>
        <w:rPr>
          <w:rFonts w:ascii="Arial" w:hAnsi="Arial" w:cs="Arial" w:eastAsia="Arial"/>
          <w:bCs/>
          <w:sz w:val="28"/>
          <w:szCs w:val="28"/>
          <w:lang w:val="fr-FR"/>
        </w:rPr>
        <w:t xml:space="preserve">cruels, inhumains </w:t>
      </w:r>
      <w:r>
        <w:rPr>
          <w:rFonts w:ascii="Arial" w:hAnsi="Arial" w:cs="Arial" w:eastAsia="Arial"/>
          <w:bCs/>
          <w:sz w:val="28"/>
          <w:szCs w:val="28"/>
          <w:lang w:val="fr-FR"/>
        </w:rPr>
        <w:t xml:space="preserve">ou</w:t>
      </w:r>
      <w:r>
        <w:rPr>
          <w:rFonts w:ascii="Arial" w:hAnsi="Arial" w:cs="Arial" w:eastAsia="Arial"/>
          <w:bCs/>
          <w:sz w:val="28"/>
          <w:szCs w:val="28"/>
          <w:lang w:val="fr-FR"/>
        </w:rPr>
        <w:t xml:space="preserve"> dégradants</w:t>
      </w:r>
      <w:r>
        <w:rPr>
          <w:rFonts w:ascii="Arial" w:hAnsi="Arial" w:cs="Arial" w:eastAsia="Arial"/>
          <w:bCs/>
          <w:sz w:val="28"/>
          <w:szCs w:val="28"/>
          <w:lang w:val="fr-FR"/>
        </w:rPr>
        <w:t xml:space="preserve">.</w:t>
      </w:r>
      <w:r>
        <w:rPr>
          <w:rFonts w:ascii="Arial" w:hAnsi="Arial" w:cs="Arial" w:eastAsia="Arial"/>
          <w:bCs/>
          <w:sz w:val="28"/>
          <w:szCs w:val="28"/>
          <w:lang w:val="fr-FR"/>
        </w:rPr>
        <w:t xml:space="preserve"> </w:t>
      </w:r>
      <w:r>
        <w:rPr>
          <w:rFonts w:ascii="Arial" w:hAnsi="Arial" w:cs="Arial" w:eastAsia="Arial"/>
          <w:bCs/>
          <w:sz w:val="28"/>
          <w:szCs w:val="28"/>
          <w:lang w:val="fr-FR"/>
        </w:rPr>
        <w:t xml:space="preserve">A</w:t>
      </w:r>
      <w:r>
        <w:rPr>
          <w:rFonts w:ascii="Arial" w:hAnsi="Arial" w:cs="Arial" w:eastAsia="Arial"/>
          <w:bCs/>
          <w:sz w:val="28"/>
          <w:szCs w:val="28"/>
          <w:lang w:val="fr-FR"/>
        </w:rPr>
        <w:t xml:space="preserve">insi</w:t>
      </w:r>
      <w:r>
        <w:rPr>
          <w:rFonts w:ascii="Arial" w:hAnsi="Arial" w:cs="Arial" w:eastAsia="Arial"/>
          <w:bCs/>
          <w:sz w:val="28"/>
          <w:szCs w:val="28"/>
          <w:lang w:val="fr-FR"/>
        </w:rPr>
        <w:t xml:space="preserve">,</w:t>
      </w:r>
      <w:r>
        <w:rPr>
          <w:rFonts w:ascii="Arial" w:hAnsi="Arial" w:cs="Arial" w:eastAsia="Arial"/>
          <w:bCs/>
          <w:sz w:val="28"/>
          <w:szCs w:val="28"/>
          <w:lang w:val="fr-FR"/>
        </w:rPr>
        <w:t xml:space="preserve"> </w:t>
      </w:r>
      <w:r>
        <w:rPr>
          <w:rFonts w:ascii="Arial" w:hAnsi="Arial" w:cs="Arial" w:eastAsia="Arial"/>
          <w:bCs/>
          <w:sz w:val="28"/>
          <w:szCs w:val="28"/>
          <w:lang w:val="fr-FR"/>
        </w:rPr>
        <w:t xml:space="preserve">d</w:t>
      </w:r>
      <w:r>
        <w:rPr>
          <w:rFonts w:ascii="Arial" w:hAnsi="Arial" w:cs="Arial" w:eastAsia="Arial"/>
          <w:bCs/>
          <w:sz w:val="28"/>
          <w:szCs w:val="28"/>
          <w:lang w:val="fr-FR"/>
        </w:rPr>
        <w:t xml:space="preserve">e 2015 à la date du 30 avril 2018, 151 personnes ont été poursuivies devant le</w:t>
      </w:r>
      <w:r>
        <w:rPr>
          <w:rFonts w:ascii="Arial" w:hAnsi="Arial" w:cs="Arial" w:eastAsia="Arial"/>
          <w:bCs/>
          <w:sz w:val="28"/>
          <w:szCs w:val="28"/>
          <w:lang w:val="fr-FR"/>
        </w:rPr>
        <w:t xml:space="preserve">s juridictions nationales dont 5</w:t>
      </w:r>
      <w:r>
        <w:rPr>
          <w:rFonts w:ascii="Arial" w:hAnsi="Arial" w:cs="Arial" w:eastAsia="Arial"/>
          <w:bCs/>
          <w:sz w:val="28"/>
          <w:szCs w:val="28"/>
          <w:lang w:val="fr-FR"/>
        </w:rPr>
        <w:t xml:space="preserve">2 personnes condamnées à des peines d’amendes et/ou d’emprisonnement </w:t>
      </w:r>
      <w:r>
        <w:rPr>
          <w:rFonts w:ascii="Arial" w:hAnsi="Arial" w:cs="Arial" w:eastAsia="Arial"/>
          <w:bCs/>
          <w:sz w:val="28"/>
          <w:szCs w:val="28"/>
          <w:lang w:val="fr-FR"/>
        </w:rPr>
        <w:t xml:space="preserve">pour divers</w:t>
      </w:r>
      <w:r>
        <w:rPr>
          <w:rFonts w:ascii="Arial" w:hAnsi="Arial" w:cs="Arial" w:eastAsia="Arial"/>
          <w:bCs/>
          <w:sz w:val="28"/>
          <w:szCs w:val="28"/>
          <w:lang w:val="fr-FR"/>
        </w:rPr>
        <w:t xml:space="preserve">es</w:t>
      </w:r>
      <w:r>
        <w:rPr>
          <w:rFonts w:ascii="Arial" w:hAnsi="Arial" w:cs="Arial" w:eastAsia="Arial"/>
          <w:bCs/>
          <w:sz w:val="28"/>
          <w:szCs w:val="28"/>
          <w:lang w:val="fr-FR"/>
        </w:rPr>
        <w:t xml:space="preserve"> infractions</w:t>
      </w:r>
      <w:r>
        <w:rPr>
          <w:rFonts w:ascii="Arial" w:hAnsi="Arial" w:cs="Arial" w:eastAsia="Arial"/>
          <w:bCs/>
          <w:sz w:val="28"/>
          <w:szCs w:val="28"/>
          <w:lang w:val="fr-FR"/>
        </w:rPr>
        <w:t xml:space="preserve">.</w:t>
      </w:r>
      <w:r>
        <w:rPr>
          <w:rFonts w:ascii="Arial" w:hAnsi="Arial" w:cs="Arial" w:eastAsia="Arial"/>
        </w:rPr>
      </w:r>
    </w:p>
    <w:p>
      <w:pPr>
        <w:jc w:val="both"/>
        <w:spacing w:after="0" w:afterAutospacing="0" w:before="0" w:beforeAutospacing="0"/>
        <w:rPr>
          <w:rFonts w:ascii="Arial" w:hAnsi="Arial" w:cs="Arial" w:eastAsia="Arial"/>
          <w:b/>
          <w:sz w:val="28"/>
          <w:szCs w:val="28"/>
        </w:rPr>
      </w:pPr>
      <w:r>
        <w:rPr>
          <w:rFonts w:ascii="Arial" w:hAnsi="Arial" w:cs="Arial" w:eastAsia="Arial"/>
          <w:b/>
          <w:sz w:val="28"/>
          <w:szCs w:val="28"/>
          <w:lang w:val="fr-FR"/>
        </w:rPr>
      </w:r>
      <w:r>
        <w:rPr>
          <w:rFonts w:ascii="Arial" w:hAnsi="Arial" w:cs="Arial" w:eastAsia="Arial"/>
        </w:rPr>
      </w:r>
    </w:p>
    <w:p>
      <w:pPr>
        <w:pStyle w:val="140"/>
        <w:numPr>
          <w:ilvl w:val="0"/>
          <w:numId w:val="8"/>
        </w:numPr>
        <w:jc w:val="both"/>
        <w:spacing w:after="0" w:afterAutospacing="0" w:before="0" w:beforeAutospacing="0"/>
        <w:rPr>
          <w:rFonts w:ascii="Arial" w:hAnsi="Arial" w:cs="Arial" w:eastAsia="Arial"/>
          <w:b/>
          <w:sz w:val="28"/>
          <w:szCs w:val="28"/>
        </w:rPr>
      </w:pPr>
      <w:r>
        <w:rPr>
          <w:rFonts w:ascii="Arial" w:hAnsi="Arial" w:cs="Arial" w:eastAsia="Arial"/>
          <w:b/>
          <w:sz w:val="28"/>
          <w:szCs w:val="28"/>
          <w:lang w:val="fr-FR"/>
        </w:rPr>
        <w:t xml:space="preserve">Monsieur le Président,</w:t>
      </w:r>
      <w:r>
        <w:rPr>
          <w:rFonts w:ascii="Arial" w:hAnsi="Arial" w:cs="Arial" w:eastAsia="Arial"/>
        </w:rPr>
      </w:r>
    </w:p>
    <w:p>
      <w:pPr>
        <w:pStyle w:val="140"/>
        <w:numPr>
          <w:ilvl w:val="0"/>
          <w:numId w:val="8"/>
        </w:numPr>
        <w:jc w:val="both"/>
        <w:spacing w:lineRule="auto" w:line="360" w:after="0" w:afterAutospacing="0" w:before="0" w:beforeAutospacing="0"/>
        <w:rPr>
          <w:rFonts w:ascii="Arial" w:hAnsi="Arial" w:cs="Arial" w:eastAsia="Arial"/>
          <w:b/>
          <w:sz w:val="28"/>
          <w:szCs w:val="28"/>
        </w:rPr>
      </w:pPr>
      <w:r>
        <w:rPr>
          <w:rFonts w:ascii="Arial" w:hAnsi="Arial" w:cs="Arial" w:eastAsia="Arial"/>
          <w:b/>
          <w:sz w:val="28"/>
          <w:szCs w:val="28"/>
          <w:lang w:val="fr-FR"/>
        </w:rPr>
        <w:t xml:space="preserve">Excellences Mesdames et Messieurs les Ambassadeurs, Représentants permanents,</w:t>
      </w:r>
      <w:r>
        <w:rPr>
          <w:rFonts w:ascii="Arial" w:hAnsi="Arial" w:cs="Arial" w:eastAsia="Arial"/>
        </w:rPr>
      </w:r>
    </w:p>
    <w:p>
      <w:pPr>
        <w:pStyle w:val="140"/>
        <w:numPr>
          <w:ilvl w:val="0"/>
          <w:numId w:val="8"/>
        </w:numPr>
        <w:jc w:val="both"/>
        <w:spacing w:after="0" w:afterAutospacing="0" w:before="0" w:beforeAutospacing="0"/>
        <w:rPr>
          <w:rFonts w:ascii="Arial" w:hAnsi="Arial" w:cs="Arial" w:eastAsia="Arial"/>
          <w:sz w:val="28"/>
          <w:szCs w:val="28"/>
        </w:rPr>
      </w:pPr>
      <w:r>
        <w:rPr>
          <w:rFonts w:ascii="Arial" w:hAnsi="Arial" w:cs="Arial" w:eastAsia="Arial"/>
          <w:b/>
          <w:sz w:val="28"/>
          <w:szCs w:val="28"/>
          <w:lang w:val="fr-FR"/>
        </w:rPr>
        <w:t xml:space="preserve">Distingués délégués</w:t>
      </w:r>
      <w:r>
        <w:rPr>
          <w:rFonts w:ascii="Arial" w:hAnsi="Arial" w:cs="Arial" w:eastAsia="Arial"/>
          <w:b/>
          <w:sz w:val="28"/>
          <w:szCs w:val="28"/>
          <w:lang w:val="fr-FR"/>
        </w:rPr>
        <w:t xml:space="preserve">,</w:t>
      </w:r>
      <w:r>
        <w:rPr>
          <w:rFonts w:ascii="Arial" w:hAnsi="Arial" w:cs="Arial" w:eastAsia="Arial"/>
        </w:rPr>
      </w:r>
    </w:p>
    <w:p>
      <w:pPr>
        <w:jc w:val="both"/>
        <w:spacing w:lineRule="auto" w:line="360" w:after="0" w:afterAutospacing="0" w:before="0" w:beforeAutospacing="0"/>
        <w:rPr>
          <w:rFonts w:ascii="Arial" w:hAnsi="Arial" w:cs="Arial" w:eastAsia="Arial"/>
          <w:sz w:val="28"/>
          <w:szCs w:val="28"/>
          <w:lang w:val="fr-FR"/>
        </w:rPr>
      </w:pPr>
      <w:r>
        <w:rPr>
          <w:rFonts w:ascii="Arial" w:hAnsi="Arial" w:cs="Arial" w:eastAsia="Arial"/>
          <w:sz w:val="28"/>
          <w:szCs w:val="28"/>
          <w:lang w:val="fr-FR"/>
        </w:rPr>
      </w:r>
      <w:r/>
    </w:p>
    <w:p>
      <w:pPr>
        <w:jc w:val="both"/>
        <w:spacing w:lineRule="auto" w:line="360" w:after="0" w:afterAutospacing="0" w:before="0" w:beforeAutospacing="0"/>
        <w:rPr>
          <w:rFonts w:ascii="Arial" w:hAnsi="Arial" w:cs="Arial" w:eastAsia="Arial"/>
          <w:sz w:val="28"/>
          <w:szCs w:val="28"/>
          <w:lang w:val="fr-FR"/>
        </w:rPr>
      </w:pPr>
      <w:r>
        <w:rPr>
          <w:rFonts w:ascii="Arial" w:hAnsi="Arial" w:cs="Arial" w:eastAsia="Arial"/>
          <w:sz w:val="28"/>
          <w:szCs w:val="28"/>
          <w:lang w:val="fr-FR"/>
        </w:rPr>
        <w:t xml:space="preserve">L</w:t>
      </w:r>
      <w:r>
        <w:rPr>
          <w:rFonts w:ascii="Arial" w:hAnsi="Arial" w:cs="Arial" w:eastAsia="Arial"/>
          <w:sz w:val="28"/>
          <w:szCs w:val="28"/>
          <w:lang w:val="fr-FR"/>
        </w:rPr>
        <w:t xml:space="preserve">a réalisation </w:t>
      </w:r>
      <w:r>
        <w:rPr>
          <w:rFonts w:ascii="Arial" w:hAnsi="Arial" w:cs="Arial" w:eastAsia="Arial"/>
          <w:sz w:val="28"/>
          <w:szCs w:val="28"/>
          <w:lang w:val="fr-FR"/>
        </w:rPr>
        <w:t xml:space="preserve">des droits humains est </w:t>
      </w:r>
      <w:r>
        <w:rPr>
          <w:rFonts w:ascii="Arial" w:hAnsi="Arial" w:cs="Arial" w:eastAsia="Arial"/>
          <w:sz w:val="28"/>
          <w:szCs w:val="28"/>
          <w:lang w:val="fr-FR"/>
        </w:rPr>
        <w:t xml:space="preserve">une œuvre continue</w:t>
      </w:r>
      <w:r>
        <w:rPr>
          <w:rFonts w:ascii="Arial" w:hAnsi="Arial" w:cs="Arial" w:eastAsia="Arial"/>
          <w:sz w:val="28"/>
          <w:szCs w:val="28"/>
          <w:lang w:val="fr-FR"/>
        </w:rPr>
        <w:t xml:space="preserve">. </w:t>
      </w:r>
      <w:r>
        <w:rPr>
          <w:rFonts w:ascii="Arial" w:hAnsi="Arial" w:cs="Arial" w:eastAsia="Arial"/>
          <w:sz w:val="28"/>
          <w:szCs w:val="28"/>
          <w:lang w:val="fr-FR"/>
        </w:rPr>
        <w:t xml:space="preserve">Aussi</w:t>
      </w:r>
      <w:r>
        <w:rPr>
          <w:rFonts w:ascii="Arial" w:hAnsi="Arial" w:cs="Arial" w:eastAsia="Arial"/>
          <w:sz w:val="28"/>
          <w:szCs w:val="28"/>
          <w:lang w:val="fr-FR"/>
        </w:rPr>
        <w:t xml:space="preserve">,</w:t>
      </w:r>
      <w:r>
        <w:rPr>
          <w:rFonts w:ascii="Arial" w:hAnsi="Arial" w:cs="Arial" w:eastAsia="Arial"/>
          <w:sz w:val="28"/>
          <w:szCs w:val="28"/>
          <w:lang w:val="fr-FR"/>
        </w:rPr>
        <w:t xml:space="preserve"> l</w:t>
      </w:r>
      <w:r>
        <w:rPr>
          <w:rFonts w:ascii="Arial" w:hAnsi="Arial" w:cs="Arial" w:eastAsia="Arial"/>
          <w:sz w:val="28"/>
          <w:szCs w:val="28"/>
          <w:lang w:val="fr-FR"/>
        </w:rPr>
        <w:t xml:space="preserve">es défis liés à l’</w:t>
      </w:r>
      <w:r>
        <w:rPr>
          <w:rFonts w:ascii="Arial" w:hAnsi="Arial" w:cs="Arial" w:eastAsia="Arial"/>
          <w:sz w:val="28"/>
          <w:szCs w:val="28"/>
          <w:lang w:val="fr-FR"/>
        </w:rPr>
        <w:t xml:space="preserve">atteinte</w:t>
      </w:r>
      <w:r>
        <w:rPr>
          <w:rFonts w:ascii="Arial" w:hAnsi="Arial" w:cs="Arial" w:eastAsia="Arial"/>
          <w:sz w:val="28"/>
          <w:szCs w:val="28"/>
          <w:lang w:val="fr-FR"/>
        </w:rPr>
        <w:t xml:space="preserve"> </w:t>
      </w:r>
      <w:r>
        <w:rPr>
          <w:rFonts w:ascii="Arial" w:hAnsi="Arial" w:cs="Arial" w:eastAsia="Arial"/>
          <w:sz w:val="28"/>
          <w:szCs w:val="28"/>
          <w:lang w:val="fr-FR"/>
        </w:rPr>
        <w:t xml:space="preserve">des Objectifs de développement durable à l’horizon 2030</w:t>
      </w:r>
      <w:r>
        <w:rPr>
          <w:rFonts w:ascii="Arial" w:hAnsi="Arial" w:cs="Arial" w:eastAsia="Arial"/>
          <w:sz w:val="28"/>
          <w:szCs w:val="28"/>
          <w:lang w:val="fr-FR"/>
        </w:rPr>
        <w:t xml:space="preserve"> </w:t>
      </w:r>
      <w:r>
        <w:rPr>
          <w:rFonts w:ascii="Arial" w:hAnsi="Arial" w:cs="Arial" w:eastAsia="Arial"/>
          <w:sz w:val="28"/>
          <w:szCs w:val="28"/>
          <w:lang w:val="fr-FR"/>
        </w:rPr>
        <w:t xml:space="preserve">requièrent</w:t>
      </w:r>
      <w:r>
        <w:rPr>
          <w:rFonts w:ascii="Arial" w:hAnsi="Arial" w:cs="Arial" w:eastAsia="Arial"/>
          <w:sz w:val="28"/>
          <w:szCs w:val="28"/>
          <w:lang w:val="fr-FR"/>
        </w:rPr>
        <w:t xml:space="preserve"> l’engagement de tous</w:t>
      </w:r>
      <w:r>
        <w:rPr>
          <w:rFonts w:ascii="Arial" w:hAnsi="Arial" w:cs="Arial" w:eastAsia="Arial"/>
          <w:sz w:val="28"/>
          <w:szCs w:val="28"/>
          <w:lang w:val="fr-FR"/>
        </w:rPr>
        <w:t xml:space="preserve">.</w:t>
      </w:r>
      <w:r>
        <w:rPr>
          <w:rFonts w:ascii="Arial" w:hAnsi="Arial" w:cs="Arial" w:eastAsia="Arial"/>
          <w:sz w:val="28"/>
          <w:szCs w:val="28"/>
          <w:lang w:val="fr-FR"/>
        </w:rPr>
        <w:t xml:space="preserve"> Pour sa part, </w:t>
      </w:r>
      <w:r>
        <w:rPr>
          <w:rFonts w:ascii="Arial" w:hAnsi="Arial" w:cs="Arial" w:eastAsia="Arial"/>
          <w:sz w:val="28"/>
          <w:szCs w:val="28"/>
          <w:lang w:val="fr-FR"/>
        </w:rPr>
        <w:t xml:space="preserve">l</w:t>
      </w:r>
      <w:r>
        <w:rPr>
          <w:rFonts w:ascii="Arial" w:hAnsi="Arial" w:cs="Arial" w:eastAsia="Arial"/>
          <w:sz w:val="28"/>
          <w:szCs w:val="28"/>
          <w:lang w:val="fr-FR"/>
        </w:rPr>
        <w:t xml:space="preserve">e Burkina Faso est</w:t>
      </w:r>
      <w:r>
        <w:rPr>
          <w:rFonts w:ascii="Arial" w:hAnsi="Arial" w:cs="Arial" w:eastAsia="Arial"/>
          <w:sz w:val="28"/>
          <w:szCs w:val="28"/>
          <w:lang w:val="fr-FR"/>
        </w:rPr>
        <w:t xml:space="preserve"> résolument engagé dans la promotion et la protection des droits humains</w:t>
      </w:r>
      <w:r>
        <w:rPr>
          <w:rFonts w:ascii="Arial" w:hAnsi="Arial" w:cs="Arial" w:eastAsia="Arial"/>
          <w:sz w:val="28"/>
          <w:szCs w:val="28"/>
          <w:lang w:val="fr-FR"/>
        </w:rPr>
        <w:t xml:space="preserve"> et</w:t>
      </w:r>
      <w:r>
        <w:rPr>
          <w:rFonts w:ascii="Arial" w:hAnsi="Arial" w:cs="Arial" w:eastAsia="Arial"/>
          <w:sz w:val="28"/>
          <w:szCs w:val="28"/>
          <w:lang w:val="fr-FR"/>
        </w:rPr>
        <w:t xml:space="preserve"> </w:t>
      </w:r>
      <w:r>
        <w:rPr>
          <w:rFonts w:ascii="Arial" w:hAnsi="Arial" w:cs="Arial" w:eastAsia="Arial"/>
          <w:sz w:val="28"/>
          <w:szCs w:val="28"/>
          <w:lang w:val="fr-FR"/>
        </w:rPr>
        <w:t xml:space="preserve">sait compter sur</w:t>
      </w:r>
      <w:r>
        <w:rPr>
          <w:rFonts w:ascii="Arial" w:hAnsi="Arial" w:cs="Arial" w:eastAsia="Arial"/>
          <w:sz w:val="28"/>
          <w:szCs w:val="28"/>
          <w:lang w:val="fr-FR"/>
        </w:rPr>
        <w:t xml:space="preserve"> </w:t>
      </w:r>
      <w:r>
        <w:rPr>
          <w:rFonts w:ascii="Arial" w:hAnsi="Arial" w:cs="Arial" w:eastAsia="Arial"/>
          <w:sz w:val="28"/>
          <w:szCs w:val="28"/>
          <w:lang w:val="fr-FR"/>
        </w:rPr>
        <w:t xml:space="preserve">l’assistance de ses partenaires</w:t>
      </w:r>
      <w:r>
        <w:rPr>
          <w:rFonts w:ascii="Arial" w:hAnsi="Arial" w:cs="Arial" w:eastAsia="Arial"/>
          <w:sz w:val="28"/>
          <w:szCs w:val="28"/>
          <w:lang w:val="fr-FR"/>
        </w:rPr>
        <w:t xml:space="preserve"> </w:t>
      </w:r>
      <w:r>
        <w:rPr>
          <w:rFonts w:ascii="Arial" w:hAnsi="Arial" w:cs="Arial" w:eastAsia="Arial"/>
          <w:sz w:val="28"/>
          <w:szCs w:val="28"/>
          <w:lang w:val="fr-FR"/>
        </w:rPr>
        <w:t xml:space="preserve">ainsi que </w:t>
      </w:r>
      <w:r>
        <w:rPr>
          <w:rFonts w:ascii="Arial" w:hAnsi="Arial" w:cs="Arial" w:eastAsia="Arial"/>
          <w:sz w:val="28"/>
          <w:szCs w:val="28"/>
          <w:lang w:val="fr-FR"/>
        </w:rPr>
        <w:t xml:space="preserve">l’accompagnement </w:t>
      </w:r>
      <w:r>
        <w:rPr>
          <w:rFonts w:ascii="Arial" w:hAnsi="Arial" w:cs="Arial" w:eastAsia="Arial"/>
          <w:sz w:val="28"/>
          <w:szCs w:val="28"/>
          <w:lang w:val="fr-FR"/>
        </w:rPr>
        <w:t xml:space="preserve">de la communauté internationale. </w:t>
      </w:r>
      <w:r>
        <w:rPr>
          <w:rFonts w:ascii="Arial" w:hAnsi="Arial" w:cs="Arial" w:eastAsia="Arial"/>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sz w:val="28"/>
          <w:szCs w:val="28"/>
          <w:lang w:val="fr-FR"/>
        </w:rPr>
      </w:r>
      <w:r>
        <w:rPr>
          <w:rFonts w:ascii="Arial" w:hAnsi="Arial" w:cs="Arial" w:eastAsia="Arial"/>
          <w:sz w:val="28"/>
          <w:szCs w:val="28"/>
          <w:lang w:val="fr-FR"/>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sz w:val="28"/>
          <w:szCs w:val="28"/>
          <w:lang w:val="fr-FR"/>
        </w:rPr>
        <w:t xml:space="preserve">Pour </w:t>
      </w:r>
      <w:r>
        <w:rPr>
          <w:rFonts w:ascii="Arial" w:hAnsi="Arial" w:cs="Arial" w:eastAsia="Arial"/>
          <w:sz w:val="28"/>
          <w:szCs w:val="28"/>
          <w:lang w:val="fr-FR"/>
        </w:rPr>
        <w:t xml:space="preserve">conclure mon propos liminaire</w:t>
      </w:r>
      <w:r>
        <w:rPr>
          <w:rFonts w:ascii="Arial" w:hAnsi="Arial" w:cs="Arial" w:eastAsia="Arial"/>
          <w:sz w:val="28"/>
          <w:szCs w:val="28"/>
          <w:lang w:val="fr-FR"/>
        </w:rPr>
        <w:t xml:space="preserve">, je voudrais</w:t>
      </w:r>
      <w:r>
        <w:rPr>
          <w:rFonts w:ascii="Arial" w:hAnsi="Arial" w:cs="Arial" w:eastAsia="Arial"/>
          <w:sz w:val="28"/>
          <w:szCs w:val="28"/>
          <w:lang w:val="fr-FR"/>
        </w:rPr>
        <w:t xml:space="preserve"> adresser les remerciements de ma délégation à l’ensemble des Etats qui ont bien voulu nous adresser des questions à l’avance, et réitérer notre</w:t>
      </w:r>
      <w:r>
        <w:rPr>
          <w:rFonts w:ascii="Arial" w:hAnsi="Arial" w:cs="Arial" w:eastAsia="Arial"/>
          <w:sz w:val="28"/>
          <w:szCs w:val="28"/>
          <w:lang w:val="fr-FR"/>
        </w:rPr>
        <w:t xml:space="preserve"> disponibilité à mener un dialogue direct</w:t>
      </w:r>
      <w:r>
        <w:rPr>
          <w:rFonts w:ascii="Arial" w:hAnsi="Arial" w:cs="Arial" w:eastAsia="Arial"/>
          <w:sz w:val="28"/>
          <w:szCs w:val="28"/>
          <w:lang w:val="fr-FR"/>
        </w:rPr>
        <w:t xml:space="preserve">, franc</w:t>
      </w:r>
      <w:r>
        <w:rPr>
          <w:rFonts w:ascii="Arial" w:hAnsi="Arial" w:cs="Arial" w:eastAsia="Arial"/>
          <w:sz w:val="28"/>
          <w:szCs w:val="28"/>
          <w:lang w:val="fr-FR"/>
        </w:rPr>
        <w:t xml:space="preserve"> et constructif avec les Etats membres et observateurs du Conseil des droits de l’homme. </w:t>
      </w:r>
      <w:r>
        <w:rPr>
          <w:rFonts w:ascii="Arial" w:hAnsi="Arial" w:cs="Arial" w:eastAsia="Arial"/>
        </w:rPr>
      </w:r>
    </w:p>
    <w:p>
      <w:pPr>
        <w:jc w:val="both"/>
        <w:spacing w:lineRule="auto" w:line="360" w:after="0" w:afterAutospacing="0" w:before="0" w:beforeAutospacing="0"/>
        <w:rPr>
          <w:rFonts w:ascii="Arial" w:hAnsi="Arial" w:cs="Arial" w:eastAsia="Arial"/>
          <w:sz w:val="28"/>
          <w:szCs w:val="28"/>
        </w:rPr>
      </w:pPr>
      <w:r>
        <w:rPr>
          <w:rFonts w:ascii="Arial" w:hAnsi="Arial" w:cs="Arial" w:eastAsia="Arial"/>
          <w:sz w:val="28"/>
          <w:szCs w:val="28"/>
          <w:lang w:val="fr-FR"/>
        </w:rPr>
      </w:r>
      <w:r>
        <w:rPr>
          <w:rFonts w:ascii="Arial" w:hAnsi="Arial" w:cs="Arial" w:eastAsia="Arial"/>
        </w:rPr>
      </w:r>
    </w:p>
    <w:p>
      <w:pPr>
        <w:jc w:val="both"/>
        <w:spacing w:after="0" w:afterAutospacing="0" w:before="0" w:beforeAutospacing="0"/>
        <w:rPr>
          <w:rFonts w:ascii="Arial" w:hAnsi="Arial" w:cs="Arial" w:eastAsia="Arial"/>
          <w:b/>
          <w:sz w:val="28"/>
          <w:szCs w:val="28"/>
        </w:rPr>
      </w:pPr>
      <w:r>
        <w:rPr>
          <w:rFonts w:ascii="Arial" w:hAnsi="Arial" w:cs="Arial" w:eastAsia="Arial"/>
          <w:sz w:val="28"/>
          <w:szCs w:val="28"/>
          <w:lang w:val="fr-FR"/>
        </w:rPr>
      </w:r>
      <w:r>
        <w:rPr>
          <w:rFonts w:ascii="Arial" w:hAnsi="Arial" w:cs="Arial" w:eastAsia="Arial"/>
          <w:b/>
          <w:sz w:val="28"/>
          <w:szCs w:val="28"/>
          <w:lang w:val="fr-FR"/>
        </w:rPr>
        <w:t xml:space="preserve">Je vous remercie pour votre </w:t>
      </w:r>
      <w:r>
        <w:rPr>
          <w:rFonts w:ascii="Arial" w:hAnsi="Arial" w:cs="Arial" w:eastAsia="Arial"/>
          <w:b/>
          <w:sz w:val="28"/>
          <w:szCs w:val="28"/>
          <w:lang w:val="fr-FR"/>
        </w:rPr>
        <w:t xml:space="preserve">attention</w:t>
      </w:r>
      <w:r>
        <w:rPr>
          <w:rFonts w:ascii="Arial" w:hAnsi="Arial" w:cs="Arial" w:eastAsia="Arial"/>
          <w:b/>
          <w:sz w:val="28"/>
          <w:szCs w:val="28"/>
          <w:lang w:val="fr-FR"/>
        </w:rPr>
        <w:t xml:space="preserve"> !</w:t>
      </w:r>
      <w:r>
        <w:rPr>
          <w:rFonts w:ascii="Arial" w:hAnsi="Arial" w:cs="Arial" w:eastAsia="Arial"/>
        </w:rPr>
      </w:r>
    </w:p>
    <w:p>
      <w:pPr>
        <w:jc w:val="both"/>
        <w:rPr>
          <w:rFonts w:ascii="Arial" w:hAnsi="Arial" w:cs="Arial" w:eastAsia="Arial"/>
          <w:sz w:val="28"/>
          <w:szCs w:val="28"/>
        </w:rPr>
      </w:pPr>
      <w:r>
        <w:rPr>
          <w:rFonts w:ascii="Arial" w:hAnsi="Arial" w:cs="Arial" w:eastAsia="Arial"/>
          <w:sz w:val="28"/>
          <w:szCs w:val="28"/>
          <w:lang w:val="fr-FR"/>
        </w:rPr>
      </w:r>
      <w:r>
        <w:rPr>
          <w:rFonts w:ascii="Arial" w:hAnsi="Arial" w:cs="Arial" w:eastAsia="Arial"/>
        </w:rPr>
      </w:r>
    </w:p>
    <w:sectPr>
      <w:footerReference w:type="default" r:id="rId8"/>
      <w:footnotePr/>
      <w:type w:val="nextPage"/>
      <w:pgSz w:w="12240" w:h="15840"/>
      <w:pgMar w:top="1440" w:right="1440" w:bottom="1440" w:left="1440" w:gutter="0"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panose1 w:val="020B0603020202020204"/>
  </w:font>
  <w:font w:name="Arial">
    <w:panose1 w:val="020B0604020202020204"/>
  </w:font>
  <w:font w:name="Book Antiqua">
    <w:panose1 w:val="02040502050405020303"/>
  </w:font>
  <w:font w:name="Calibri">
    <w:panose1 w:val="020F0502020204030204"/>
  </w:font>
  <w:font w:name="Courier New">
    <w:panose1 w:val="02070309020205020404"/>
  </w:font>
  <w:font w:name="Symbol">
    <w:panose1 w:val="05010000000000000000"/>
  </w:font>
  <w:font w:name="Tahoma">
    <w:panose1 w:val="020B0604030504040204"/>
  </w:font>
  <w:font w:name="Times New Roman">
    <w:panose1 w:val="02020603050405020304"/>
  </w:font>
  <w:font w:name="Wingdings">
    <w:panose1 w:val="05030102010509060703"/>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sdtContent>
      <w:p>
        <w:pPr>
          <w:pStyle w:val="138"/>
          <w:jc w:val="right"/>
        </w:pPr>
        <w:r/>
        <w:fldSimple w:instr="PAGE \* MERGEFORMAT">
          <w:r>
            <w:t xml:space="preserve">1</w:t>
          </w:r>
        </w:fldSimple>
        <w:r/>
        <w:r/>
        <w:r/>
      </w:p>
    </w:sdtContent>
  </w:sdt>
  <w:p>
    <w:pPr>
      <w:pStyle w:val="138"/>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start w:val="1"/>
      <w:numFmt w:val="bullet"/>
      <w:suff w:val="tab"/>
      <w:lvlText w:val="-"/>
      <w:lvlJc w:val="left"/>
      <w:pPr>
        <w:ind w:left="720" w:hanging="359"/>
      </w:pPr>
      <w:rPr>
        <w:rFonts w:ascii="Calibri" w:hAnsi="Calibri" w:cs="Calibri" w:eastAsia="Calibri" w:hint="default"/>
      </w:rPr>
    </w:lvl>
    <w:lvl w:ilvl="1">
      <w:start w:val="1"/>
      <w:numFmt w:val="bullet"/>
      <w:suff w:val="tab"/>
      <w:lvlText w:val="o"/>
      <w:lvlJc w:val="left"/>
      <w:pPr>
        <w:ind w:left="1440" w:hanging="359"/>
      </w:pPr>
      <w:rPr>
        <w:rFonts w:ascii="Courier New" w:hAnsi="Courier New" w:cs="Courier New" w:hint="default"/>
      </w:rPr>
    </w:lvl>
    <w:lvl w:ilvl="2">
      <w:start w:val="1"/>
      <w:numFmt w:val="bullet"/>
      <w:suff w:val="tab"/>
      <w:lvlText w:val=""/>
      <w:lvlJc w:val="left"/>
      <w:pPr>
        <w:ind w:left="2160" w:hanging="359"/>
      </w:pPr>
      <w:rPr>
        <w:rFonts w:ascii="Wingdings" w:hAnsi="Wingdings" w:hint="default"/>
      </w:rPr>
    </w:lvl>
    <w:lvl w:ilvl="3">
      <w:start w:val="1"/>
      <w:numFmt w:val="bullet"/>
      <w:suff w:val="tab"/>
      <w:lvlText w:val=""/>
      <w:lvlJc w:val="left"/>
      <w:pPr>
        <w:ind w:left="2880" w:hanging="359"/>
      </w:pPr>
      <w:rPr>
        <w:rFonts w:ascii="Symbol" w:hAnsi="Symbol" w:hint="default"/>
      </w:rPr>
    </w:lvl>
    <w:lvl w:ilvl="4">
      <w:start w:val="1"/>
      <w:numFmt w:val="bullet"/>
      <w:suff w:val="tab"/>
      <w:lvlText w:val="o"/>
      <w:lvlJc w:val="left"/>
      <w:pPr>
        <w:ind w:left="3600" w:hanging="359"/>
      </w:pPr>
      <w:rPr>
        <w:rFonts w:ascii="Courier New" w:hAnsi="Courier New" w:cs="Courier New" w:hint="default"/>
      </w:rPr>
    </w:lvl>
    <w:lvl w:ilvl="5">
      <w:start w:val="1"/>
      <w:numFmt w:val="bullet"/>
      <w:suff w:val="tab"/>
      <w:lvlText w:val=""/>
      <w:lvlJc w:val="left"/>
      <w:pPr>
        <w:ind w:left="4320" w:hanging="359"/>
      </w:pPr>
      <w:rPr>
        <w:rFonts w:ascii="Wingdings" w:hAnsi="Wingdings" w:hint="default"/>
      </w:rPr>
    </w:lvl>
    <w:lvl w:ilvl="6">
      <w:start w:val="1"/>
      <w:numFmt w:val="bullet"/>
      <w:suff w:val="tab"/>
      <w:lvlText w:val=""/>
      <w:lvlJc w:val="left"/>
      <w:pPr>
        <w:ind w:left="5040" w:hanging="359"/>
      </w:pPr>
      <w:rPr>
        <w:rFonts w:ascii="Symbol" w:hAnsi="Symbol" w:hint="default"/>
      </w:rPr>
    </w:lvl>
    <w:lvl w:ilvl="7">
      <w:start w:val="1"/>
      <w:numFmt w:val="bullet"/>
      <w:suff w:val="tab"/>
      <w:lvlText w:val="o"/>
      <w:lvlJc w:val="left"/>
      <w:pPr>
        <w:ind w:left="5760" w:hanging="359"/>
      </w:pPr>
      <w:rPr>
        <w:rFonts w:ascii="Courier New" w:hAnsi="Courier New" w:cs="Courier New" w:hint="default"/>
      </w:rPr>
    </w:lvl>
    <w:lvl w:ilvl="8">
      <w:start w:val="1"/>
      <w:numFmt w:val="bullet"/>
      <w:suff w:val="tab"/>
      <w:lvlText w:val=""/>
      <w:lvlJc w:val="left"/>
      <w:pPr>
        <w:ind w:left="6480" w:hanging="359"/>
      </w:pPr>
      <w:rPr>
        <w:rFonts w:ascii="Wingdings" w:hAnsi="Wingdings" w:hint="default"/>
      </w:rPr>
    </w:lvl>
  </w:abstractNum>
  <w:abstractNum w:abstractNumId="1">
    <w:multiLevelType w:val="hybridMultilevel"/>
    <w:lvl w:ilvl="0">
      <w:start w:val="1"/>
      <w:numFmt w:val="decimal"/>
      <w:suff w:val="tab"/>
      <w:lvlText w:val="%1."/>
      <w:lvlJc w:val="left"/>
      <w:pPr>
        <w:ind w:left="720" w:hanging="359"/>
      </w:pPr>
      <w:rPr>
        <w:b/>
      </w:rPr>
    </w:lvl>
    <w:lvl w:ilvl="1">
      <w:start w:val="1"/>
      <w:numFmt w:val="lowerLetter"/>
      <w:suff w:val="tab"/>
      <w:lvlText w:val="%2."/>
      <w:lvlJc w:val="left"/>
      <w:pPr>
        <w:ind w:left="1440" w:hanging="359"/>
      </w:pPr>
    </w:lvl>
    <w:lvl w:ilvl="2">
      <w:start w:val="1"/>
      <w:numFmt w:val="lowerRoman"/>
      <w:suff w:val="tab"/>
      <w:lvlText w:val="%3."/>
      <w:lvlJc w:val="right"/>
      <w:pPr>
        <w:ind w:left="2160" w:hanging="179"/>
      </w:pPr>
    </w:lvl>
    <w:lvl w:ilvl="3">
      <w:start w:val="1"/>
      <w:numFmt w:val="decimal"/>
      <w:suff w:val="tab"/>
      <w:lvlText w:val="%4."/>
      <w:lvlJc w:val="left"/>
      <w:pPr>
        <w:ind w:left="2880" w:hanging="359"/>
      </w:pPr>
    </w:lvl>
    <w:lvl w:ilvl="4">
      <w:start w:val="1"/>
      <w:numFmt w:val="lowerLetter"/>
      <w:suff w:val="tab"/>
      <w:lvlText w:val="%5."/>
      <w:lvlJc w:val="left"/>
      <w:pPr>
        <w:ind w:left="3600" w:hanging="359"/>
      </w:pPr>
    </w:lvl>
    <w:lvl w:ilvl="5">
      <w:start w:val="1"/>
      <w:numFmt w:val="lowerRoman"/>
      <w:suff w:val="tab"/>
      <w:lvlText w:val="%6."/>
      <w:lvlJc w:val="right"/>
      <w:pPr>
        <w:ind w:left="4320" w:hanging="179"/>
      </w:pPr>
    </w:lvl>
    <w:lvl w:ilvl="6">
      <w:start w:val="1"/>
      <w:numFmt w:val="decimal"/>
      <w:suff w:val="tab"/>
      <w:lvlText w:val="%7."/>
      <w:lvlJc w:val="left"/>
      <w:pPr>
        <w:ind w:left="5040" w:hanging="359"/>
      </w:pPr>
    </w:lvl>
    <w:lvl w:ilvl="7">
      <w:start w:val="1"/>
      <w:numFmt w:val="lowerLetter"/>
      <w:suff w:val="tab"/>
      <w:lvlText w:val="%8."/>
      <w:lvlJc w:val="left"/>
      <w:pPr>
        <w:ind w:left="5760" w:hanging="359"/>
      </w:pPr>
    </w:lvl>
    <w:lvl w:ilvl="8">
      <w:start w:val="1"/>
      <w:numFmt w:val="lowerRoman"/>
      <w:suff w:val="tab"/>
      <w:lvlText w:val="%9."/>
      <w:lvlJc w:val="right"/>
      <w:pPr>
        <w:ind w:left="6480" w:hanging="179"/>
      </w:pPr>
    </w:lvl>
  </w:abstractNum>
  <w:abstractNum w:abstractNumId="2">
    <w:multiLevelType w:val="hybridMultilevel"/>
    <w:lvl w:ilvl="0">
      <w:start w:val="1"/>
      <w:numFmt w:val="bullet"/>
      <w:suff w:val="tab"/>
      <w:lvlText w:val="-"/>
      <w:lvlJc w:val="left"/>
      <w:pPr>
        <w:ind w:left="1494" w:hanging="359"/>
      </w:pPr>
      <w:rPr>
        <w:rFonts w:ascii="Times New Roman" w:hAnsi="Times New Roman" w:cs="Times New Roman" w:eastAsia="Calibri" w:hint="default"/>
      </w:rPr>
    </w:lvl>
    <w:lvl w:ilvl="1">
      <w:start w:val="1"/>
      <w:numFmt w:val="bullet"/>
      <w:suff w:val="tab"/>
      <w:lvlText w:val="o"/>
      <w:lvlJc w:val="left"/>
      <w:pPr>
        <w:ind w:left="1440" w:hanging="359"/>
      </w:pPr>
      <w:rPr>
        <w:rFonts w:ascii="Courier New" w:hAnsi="Courier New" w:cs="Courier New" w:hint="default"/>
      </w:rPr>
    </w:lvl>
    <w:lvl w:ilvl="2">
      <w:start w:val="1"/>
      <w:numFmt w:val="bullet"/>
      <w:suff w:val="tab"/>
      <w:lvlText w:val=""/>
      <w:lvlJc w:val="left"/>
      <w:pPr>
        <w:ind w:left="2160" w:hanging="359"/>
      </w:pPr>
      <w:rPr>
        <w:rFonts w:ascii="Wingdings" w:hAnsi="Wingdings" w:hint="default"/>
      </w:rPr>
    </w:lvl>
    <w:lvl w:ilvl="3">
      <w:start w:val="1"/>
      <w:numFmt w:val="bullet"/>
      <w:suff w:val="tab"/>
      <w:lvlText w:val=""/>
      <w:lvlJc w:val="left"/>
      <w:pPr>
        <w:ind w:left="2880" w:hanging="359"/>
      </w:pPr>
      <w:rPr>
        <w:rFonts w:ascii="Symbol" w:hAnsi="Symbol" w:hint="default"/>
      </w:rPr>
    </w:lvl>
    <w:lvl w:ilvl="4">
      <w:start w:val="1"/>
      <w:numFmt w:val="bullet"/>
      <w:suff w:val="tab"/>
      <w:lvlText w:val="o"/>
      <w:lvlJc w:val="left"/>
      <w:pPr>
        <w:ind w:left="3600" w:hanging="359"/>
      </w:pPr>
      <w:rPr>
        <w:rFonts w:ascii="Courier New" w:hAnsi="Courier New" w:cs="Courier New" w:hint="default"/>
      </w:rPr>
    </w:lvl>
    <w:lvl w:ilvl="5">
      <w:start w:val="1"/>
      <w:numFmt w:val="bullet"/>
      <w:suff w:val="tab"/>
      <w:lvlText w:val=""/>
      <w:lvlJc w:val="left"/>
      <w:pPr>
        <w:ind w:left="4320" w:hanging="359"/>
      </w:pPr>
      <w:rPr>
        <w:rFonts w:ascii="Wingdings" w:hAnsi="Wingdings" w:hint="default"/>
      </w:rPr>
    </w:lvl>
    <w:lvl w:ilvl="6">
      <w:start w:val="1"/>
      <w:numFmt w:val="bullet"/>
      <w:suff w:val="tab"/>
      <w:lvlText w:val=""/>
      <w:lvlJc w:val="left"/>
      <w:pPr>
        <w:ind w:left="5040" w:hanging="359"/>
      </w:pPr>
      <w:rPr>
        <w:rFonts w:ascii="Symbol" w:hAnsi="Symbol" w:hint="default"/>
      </w:rPr>
    </w:lvl>
    <w:lvl w:ilvl="7">
      <w:start w:val="1"/>
      <w:numFmt w:val="bullet"/>
      <w:suff w:val="tab"/>
      <w:lvlText w:val="o"/>
      <w:lvlJc w:val="left"/>
      <w:pPr>
        <w:ind w:left="5760" w:hanging="359"/>
      </w:pPr>
      <w:rPr>
        <w:rFonts w:ascii="Courier New" w:hAnsi="Courier New" w:cs="Courier New" w:hint="default"/>
      </w:rPr>
    </w:lvl>
    <w:lvl w:ilvl="8">
      <w:start w:val="1"/>
      <w:numFmt w:val="bullet"/>
      <w:suff w:val="tab"/>
      <w:lvlText w:val=""/>
      <w:lvlJc w:val="left"/>
      <w:pPr>
        <w:ind w:left="6480" w:hanging="359"/>
      </w:pPr>
      <w:rPr>
        <w:rFonts w:ascii="Wingdings" w:hAnsi="Wingdings" w:hint="default"/>
      </w:rPr>
    </w:lvl>
  </w:abstractNum>
  <w:abstractNum w:abstractNumId="3">
    <w:multiLevelType w:val="hybridMultilevel"/>
    <w:lvl w:ilvl="0">
      <w:start w:val="1"/>
      <w:numFmt w:val="bullet"/>
      <w:suff w:val="tab"/>
      <w:lvlText w:val="-"/>
      <w:lvlJc w:val="left"/>
      <w:pPr>
        <w:ind w:left="720" w:hanging="359"/>
      </w:pPr>
      <w:rPr>
        <w:rFonts w:ascii="Times New Roman" w:hAnsi="Times New Roman" w:cs="Times New Roman" w:eastAsia="Times New Roman" w:hint="default"/>
      </w:rPr>
    </w:lvl>
    <w:lvl w:ilvl="1">
      <w:start w:val="1"/>
      <w:numFmt w:val="bullet"/>
      <w:suff w:val="tab"/>
      <w:lvlText w:val="o"/>
      <w:lvlJc w:val="left"/>
      <w:pPr>
        <w:ind w:left="1440" w:hanging="359"/>
      </w:pPr>
      <w:rPr>
        <w:rFonts w:ascii="Courier New" w:hAnsi="Courier New" w:cs="Courier New" w:hint="default"/>
      </w:rPr>
    </w:lvl>
    <w:lvl w:ilvl="2">
      <w:start w:val="1"/>
      <w:numFmt w:val="bullet"/>
      <w:suff w:val="tab"/>
      <w:lvlText w:val=""/>
      <w:lvlJc w:val="left"/>
      <w:pPr>
        <w:ind w:left="2160" w:hanging="359"/>
      </w:pPr>
      <w:rPr>
        <w:rFonts w:ascii="Wingdings" w:hAnsi="Wingdings" w:hint="default"/>
      </w:rPr>
    </w:lvl>
    <w:lvl w:ilvl="3">
      <w:start w:val="1"/>
      <w:numFmt w:val="bullet"/>
      <w:suff w:val="tab"/>
      <w:lvlText w:val=""/>
      <w:lvlJc w:val="left"/>
      <w:pPr>
        <w:ind w:left="2880" w:hanging="359"/>
      </w:pPr>
      <w:rPr>
        <w:rFonts w:ascii="Symbol" w:hAnsi="Symbol" w:hint="default"/>
      </w:rPr>
    </w:lvl>
    <w:lvl w:ilvl="4">
      <w:start w:val="1"/>
      <w:numFmt w:val="bullet"/>
      <w:suff w:val="tab"/>
      <w:lvlText w:val="o"/>
      <w:lvlJc w:val="left"/>
      <w:pPr>
        <w:ind w:left="3600" w:hanging="359"/>
      </w:pPr>
      <w:rPr>
        <w:rFonts w:ascii="Courier New" w:hAnsi="Courier New" w:cs="Courier New" w:hint="default"/>
      </w:rPr>
    </w:lvl>
    <w:lvl w:ilvl="5">
      <w:start w:val="1"/>
      <w:numFmt w:val="bullet"/>
      <w:suff w:val="tab"/>
      <w:lvlText w:val=""/>
      <w:lvlJc w:val="left"/>
      <w:pPr>
        <w:ind w:left="4320" w:hanging="359"/>
      </w:pPr>
      <w:rPr>
        <w:rFonts w:ascii="Wingdings" w:hAnsi="Wingdings" w:hint="default"/>
      </w:rPr>
    </w:lvl>
    <w:lvl w:ilvl="6">
      <w:start w:val="1"/>
      <w:numFmt w:val="bullet"/>
      <w:suff w:val="tab"/>
      <w:lvlText w:val=""/>
      <w:lvlJc w:val="left"/>
      <w:pPr>
        <w:ind w:left="5040" w:hanging="359"/>
      </w:pPr>
      <w:rPr>
        <w:rFonts w:ascii="Symbol" w:hAnsi="Symbol" w:hint="default"/>
      </w:rPr>
    </w:lvl>
    <w:lvl w:ilvl="7">
      <w:start w:val="1"/>
      <w:numFmt w:val="bullet"/>
      <w:suff w:val="tab"/>
      <w:lvlText w:val="o"/>
      <w:lvlJc w:val="left"/>
      <w:pPr>
        <w:ind w:left="5760" w:hanging="359"/>
      </w:pPr>
      <w:rPr>
        <w:rFonts w:ascii="Courier New" w:hAnsi="Courier New" w:cs="Courier New" w:hint="default"/>
      </w:rPr>
    </w:lvl>
    <w:lvl w:ilvl="8">
      <w:start w:val="1"/>
      <w:numFmt w:val="bullet"/>
      <w:suff w:val="tab"/>
      <w:lvlText w:val=""/>
      <w:lvlJc w:val="left"/>
      <w:pPr>
        <w:ind w:left="6480" w:hanging="359"/>
      </w:pPr>
      <w:rPr>
        <w:rFonts w:ascii="Wingdings" w:hAnsi="Wingdings" w:hint="default"/>
      </w:rPr>
    </w:lvl>
  </w:abstractNum>
  <w:abstractNum w:abstractNumId="4">
    <w:multiLevelType w:val="hybridMultilevel"/>
    <w:lvl w:ilvl="0">
      <w:start w:val="1"/>
      <w:numFmt w:val="bullet"/>
      <w:suff w:val="tab"/>
      <w:lvlText w:val=""/>
      <w:lvlJc w:val="left"/>
      <w:pPr>
        <w:ind w:left="780" w:hanging="359"/>
      </w:pPr>
      <w:rPr>
        <w:rFonts w:ascii="Wingdings" w:hAnsi="Wingdings" w:hint="default"/>
      </w:rPr>
    </w:lvl>
    <w:lvl w:ilvl="1">
      <w:start w:val="1"/>
      <w:numFmt w:val="bullet"/>
      <w:suff w:val="tab"/>
      <w:lvlText w:val="o"/>
      <w:lvlJc w:val="left"/>
      <w:pPr>
        <w:ind w:left="1500" w:hanging="359"/>
      </w:pPr>
      <w:rPr>
        <w:rFonts w:ascii="Courier New" w:hAnsi="Courier New" w:cs="Courier New" w:hint="default"/>
      </w:rPr>
    </w:lvl>
    <w:lvl w:ilvl="2">
      <w:start w:val="1"/>
      <w:numFmt w:val="bullet"/>
      <w:suff w:val="tab"/>
      <w:lvlText w:val=""/>
      <w:lvlJc w:val="left"/>
      <w:pPr>
        <w:ind w:left="2220" w:hanging="359"/>
      </w:pPr>
      <w:rPr>
        <w:rFonts w:ascii="Wingdings" w:hAnsi="Wingdings" w:hint="default"/>
      </w:rPr>
    </w:lvl>
    <w:lvl w:ilvl="3">
      <w:start w:val="1"/>
      <w:numFmt w:val="bullet"/>
      <w:suff w:val="tab"/>
      <w:lvlText w:val=""/>
      <w:lvlJc w:val="left"/>
      <w:pPr>
        <w:ind w:left="2940" w:hanging="359"/>
      </w:pPr>
      <w:rPr>
        <w:rFonts w:ascii="Symbol" w:hAnsi="Symbol" w:hint="default"/>
      </w:rPr>
    </w:lvl>
    <w:lvl w:ilvl="4">
      <w:start w:val="1"/>
      <w:numFmt w:val="bullet"/>
      <w:suff w:val="tab"/>
      <w:lvlText w:val="o"/>
      <w:lvlJc w:val="left"/>
      <w:pPr>
        <w:ind w:left="3660" w:hanging="359"/>
      </w:pPr>
      <w:rPr>
        <w:rFonts w:ascii="Courier New" w:hAnsi="Courier New" w:cs="Courier New" w:hint="default"/>
      </w:rPr>
    </w:lvl>
    <w:lvl w:ilvl="5">
      <w:start w:val="1"/>
      <w:numFmt w:val="bullet"/>
      <w:suff w:val="tab"/>
      <w:lvlText w:val=""/>
      <w:lvlJc w:val="left"/>
      <w:pPr>
        <w:ind w:left="4380" w:hanging="359"/>
      </w:pPr>
      <w:rPr>
        <w:rFonts w:ascii="Wingdings" w:hAnsi="Wingdings" w:hint="default"/>
      </w:rPr>
    </w:lvl>
    <w:lvl w:ilvl="6">
      <w:start w:val="1"/>
      <w:numFmt w:val="bullet"/>
      <w:suff w:val="tab"/>
      <w:lvlText w:val=""/>
      <w:lvlJc w:val="left"/>
      <w:pPr>
        <w:ind w:left="5100" w:hanging="359"/>
      </w:pPr>
      <w:rPr>
        <w:rFonts w:ascii="Symbol" w:hAnsi="Symbol" w:hint="default"/>
      </w:rPr>
    </w:lvl>
    <w:lvl w:ilvl="7">
      <w:start w:val="1"/>
      <w:numFmt w:val="bullet"/>
      <w:suff w:val="tab"/>
      <w:lvlText w:val="o"/>
      <w:lvlJc w:val="left"/>
      <w:pPr>
        <w:ind w:left="5820" w:hanging="359"/>
      </w:pPr>
      <w:rPr>
        <w:rFonts w:ascii="Courier New" w:hAnsi="Courier New" w:cs="Courier New" w:hint="default"/>
      </w:rPr>
    </w:lvl>
    <w:lvl w:ilvl="8">
      <w:start w:val="1"/>
      <w:numFmt w:val="bullet"/>
      <w:suff w:val="tab"/>
      <w:lvlText w:val=""/>
      <w:lvlJc w:val="left"/>
      <w:pPr>
        <w:ind w:left="6540" w:hanging="359"/>
      </w:pPr>
      <w:rPr>
        <w:rFonts w:ascii="Wingdings" w:hAnsi="Wingdings" w:hint="default"/>
      </w:rPr>
    </w:lvl>
  </w:abstractNum>
  <w:abstractNum w:abstractNumId="5">
    <w:multiLevelType w:val="hybridMultilevel"/>
    <w:lvl w:ilvl="0">
      <w:start w:val="1"/>
      <w:numFmt w:val="bullet"/>
      <w:suff w:val="tab"/>
      <w:lvlText w:val="·"/>
      <w:lvlJc w:val="left"/>
      <w:pPr>
        <w:ind w:left="720" w:hanging="359"/>
      </w:pPr>
      <w:rPr>
        <w:rFonts w:ascii="Symbol" w:hAnsi="Symbol" w:cs="Symbol" w:eastAsia="Symbol"/>
      </w:rPr>
    </w:lvl>
    <w:lvl w:ilvl="1">
      <w:start w:val="1"/>
      <w:numFmt w:val="bullet"/>
      <w:suff w:val="tab"/>
      <w:lvlText w:val="o"/>
      <w:lvlJc w:val="left"/>
      <w:pPr>
        <w:ind w:left="1440" w:hanging="359"/>
      </w:pPr>
      <w:rPr>
        <w:rFonts w:ascii="Courier New" w:hAnsi="Courier New" w:cs="Courier New" w:eastAsia="Courier New"/>
      </w:rPr>
    </w:lvl>
    <w:lvl w:ilvl="2">
      <w:start w:val="1"/>
      <w:numFmt w:val="bullet"/>
      <w:suff w:val="tab"/>
      <w:lvlText w:val="§"/>
      <w:lvlJc w:val="left"/>
      <w:pPr>
        <w:ind w:left="2160" w:hanging="359"/>
      </w:pPr>
      <w:rPr>
        <w:rFonts w:ascii="Wingdings" w:hAnsi="Wingdings" w:cs="Wingdings" w:eastAsia="Wingdings"/>
      </w:rPr>
    </w:lvl>
    <w:lvl w:ilvl="3">
      <w:start w:val="1"/>
      <w:numFmt w:val="bullet"/>
      <w:suff w:val="tab"/>
      <w:lvlText w:val="·"/>
      <w:lvlJc w:val="left"/>
      <w:pPr>
        <w:ind w:left="2880" w:hanging="359"/>
      </w:pPr>
      <w:rPr>
        <w:rFonts w:ascii="Symbol" w:hAnsi="Symbol" w:cs="Symbol" w:eastAsia="Symbol"/>
      </w:rPr>
    </w:lvl>
    <w:lvl w:ilvl="4">
      <w:start w:val="1"/>
      <w:numFmt w:val="bullet"/>
      <w:suff w:val="tab"/>
      <w:lvlText w:val="o"/>
      <w:lvlJc w:val="left"/>
      <w:pPr>
        <w:ind w:left="3600" w:hanging="359"/>
      </w:pPr>
      <w:rPr>
        <w:rFonts w:ascii="Courier New" w:hAnsi="Courier New" w:cs="Courier New" w:eastAsia="Courier New"/>
      </w:rPr>
    </w:lvl>
    <w:lvl w:ilvl="5">
      <w:start w:val="1"/>
      <w:numFmt w:val="bullet"/>
      <w:suff w:val="tab"/>
      <w:lvlText w:val="§"/>
      <w:lvlJc w:val="left"/>
      <w:pPr>
        <w:ind w:left="4320" w:hanging="359"/>
      </w:pPr>
      <w:rPr>
        <w:rFonts w:ascii="Wingdings" w:hAnsi="Wingdings" w:cs="Wingdings" w:eastAsia="Wingdings"/>
      </w:rPr>
    </w:lvl>
    <w:lvl w:ilvl="6">
      <w:start w:val="1"/>
      <w:numFmt w:val="bullet"/>
      <w:suff w:val="tab"/>
      <w:lvlText w:val="·"/>
      <w:lvlJc w:val="left"/>
      <w:pPr>
        <w:ind w:left="5040" w:hanging="359"/>
      </w:pPr>
      <w:rPr>
        <w:rFonts w:ascii="Symbol" w:hAnsi="Symbol" w:cs="Symbol" w:eastAsia="Symbol"/>
      </w:rPr>
    </w:lvl>
    <w:lvl w:ilvl="7">
      <w:start w:val="1"/>
      <w:numFmt w:val="bullet"/>
      <w:suff w:val="tab"/>
      <w:lvlText w:val="o"/>
      <w:lvlJc w:val="left"/>
      <w:pPr>
        <w:ind w:left="5760" w:hanging="359"/>
      </w:pPr>
      <w:rPr>
        <w:rFonts w:ascii="Courier New" w:hAnsi="Courier New" w:cs="Courier New" w:eastAsia="Courier New"/>
      </w:rPr>
    </w:lvl>
    <w:lvl w:ilvl="8">
      <w:start w:val="1"/>
      <w:numFmt w:val="bullet"/>
      <w:suff w:val="tab"/>
      <w:lvlText w:val="§"/>
      <w:lvlJc w:val="left"/>
      <w:pPr>
        <w:ind w:left="6480" w:hanging="359"/>
      </w:pPr>
      <w:rPr>
        <w:rFonts w:ascii="Wingdings" w:hAnsi="Wingdings" w:cs="Wingdings" w:eastAsia="Wingdings"/>
      </w:rPr>
    </w:lvl>
  </w:abstractNum>
  <w:abstractNum w:abstractNumId="6">
    <w:multiLevelType w:val="hybridMultilevel"/>
    <w:lvl w:ilvl="0">
      <w:start w:val="1"/>
      <w:numFmt w:val="bullet"/>
      <w:suff w:val="tab"/>
      <w:lvlText w:val="·"/>
      <w:lvlJc w:val="left"/>
      <w:pPr>
        <w:ind w:left="720" w:hanging="359"/>
      </w:pPr>
      <w:rPr>
        <w:rFonts w:ascii="Symbol" w:hAnsi="Symbol" w:cs="Symbol" w:eastAsia="Symbol"/>
      </w:rPr>
    </w:lvl>
    <w:lvl w:ilvl="1">
      <w:start w:val="1"/>
      <w:numFmt w:val="bullet"/>
      <w:suff w:val="tab"/>
      <w:lvlText w:val="o"/>
      <w:lvlJc w:val="left"/>
      <w:pPr>
        <w:ind w:left="1440" w:hanging="359"/>
      </w:pPr>
      <w:rPr>
        <w:rFonts w:ascii="Courier New" w:hAnsi="Courier New" w:cs="Courier New" w:eastAsia="Courier New"/>
      </w:rPr>
    </w:lvl>
    <w:lvl w:ilvl="2">
      <w:start w:val="1"/>
      <w:numFmt w:val="bullet"/>
      <w:suff w:val="tab"/>
      <w:lvlText w:val="§"/>
      <w:lvlJc w:val="left"/>
      <w:pPr>
        <w:ind w:left="2160" w:hanging="359"/>
      </w:pPr>
      <w:rPr>
        <w:rFonts w:ascii="Wingdings" w:hAnsi="Wingdings" w:cs="Wingdings" w:eastAsia="Wingdings"/>
      </w:rPr>
    </w:lvl>
    <w:lvl w:ilvl="3">
      <w:start w:val="1"/>
      <w:numFmt w:val="bullet"/>
      <w:suff w:val="tab"/>
      <w:lvlText w:val="·"/>
      <w:lvlJc w:val="left"/>
      <w:pPr>
        <w:ind w:left="2880" w:hanging="359"/>
      </w:pPr>
      <w:rPr>
        <w:rFonts w:ascii="Symbol" w:hAnsi="Symbol" w:cs="Symbol" w:eastAsia="Symbol"/>
      </w:rPr>
    </w:lvl>
    <w:lvl w:ilvl="4">
      <w:start w:val="1"/>
      <w:numFmt w:val="bullet"/>
      <w:suff w:val="tab"/>
      <w:lvlText w:val="o"/>
      <w:lvlJc w:val="left"/>
      <w:pPr>
        <w:ind w:left="3600" w:hanging="359"/>
      </w:pPr>
      <w:rPr>
        <w:rFonts w:ascii="Courier New" w:hAnsi="Courier New" w:cs="Courier New" w:eastAsia="Courier New"/>
      </w:rPr>
    </w:lvl>
    <w:lvl w:ilvl="5">
      <w:start w:val="1"/>
      <w:numFmt w:val="bullet"/>
      <w:suff w:val="tab"/>
      <w:lvlText w:val="§"/>
      <w:lvlJc w:val="left"/>
      <w:pPr>
        <w:ind w:left="4320" w:hanging="359"/>
      </w:pPr>
      <w:rPr>
        <w:rFonts w:ascii="Wingdings" w:hAnsi="Wingdings" w:cs="Wingdings" w:eastAsia="Wingdings"/>
      </w:rPr>
    </w:lvl>
    <w:lvl w:ilvl="6">
      <w:start w:val="1"/>
      <w:numFmt w:val="bullet"/>
      <w:suff w:val="tab"/>
      <w:lvlText w:val="·"/>
      <w:lvlJc w:val="left"/>
      <w:pPr>
        <w:ind w:left="5040" w:hanging="359"/>
      </w:pPr>
      <w:rPr>
        <w:rFonts w:ascii="Symbol" w:hAnsi="Symbol" w:cs="Symbol" w:eastAsia="Symbol"/>
      </w:rPr>
    </w:lvl>
    <w:lvl w:ilvl="7">
      <w:start w:val="1"/>
      <w:numFmt w:val="bullet"/>
      <w:suff w:val="tab"/>
      <w:lvlText w:val="o"/>
      <w:lvlJc w:val="left"/>
      <w:pPr>
        <w:ind w:left="5760" w:hanging="359"/>
      </w:pPr>
      <w:rPr>
        <w:rFonts w:ascii="Courier New" w:hAnsi="Courier New" w:cs="Courier New" w:eastAsia="Courier New"/>
      </w:rPr>
    </w:lvl>
    <w:lvl w:ilvl="8">
      <w:start w:val="1"/>
      <w:numFmt w:val="bullet"/>
      <w:suff w:val="tab"/>
      <w:lvlText w:val="§"/>
      <w:lvlJc w:val="left"/>
      <w:pPr>
        <w:ind w:left="6480" w:hanging="359"/>
      </w:pPr>
      <w:rPr>
        <w:rFonts w:ascii="Wingdings" w:hAnsi="Wingdings" w:cs="Wingdings" w:eastAsia="Wingdings"/>
      </w:rPr>
    </w:lvl>
  </w:abstractNum>
  <w:abstractNum w:abstractNumId="7">
    <w:multiLevelType w:val="hybridMultilevel"/>
    <w:lvl w:ilvl="0">
      <w:start w:val="1"/>
      <w:numFmt w:val="bullet"/>
      <w:suff w:val="tab"/>
      <w:lvlText w:val="·"/>
      <w:lvlJc w:val="left"/>
      <w:pPr>
        <w:ind w:left="720" w:hanging="359"/>
      </w:pPr>
      <w:rPr>
        <w:rFonts w:ascii="Symbol" w:hAnsi="Symbol" w:cs="Symbol" w:eastAsia="Symbol"/>
      </w:rPr>
    </w:lvl>
    <w:lvl w:ilvl="1">
      <w:start w:val="1"/>
      <w:numFmt w:val="bullet"/>
      <w:suff w:val="tab"/>
      <w:lvlText w:val="o"/>
      <w:lvlJc w:val="left"/>
      <w:pPr>
        <w:ind w:left="1440" w:hanging="359"/>
      </w:pPr>
      <w:rPr>
        <w:rFonts w:ascii="Courier New" w:hAnsi="Courier New" w:cs="Courier New" w:eastAsia="Courier New"/>
      </w:rPr>
    </w:lvl>
    <w:lvl w:ilvl="2">
      <w:start w:val="1"/>
      <w:numFmt w:val="bullet"/>
      <w:suff w:val="tab"/>
      <w:lvlText w:val="§"/>
      <w:lvlJc w:val="left"/>
      <w:pPr>
        <w:ind w:left="2160" w:hanging="359"/>
      </w:pPr>
      <w:rPr>
        <w:rFonts w:ascii="Wingdings" w:hAnsi="Wingdings" w:cs="Wingdings" w:eastAsia="Wingdings"/>
      </w:rPr>
    </w:lvl>
    <w:lvl w:ilvl="3">
      <w:start w:val="1"/>
      <w:numFmt w:val="bullet"/>
      <w:suff w:val="tab"/>
      <w:lvlText w:val="·"/>
      <w:lvlJc w:val="left"/>
      <w:pPr>
        <w:ind w:left="2880" w:hanging="359"/>
      </w:pPr>
      <w:rPr>
        <w:rFonts w:ascii="Symbol" w:hAnsi="Symbol" w:cs="Symbol" w:eastAsia="Symbol"/>
      </w:rPr>
    </w:lvl>
    <w:lvl w:ilvl="4">
      <w:start w:val="1"/>
      <w:numFmt w:val="bullet"/>
      <w:suff w:val="tab"/>
      <w:lvlText w:val="o"/>
      <w:lvlJc w:val="left"/>
      <w:pPr>
        <w:ind w:left="3600" w:hanging="359"/>
      </w:pPr>
      <w:rPr>
        <w:rFonts w:ascii="Courier New" w:hAnsi="Courier New" w:cs="Courier New" w:eastAsia="Courier New"/>
      </w:rPr>
    </w:lvl>
    <w:lvl w:ilvl="5">
      <w:start w:val="1"/>
      <w:numFmt w:val="bullet"/>
      <w:suff w:val="tab"/>
      <w:lvlText w:val="§"/>
      <w:lvlJc w:val="left"/>
      <w:pPr>
        <w:ind w:left="4320" w:hanging="359"/>
      </w:pPr>
      <w:rPr>
        <w:rFonts w:ascii="Wingdings" w:hAnsi="Wingdings" w:cs="Wingdings" w:eastAsia="Wingdings"/>
      </w:rPr>
    </w:lvl>
    <w:lvl w:ilvl="6">
      <w:start w:val="1"/>
      <w:numFmt w:val="bullet"/>
      <w:suff w:val="tab"/>
      <w:lvlText w:val="·"/>
      <w:lvlJc w:val="left"/>
      <w:pPr>
        <w:ind w:left="5040" w:hanging="359"/>
      </w:pPr>
      <w:rPr>
        <w:rFonts w:ascii="Symbol" w:hAnsi="Symbol" w:cs="Symbol" w:eastAsia="Symbol"/>
      </w:rPr>
    </w:lvl>
    <w:lvl w:ilvl="7">
      <w:start w:val="1"/>
      <w:numFmt w:val="bullet"/>
      <w:suff w:val="tab"/>
      <w:lvlText w:val="o"/>
      <w:lvlJc w:val="left"/>
      <w:pPr>
        <w:ind w:left="5760" w:hanging="359"/>
      </w:pPr>
      <w:rPr>
        <w:rFonts w:ascii="Courier New" w:hAnsi="Courier New" w:cs="Courier New" w:eastAsia="Courier New"/>
      </w:rPr>
    </w:lvl>
    <w:lvl w:ilvl="8">
      <w:start w:val="1"/>
      <w:numFmt w:val="bullet"/>
      <w:suff w:val="tab"/>
      <w:lvlText w:val="§"/>
      <w:lvlJc w:val="left"/>
      <w:pPr>
        <w:ind w:left="6480" w:hanging="359"/>
      </w:pPr>
      <w:rPr>
        <w:rFonts w:ascii="Wingdings" w:hAnsi="Wingdings" w:cs="Wingdings" w:eastAsia="Wingdings"/>
      </w:rPr>
    </w:lvl>
  </w:abstractNum>
  <w:abstractNum w:abstractNumId="8">
    <w:multiLevelType w:val="hybridMultilevel"/>
    <w:lvl w:ilvl="0">
      <w:start w:val="1"/>
      <w:numFmt w:val="bullet"/>
      <w:suff w:val="tab"/>
      <w:lvlText w:val="·"/>
      <w:lvlJc w:val="left"/>
      <w:pPr>
        <w:ind w:left="720" w:hanging="359"/>
      </w:pPr>
      <w:rPr>
        <w:rFonts w:ascii="Symbol" w:hAnsi="Symbol" w:cs="Symbol" w:eastAsia="Symbol"/>
      </w:rPr>
    </w:lvl>
    <w:lvl w:ilvl="1">
      <w:start w:val="1"/>
      <w:numFmt w:val="bullet"/>
      <w:suff w:val="tab"/>
      <w:lvlText w:val="o"/>
      <w:lvlJc w:val="left"/>
      <w:pPr>
        <w:ind w:left="1440" w:hanging="359"/>
      </w:pPr>
      <w:rPr>
        <w:rFonts w:ascii="Courier New" w:hAnsi="Courier New" w:cs="Courier New" w:eastAsia="Courier New"/>
      </w:rPr>
    </w:lvl>
    <w:lvl w:ilvl="2">
      <w:start w:val="1"/>
      <w:numFmt w:val="bullet"/>
      <w:suff w:val="tab"/>
      <w:lvlText w:val="§"/>
      <w:lvlJc w:val="left"/>
      <w:pPr>
        <w:ind w:left="2160" w:hanging="359"/>
      </w:pPr>
      <w:rPr>
        <w:rFonts w:ascii="Wingdings" w:hAnsi="Wingdings" w:cs="Wingdings" w:eastAsia="Wingdings"/>
      </w:rPr>
    </w:lvl>
    <w:lvl w:ilvl="3">
      <w:start w:val="1"/>
      <w:numFmt w:val="bullet"/>
      <w:suff w:val="tab"/>
      <w:lvlText w:val="·"/>
      <w:lvlJc w:val="left"/>
      <w:pPr>
        <w:ind w:left="2880" w:hanging="359"/>
      </w:pPr>
      <w:rPr>
        <w:rFonts w:ascii="Symbol" w:hAnsi="Symbol" w:cs="Symbol" w:eastAsia="Symbol"/>
      </w:rPr>
    </w:lvl>
    <w:lvl w:ilvl="4">
      <w:start w:val="1"/>
      <w:numFmt w:val="bullet"/>
      <w:suff w:val="tab"/>
      <w:lvlText w:val="o"/>
      <w:lvlJc w:val="left"/>
      <w:pPr>
        <w:ind w:left="3600" w:hanging="359"/>
      </w:pPr>
      <w:rPr>
        <w:rFonts w:ascii="Courier New" w:hAnsi="Courier New" w:cs="Courier New" w:eastAsia="Courier New"/>
      </w:rPr>
    </w:lvl>
    <w:lvl w:ilvl="5">
      <w:start w:val="1"/>
      <w:numFmt w:val="bullet"/>
      <w:suff w:val="tab"/>
      <w:lvlText w:val="§"/>
      <w:lvlJc w:val="left"/>
      <w:pPr>
        <w:ind w:left="4320" w:hanging="359"/>
      </w:pPr>
      <w:rPr>
        <w:rFonts w:ascii="Wingdings" w:hAnsi="Wingdings" w:cs="Wingdings" w:eastAsia="Wingdings"/>
      </w:rPr>
    </w:lvl>
    <w:lvl w:ilvl="6">
      <w:start w:val="1"/>
      <w:numFmt w:val="bullet"/>
      <w:suff w:val="tab"/>
      <w:lvlText w:val="·"/>
      <w:lvlJc w:val="left"/>
      <w:pPr>
        <w:ind w:left="5040" w:hanging="359"/>
      </w:pPr>
      <w:rPr>
        <w:rFonts w:ascii="Symbol" w:hAnsi="Symbol" w:cs="Symbol" w:eastAsia="Symbol"/>
      </w:rPr>
    </w:lvl>
    <w:lvl w:ilvl="7">
      <w:start w:val="1"/>
      <w:numFmt w:val="bullet"/>
      <w:suff w:val="tab"/>
      <w:lvlText w:val="o"/>
      <w:lvlJc w:val="left"/>
      <w:pPr>
        <w:ind w:left="5760" w:hanging="359"/>
      </w:pPr>
      <w:rPr>
        <w:rFonts w:ascii="Courier New" w:hAnsi="Courier New" w:cs="Courier New" w:eastAsia="Courier New"/>
      </w:rPr>
    </w:lvl>
    <w:lvl w:ilvl="8">
      <w:start w:val="1"/>
      <w:numFmt w:val="bullet"/>
      <w:suff w:val="tab"/>
      <w:lvlText w:val="§"/>
      <w:lvlJc w:val="left"/>
      <w:pPr>
        <w:ind w:left="6480" w:hanging="359"/>
      </w:pPr>
      <w:rPr>
        <w:rFonts w:ascii="Wingdings" w:hAnsi="Wingdings" w:cs="Wingdings" w:eastAsia="Wingdings"/>
      </w:rPr>
    </w:lvl>
  </w:abstractNum>
  <w:abstractNum w:abstractNumId="9">
    <w:multiLevelType w:val="hybridMultilevel"/>
    <w:lvl w:ilvl="0">
      <w:start w:val="1"/>
      <w:numFmt w:val="bullet"/>
      <w:suff w:val="tab"/>
      <w:lvlText w:val="·"/>
      <w:lvlJc w:val="left"/>
      <w:pPr>
        <w:ind w:left="720" w:hanging="359"/>
      </w:pPr>
      <w:rPr>
        <w:rFonts w:ascii="Symbol" w:hAnsi="Symbol" w:cs="Symbol" w:eastAsia="Symbol"/>
      </w:rPr>
    </w:lvl>
    <w:lvl w:ilvl="1">
      <w:start w:val="1"/>
      <w:numFmt w:val="bullet"/>
      <w:suff w:val="tab"/>
      <w:lvlText w:val="o"/>
      <w:lvlJc w:val="left"/>
      <w:pPr>
        <w:ind w:left="1440" w:hanging="359"/>
      </w:pPr>
      <w:rPr>
        <w:rFonts w:ascii="Courier New" w:hAnsi="Courier New" w:cs="Courier New" w:eastAsia="Courier New"/>
      </w:rPr>
    </w:lvl>
    <w:lvl w:ilvl="2">
      <w:start w:val="1"/>
      <w:numFmt w:val="bullet"/>
      <w:suff w:val="tab"/>
      <w:lvlText w:val="§"/>
      <w:lvlJc w:val="left"/>
      <w:pPr>
        <w:ind w:left="2160" w:hanging="359"/>
      </w:pPr>
      <w:rPr>
        <w:rFonts w:ascii="Wingdings" w:hAnsi="Wingdings" w:cs="Wingdings" w:eastAsia="Wingdings"/>
      </w:rPr>
    </w:lvl>
    <w:lvl w:ilvl="3">
      <w:start w:val="1"/>
      <w:numFmt w:val="bullet"/>
      <w:suff w:val="tab"/>
      <w:lvlText w:val="·"/>
      <w:lvlJc w:val="left"/>
      <w:pPr>
        <w:ind w:left="2880" w:hanging="359"/>
      </w:pPr>
      <w:rPr>
        <w:rFonts w:ascii="Symbol" w:hAnsi="Symbol" w:cs="Symbol" w:eastAsia="Symbol"/>
      </w:rPr>
    </w:lvl>
    <w:lvl w:ilvl="4">
      <w:start w:val="1"/>
      <w:numFmt w:val="bullet"/>
      <w:suff w:val="tab"/>
      <w:lvlText w:val="o"/>
      <w:lvlJc w:val="left"/>
      <w:pPr>
        <w:ind w:left="3600" w:hanging="359"/>
      </w:pPr>
      <w:rPr>
        <w:rFonts w:ascii="Courier New" w:hAnsi="Courier New" w:cs="Courier New" w:eastAsia="Courier New"/>
      </w:rPr>
    </w:lvl>
    <w:lvl w:ilvl="5">
      <w:start w:val="1"/>
      <w:numFmt w:val="bullet"/>
      <w:suff w:val="tab"/>
      <w:lvlText w:val="§"/>
      <w:lvlJc w:val="left"/>
      <w:pPr>
        <w:ind w:left="4320" w:hanging="359"/>
      </w:pPr>
      <w:rPr>
        <w:rFonts w:ascii="Wingdings" w:hAnsi="Wingdings" w:cs="Wingdings" w:eastAsia="Wingdings"/>
      </w:rPr>
    </w:lvl>
    <w:lvl w:ilvl="6">
      <w:start w:val="1"/>
      <w:numFmt w:val="bullet"/>
      <w:suff w:val="tab"/>
      <w:lvlText w:val="·"/>
      <w:lvlJc w:val="left"/>
      <w:pPr>
        <w:ind w:left="5040" w:hanging="359"/>
      </w:pPr>
      <w:rPr>
        <w:rFonts w:ascii="Symbol" w:hAnsi="Symbol" w:cs="Symbol" w:eastAsia="Symbol"/>
      </w:rPr>
    </w:lvl>
    <w:lvl w:ilvl="7">
      <w:start w:val="1"/>
      <w:numFmt w:val="bullet"/>
      <w:suff w:val="tab"/>
      <w:lvlText w:val="o"/>
      <w:lvlJc w:val="left"/>
      <w:pPr>
        <w:ind w:left="5760" w:hanging="359"/>
      </w:pPr>
      <w:rPr>
        <w:rFonts w:ascii="Courier New" w:hAnsi="Courier New" w:cs="Courier New" w:eastAsia="Courier New"/>
      </w:rPr>
    </w:lvl>
    <w:lvl w:ilvl="8">
      <w:start w:val="1"/>
      <w:numFmt w:val="bullet"/>
      <w:suff w:val="tab"/>
      <w:lvlText w:val="§"/>
      <w:lvlJc w:val="left"/>
      <w:pPr>
        <w:ind w:left="6480" w:hanging="359"/>
      </w:pPr>
      <w:rPr>
        <w:rFonts w:ascii="Wingdings" w:hAnsi="Wingdings" w:cs="Wingdings" w:eastAsia="Wingdings"/>
      </w:rPr>
    </w:lvl>
  </w:abstractNum>
  <w:abstractNum w:abstractNumId="10">
    <w:multiLevelType w:val="hybridMultilevel"/>
    <w:lvl w:ilvl="0">
      <w:start w:val="1"/>
      <w:numFmt w:val="bullet"/>
      <w:suff w:val="tab"/>
      <w:lvlText w:val="·"/>
      <w:lvlJc w:val="left"/>
      <w:pPr>
        <w:ind w:left="720" w:hanging="359"/>
      </w:pPr>
      <w:rPr>
        <w:rFonts w:ascii="Symbol" w:hAnsi="Symbol" w:cs="Symbol" w:eastAsia="Symbol"/>
      </w:rPr>
    </w:lvl>
    <w:lvl w:ilvl="1">
      <w:start w:val="1"/>
      <w:numFmt w:val="bullet"/>
      <w:suff w:val="tab"/>
      <w:lvlText w:val="o"/>
      <w:lvlJc w:val="left"/>
      <w:pPr>
        <w:ind w:left="1440" w:hanging="359"/>
      </w:pPr>
      <w:rPr>
        <w:rFonts w:ascii="Courier New" w:hAnsi="Courier New" w:cs="Courier New" w:eastAsia="Courier New"/>
      </w:rPr>
    </w:lvl>
    <w:lvl w:ilvl="2">
      <w:start w:val="1"/>
      <w:numFmt w:val="bullet"/>
      <w:suff w:val="tab"/>
      <w:lvlText w:val="§"/>
      <w:lvlJc w:val="left"/>
      <w:pPr>
        <w:ind w:left="2160" w:hanging="359"/>
      </w:pPr>
      <w:rPr>
        <w:rFonts w:ascii="Wingdings" w:hAnsi="Wingdings" w:cs="Wingdings" w:eastAsia="Wingdings"/>
      </w:rPr>
    </w:lvl>
    <w:lvl w:ilvl="3">
      <w:start w:val="1"/>
      <w:numFmt w:val="bullet"/>
      <w:suff w:val="tab"/>
      <w:lvlText w:val="·"/>
      <w:lvlJc w:val="left"/>
      <w:pPr>
        <w:ind w:left="2880" w:hanging="359"/>
      </w:pPr>
      <w:rPr>
        <w:rFonts w:ascii="Symbol" w:hAnsi="Symbol" w:cs="Symbol" w:eastAsia="Symbol"/>
      </w:rPr>
    </w:lvl>
    <w:lvl w:ilvl="4">
      <w:start w:val="1"/>
      <w:numFmt w:val="bullet"/>
      <w:suff w:val="tab"/>
      <w:lvlText w:val="o"/>
      <w:lvlJc w:val="left"/>
      <w:pPr>
        <w:ind w:left="3600" w:hanging="359"/>
      </w:pPr>
      <w:rPr>
        <w:rFonts w:ascii="Courier New" w:hAnsi="Courier New" w:cs="Courier New" w:eastAsia="Courier New"/>
      </w:rPr>
    </w:lvl>
    <w:lvl w:ilvl="5">
      <w:start w:val="1"/>
      <w:numFmt w:val="bullet"/>
      <w:suff w:val="tab"/>
      <w:lvlText w:val="§"/>
      <w:lvlJc w:val="left"/>
      <w:pPr>
        <w:ind w:left="4320" w:hanging="359"/>
      </w:pPr>
      <w:rPr>
        <w:rFonts w:ascii="Wingdings" w:hAnsi="Wingdings" w:cs="Wingdings" w:eastAsia="Wingdings"/>
      </w:rPr>
    </w:lvl>
    <w:lvl w:ilvl="6">
      <w:start w:val="1"/>
      <w:numFmt w:val="bullet"/>
      <w:suff w:val="tab"/>
      <w:lvlText w:val="·"/>
      <w:lvlJc w:val="left"/>
      <w:pPr>
        <w:ind w:left="5040" w:hanging="359"/>
      </w:pPr>
      <w:rPr>
        <w:rFonts w:ascii="Symbol" w:hAnsi="Symbol" w:cs="Symbol" w:eastAsia="Symbol"/>
      </w:rPr>
    </w:lvl>
    <w:lvl w:ilvl="7">
      <w:start w:val="1"/>
      <w:numFmt w:val="bullet"/>
      <w:suff w:val="tab"/>
      <w:lvlText w:val="o"/>
      <w:lvlJc w:val="left"/>
      <w:pPr>
        <w:ind w:left="5760" w:hanging="359"/>
      </w:pPr>
      <w:rPr>
        <w:rFonts w:ascii="Courier New" w:hAnsi="Courier New" w:cs="Courier New" w:eastAsia="Courier New"/>
      </w:rPr>
    </w:lvl>
    <w:lvl w:ilvl="8">
      <w:start w:val="1"/>
      <w:numFmt w:val="bullet"/>
      <w:suff w:val="tab"/>
      <w:lvlText w:val="§"/>
      <w:lvlJc w:val="left"/>
      <w:pPr>
        <w:ind w:left="6480" w:hanging="359"/>
      </w:pPr>
      <w:rPr>
        <w:rFonts w:ascii="Wingdings" w:hAnsi="Wingdings" w:cs="Wingdings" w:eastAsia="Wingdings"/>
      </w:rPr>
    </w:lvl>
  </w:abstractNum>
  <w:abstractNum w:abstractNumId="11">
    <w:multiLevelType w:val="hybridMultilevel"/>
    <w:lvl w:ilvl="0">
      <w:start w:val="1"/>
      <w:numFmt w:val="bullet"/>
      <w:suff w:val="tab"/>
      <w:lvlText w:val="·"/>
      <w:lvlJc w:val="left"/>
      <w:pPr>
        <w:ind w:left="720" w:hanging="359"/>
      </w:pPr>
      <w:rPr>
        <w:rFonts w:ascii="Symbol" w:hAnsi="Symbol" w:cs="Symbol" w:eastAsia="Symbol"/>
      </w:rPr>
    </w:lvl>
    <w:lvl w:ilvl="1">
      <w:start w:val="1"/>
      <w:numFmt w:val="bullet"/>
      <w:suff w:val="tab"/>
      <w:lvlText w:val="o"/>
      <w:lvlJc w:val="left"/>
      <w:pPr>
        <w:ind w:left="1440" w:hanging="359"/>
      </w:pPr>
      <w:rPr>
        <w:rFonts w:ascii="Courier New" w:hAnsi="Courier New" w:cs="Courier New" w:eastAsia="Courier New"/>
      </w:rPr>
    </w:lvl>
    <w:lvl w:ilvl="2">
      <w:start w:val="1"/>
      <w:numFmt w:val="bullet"/>
      <w:suff w:val="tab"/>
      <w:lvlText w:val="§"/>
      <w:lvlJc w:val="left"/>
      <w:pPr>
        <w:ind w:left="2160" w:hanging="359"/>
      </w:pPr>
      <w:rPr>
        <w:rFonts w:ascii="Wingdings" w:hAnsi="Wingdings" w:cs="Wingdings" w:eastAsia="Wingdings"/>
      </w:rPr>
    </w:lvl>
    <w:lvl w:ilvl="3">
      <w:start w:val="1"/>
      <w:numFmt w:val="bullet"/>
      <w:suff w:val="tab"/>
      <w:lvlText w:val="·"/>
      <w:lvlJc w:val="left"/>
      <w:pPr>
        <w:ind w:left="2880" w:hanging="359"/>
      </w:pPr>
      <w:rPr>
        <w:rFonts w:ascii="Symbol" w:hAnsi="Symbol" w:cs="Symbol" w:eastAsia="Symbol"/>
      </w:rPr>
    </w:lvl>
    <w:lvl w:ilvl="4">
      <w:start w:val="1"/>
      <w:numFmt w:val="bullet"/>
      <w:suff w:val="tab"/>
      <w:lvlText w:val="o"/>
      <w:lvlJc w:val="left"/>
      <w:pPr>
        <w:ind w:left="3600" w:hanging="359"/>
      </w:pPr>
      <w:rPr>
        <w:rFonts w:ascii="Courier New" w:hAnsi="Courier New" w:cs="Courier New" w:eastAsia="Courier New"/>
      </w:rPr>
    </w:lvl>
    <w:lvl w:ilvl="5">
      <w:start w:val="1"/>
      <w:numFmt w:val="bullet"/>
      <w:suff w:val="tab"/>
      <w:lvlText w:val="§"/>
      <w:lvlJc w:val="left"/>
      <w:pPr>
        <w:ind w:left="4320" w:hanging="359"/>
      </w:pPr>
      <w:rPr>
        <w:rFonts w:ascii="Wingdings" w:hAnsi="Wingdings" w:cs="Wingdings" w:eastAsia="Wingdings"/>
      </w:rPr>
    </w:lvl>
    <w:lvl w:ilvl="6">
      <w:start w:val="1"/>
      <w:numFmt w:val="bullet"/>
      <w:suff w:val="tab"/>
      <w:lvlText w:val="·"/>
      <w:lvlJc w:val="left"/>
      <w:pPr>
        <w:ind w:left="5040" w:hanging="359"/>
      </w:pPr>
      <w:rPr>
        <w:rFonts w:ascii="Symbol" w:hAnsi="Symbol" w:cs="Symbol" w:eastAsia="Symbol"/>
      </w:rPr>
    </w:lvl>
    <w:lvl w:ilvl="7">
      <w:start w:val="1"/>
      <w:numFmt w:val="bullet"/>
      <w:suff w:val="tab"/>
      <w:lvlText w:val="o"/>
      <w:lvlJc w:val="left"/>
      <w:pPr>
        <w:ind w:left="5760" w:hanging="359"/>
      </w:pPr>
      <w:rPr>
        <w:rFonts w:ascii="Courier New" w:hAnsi="Courier New" w:cs="Courier New" w:eastAsia="Courier New"/>
      </w:rPr>
    </w:lvl>
    <w:lvl w:ilvl="8">
      <w:start w:val="1"/>
      <w:numFmt w:val="bullet"/>
      <w:suff w:val="tab"/>
      <w:lvlText w:val="§"/>
      <w:lvlJc w:val="left"/>
      <w:pPr>
        <w:ind w:left="6480" w:hanging="359"/>
      </w:pPr>
      <w:rPr>
        <w:rFonts w:ascii="Wingdings" w:hAnsi="Wingdings" w:cs="Wingdings" w:eastAsia="Wingdings"/>
      </w:rPr>
    </w:lvl>
  </w:abstractNum>
  <w:abstractNum w:abstractNumId="12">
    <w:multiLevelType w:val="hybridMultilevel"/>
    <w:lvl w:ilvl="0">
      <w:start w:val="1"/>
      <w:numFmt w:val="bullet"/>
      <w:suff w:val="tab"/>
      <w:lvlText w:val="·"/>
      <w:lvlJc w:val="left"/>
      <w:pPr>
        <w:ind w:left="720" w:hanging="359"/>
      </w:pPr>
      <w:rPr>
        <w:rFonts w:ascii="Symbol" w:hAnsi="Symbol" w:cs="Symbol" w:eastAsia="Symbol"/>
      </w:rPr>
    </w:lvl>
    <w:lvl w:ilvl="1">
      <w:start w:val="1"/>
      <w:numFmt w:val="bullet"/>
      <w:suff w:val="tab"/>
      <w:lvlText w:val="o"/>
      <w:lvlJc w:val="left"/>
      <w:pPr>
        <w:ind w:left="1440" w:hanging="359"/>
      </w:pPr>
      <w:rPr>
        <w:rFonts w:ascii="Courier New" w:hAnsi="Courier New" w:cs="Courier New" w:eastAsia="Courier New"/>
      </w:rPr>
    </w:lvl>
    <w:lvl w:ilvl="2">
      <w:start w:val="1"/>
      <w:numFmt w:val="bullet"/>
      <w:suff w:val="tab"/>
      <w:lvlText w:val="§"/>
      <w:lvlJc w:val="left"/>
      <w:pPr>
        <w:ind w:left="2160" w:hanging="359"/>
      </w:pPr>
      <w:rPr>
        <w:rFonts w:ascii="Wingdings" w:hAnsi="Wingdings" w:cs="Wingdings" w:eastAsia="Wingdings"/>
      </w:rPr>
    </w:lvl>
    <w:lvl w:ilvl="3">
      <w:start w:val="1"/>
      <w:numFmt w:val="bullet"/>
      <w:suff w:val="tab"/>
      <w:lvlText w:val="·"/>
      <w:lvlJc w:val="left"/>
      <w:pPr>
        <w:ind w:left="2880" w:hanging="359"/>
      </w:pPr>
      <w:rPr>
        <w:rFonts w:ascii="Symbol" w:hAnsi="Symbol" w:cs="Symbol" w:eastAsia="Symbol"/>
      </w:rPr>
    </w:lvl>
    <w:lvl w:ilvl="4">
      <w:start w:val="1"/>
      <w:numFmt w:val="bullet"/>
      <w:suff w:val="tab"/>
      <w:lvlText w:val="o"/>
      <w:lvlJc w:val="left"/>
      <w:pPr>
        <w:ind w:left="3600" w:hanging="359"/>
      </w:pPr>
      <w:rPr>
        <w:rFonts w:ascii="Courier New" w:hAnsi="Courier New" w:cs="Courier New" w:eastAsia="Courier New"/>
      </w:rPr>
    </w:lvl>
    <w:lvl w:ilvl="5">
      <w:start w:val="1"/>
      <w:numFmt w:val="bullet"/>
      <w:suff w:val="tab"/>
      <w:lvlText w:val="§"/>
      <w:lvlJc w:val="left"/>
      <w:pPr>
        <w:ind w:left="4320" w:hanging="359"/>
      </w:pPr>
      <w:rPr>
        <w:rFonts w:ascii="Wingdings" w:hAnsi="Wingdings" w:cs="Wingdings" w:eastAsia="Wingdings"/>
      </w:rPr>
    </w:lvl>
    <w:lvl w:ilvl="6">
      <w:start w:val="1"/>
      <w:numFmt w:val="bullet"/>
      <w:suff w:val="tab"/>
      <w:lvlText w:val="·"/>
      <w:lvlJc w:val="left"/>
      <w:pPr>
        <w:ind w:left="5040" w:hanging="359"/>
      </w:pPr>
      <w:rPr>
        <w:rFonts w:ascii="Symbol" w:hAnsi="Symbol" w:cs="Symbol" w:eastAsia="Symbol"/>
      </w:rPr>
    </w:lvl>
    <w:lvl w:ilvl="7">
      <w:start w:val="1"/>
      <w:numFmt w:val="bullet"/>
      <w:suff w:val="tab"/>
      <w:lvlText w:val="o"/>
      <w:lvlJc w:val="left"/>
      <w:pPr>
        <w:ind w:left="5760" w:hanging="359"/>
      </w:pPr>
      <w:rPr>
        <w:rFonts w:ascii="Courier New" w:hAnsi="Courier New" w:cs="Courier New" w:eastAsia="Courier New"/>
      </w:rPr>
    </w:lvl>
    <w:lvl w:ilvl="8">
      <w:start w:val="1"/>
      <w:numFmt w:val="bullet"/>
      <w:suff w:val="tab"/>
      <w:lvlText w:val="§"/>
      <w:lvlJc w:val="left"/>
      <w:pPr>
        <w:ind w:left="6480" w:hanging="359"/>
      </w:pPr>
      <w:rPr>
        <w:rFonts w:ascii="Wingdings" w:hAnsi="Wingdings" w:cs="Wingdings" w:eastAsia="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cs="Calibri" w:eastAsia="Calibri"/>
        <w:color w:val="auto"/>
        <w:spacing w:val="0"/>
        <w:position w:val="0"/>
        <w:sz w:val="22"/>
        <w:szCs w:val="22"/>
        <w:lang w:val="en-US" w:bidi="ar-SA" w:eastAsia="en-US"/>
      </w:rPr>
    </w:rPrDefault>
    <w:pPrDefault>
      <w:pPr>
        <w:ind w:left="0" w:right="0" w:hanging="0"/>
        <w:jc w:val="left"/>
        <w:spacing w:lineRule="auto" w:line="259" w:after="160" w:afterAutospacing="0" w:before="0" w:beforeAutospacing="0"/>
        <w:shd w:val="clear" w:color="auto" w:fill="auto"/>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132"/>
    <w:next w:val="132"/>
    <w:qFormat/>
    <w:uiPriority w:val="9"/>
    <w:rPr>
      <w:rFonts w:ascii="Arial" w:hAnsi="Arial" w:cs="Arial" w:eastAsia="Arial"/>
      <w:b/>
      <w:bCs/>
      <w:color w:val="000000" w:themeColor="text1"/>
      <w:sz w:val="48"/>
      <w:szCs w:val="48"/>
    </w:rPr>
    <w:pPr>
      <w:keepLines/>
      <w:keepNext/>
      <w:spacing w:after="0" w:before="480"/>
    </w:pPr>
  </w:style>
  <w:style w:type="paragraph" w:styleId="12">
    <w:name w:val="Heading 2"/>
    <w:basedOn w:val="132"/>
    <w:next w:val="132"/>
    <w:qFormat/>
    <w:uiPriority w:val="9"/>
    <w:unhideWhenUsed/>
    <w:rPr>
      <w:rFonts w:ascii="Arial" w:hAnsi="Arial" w:cs="Arial" w:eastAsia="Arial"/>
      <w:b/>
      <w:bCs/>
      <w:color w:val="000000" w:themeColor="text1"/>
      <w:sz w:val="40"/>
    </w:rPr>
    <w:pPr>
      <w:keepLines/>
      <w:keepNext/>
      <w:spacing w:after="0" w:before="200"/>
    </w:pPr>
  </w:style>
  <w:style w:type="paragraph" w:styleId="13">
    <w:name w:val="Heading 3"/>
    <w:basedOn w:val="132"/>
    <w:next w:val="132"/>
    <w:qFormat/>
    <w:uiPriority w:val="9"/>
    <w:unhideWhenUsed/>
    <w:rPr>
      <w:rFonts w:ascii="Arial" w:hAnsi="Arial" w:cs="Arial" w:eastAsia="Arial"/>
      <w:b/>
      <w:bCs/>
      <w:i/>
      <w:iCs/>
      <w:color w:val="000000" w:themeColor="text1"/>
      <w:sz w:val="36"/>
      <w:szCs w:val="36"/>
    </w:rPr>
    <w:pPr>
      <w:keepLines/>
      <w:keepNext/>
      <w:spacing w:after="0" w:before="200"/>
    </w:pPr>
  </w:style>
  <w:style w:type="paragraph" w:styleId="14">
    <w:name w:val="Heading 4"/>
    <w:basedOn w:val="132"/>
    <w:next w:val="132"/>
    <w:qFormat/>
    <w:uiPriority w:val="9"/>
    <w:unhideWhenUsed/>
    <w:rPr>
      <w:rFonts w:ascii="Arial" w:hAnsi="Arial" w:cs="Arial" w:eastAsia="Arial"/>
      <w:color w:val="232323"/>
      <w:sz w:val="32"/>
      <w:szCs w:val="32"/>
    </w:rPr>
    <w:pPr>
      <w:keepLines/>
      <w:keepNext/>
      <w:spacing w:after="0" w:before="200"/>
    </w:pPr>
  </w:style>
  <w:style w:type="paragraph" w:styleId="15">
    <w:name w:val="Heading 5"/>
    <w:basedOn w:val="132"/>
    <w:next w:val="132"/>
    <w:qFormat/>
    <w:uiPriority w:val="9"/>
    <w:unhideWhenUsed/>
    <w:rPr>
      <w:rFonts w:ascii="Arial" w:hAnsi="Arial" w:cs="Arial" w:eastAsia="Arial"/>
      <w:b/>
      <w:bCs/>
      <w:color w:val="444444"/>
      <w:sz w:val="28"/>
      <w:szCs w:val="28"/>
    </w:rPr>
    <w:pPr>
      <w:keepLines/>
      <w:keepNext/>
      <w:spacing w:after="0" w:before="200"/>
    </w:pPr>
  </w:style>
  <w:style w:type="paragraph" w:styleId="16">
    <w:name w:val="Heading 6"/>
    <w:basedOn w:val="132"/>
    <w:next w:val="132"/>
    <w:qFormat/>
    <w:uiPriority w:val="9"/>
    <w:unhideWhenUsed/>
    <w:rPr>
      <w:rFonts w:ascii="Arial" w:hAnsi="Arial" w:cs="Arial" w:eastAsia="Arial"/>
      <w:i/>
      <w:iCs/>
      <w:color w:val="232323"/>
      <w:sz w:val="28"/>
      <w:szCs w:val="28"/>
    </w:rPr>
    <w:pPr>
      <w:keepLines/>
      <w:keepNext/>
      <w:spacing w:after="0" w:before="200"/>
    </w:pPr>
  </w:style>
  <w:style w:type="paragraph" w:styleId="17">
    <w:name w:val="Heading 7"/>
    <w:basedOn w:val="132"/>
    <w:next w:val="132"/>
    <w:qFormat/>
    <w:uiPriority w:val="9"/>
    <w:unhideWhenUsed/>
    <w:rPr>
      <w:rFonts w:ascii="Arial" w:hAnsi="Arial" w:cs="Arial" w:eastAsia="Arial"/>
      <w:b/>
      <w:bCs/>
      <w:color w:val="606060"/>
      <w:sz w:val="24"/>
      <w:szCs w:val="24"/>
    </w:rPr>
    <w:pPr>
      <w:keepLines/>
      <w:keepNext/>
      <w:spacing w:after="0" w:before="200"/>
    </w:pPr>
  </w:style>
  <w:style w:type="paragraph" w:styleId="18">
    <w:name w:val="Heading 8"/>
    <w:basedOn w:val="132"/>
    <w:next w:val="132"/>
    <w:qFormat/>
    <w:uiPriority w:val="9"/>
    <w:unhideWhenUsed/>
    <w:rPr>
      <w:rFonts w:ascii="Arial" w:hAnsi="Arial" w:cs="Arial" w:eastAsia="Arial"/>
      <w:color w:val="444444"/>
      <w:sz w:val="24"/>
      <w:szCs w:val="24"/>
    </w:rPr>
    <w:pPr>
      <w:keepLines/>
      <w:keepNext/>
      <w:spacing w:after="0" w:before="200"/>
    </w:pPr>
  </w:style>
  <w:style w:type="paragraph" w:styleId="19">
    <w:name w:val="Heading 9"/>
    <w:basedOn w:val="132"/>
    <w:next w:val="132"/>
    <w:qFormat/>
    <w:uiPriority w:val="9"/>
    <w:unhideWhenUsed/>
    <w:rPr>
      <w:rFonts w:ascii="Arial" w:hAnsi="Arial" w:cs="Arial" w:eastAsia="Arial"/>
      <w:i/>
      <w:iCs/>
      <w:color w:val="444444"/>
      <w:sz w:val="23"/>
      <w:szCs w:val="23"/>
    </w:rPr>
    <w:pPr>
      <w:keepLines/>
      <w:keepNext/>
      <w:spacing w:after="0" w:before="200"/>
    </w:pPr>
  </w:style>
  <w:style w:type="paragraph" w:styleId="22">
    <w:name w:val="No Spacing"/>
    <w:basedOn w:val="132"/>
    <w:qFormat/>
    <w:uiPriority w:val="1"/>
    <w:rPr>
      <w:color w:val="000000"/>
    </w:rPr>
    <w:pPr>
      <w:spacing w:lineRule="auto" w:line="240" w:after="0"/>
    </w:pPr>
  </w:style>
  <w:style w:type="paragraph" w:styleId="23">
    <w:name w:val="Title"/>
    <w:basedOn w:val="132"/>
    <w:next w:val="132"/>
    <w:qFormat/>
    <w:uiPriority w:val="10"/>
    <w:rPr>
      <w:b/>
      <w:color w:val="000000"/>
      <w:sz w:val="72"/>
    </w:rPr>
    <w:pPr>
      <w:spacing w:lineRule="auto" w:line="240" w:after="80" w:before="300"/>
      <w:pBdr>
        <w:bottom w:val="single" w:color="000000" w:sz="24" w:space="0"/>
      </w:pBdr>
    </w:pPr>
  </w:style>
  <w:style w:type="paragraph" w:styleId="24">
    <w:name w:val="Subtitle"/>
    <w:basedOn w:val="132"/>
    <w:next w:val="132"/>
    <w:qFormat/>
    <w:uiPriority w:val="11"/>
    <w:rPr>
      <w:i/>
      <w:color w:val="444444"/>
      <w:sz w:val="52"/>
    </w:rPr>
    <w:pPr>
      <w:spacing w:lineRule="auto" w:line="240"/>
    </w:pPr>
  </w:style>
  <w:style w:type="paragraph" w:styleId="25">
    <w:name w:val="Quote"/>
    <w:basedOn w:val="132"/>
    <w:next w:val="132"/>
    <w:qFormat/>
    <w:uiPriority w:val="29"/>
    <w:rPr>
      <w:i/>
      <w:color w:val="373737"/>
      <w:sz w:val="18"/>
    </w:rPr>
    <w:pPr>
      <w:ind w:left="3402"/>
      <w:pBdr>
        <w:left w:val="single" w:color="A6A6A6" w:sz="12" w:space="11"/>
        <w:bottom w:val="single" w:color="A6A6A6" w:sz="12" w:space="3"/>
      </w:pBdr>
    </w:pPr>
  </w:style>
  <w:style w:type="paragraph" w:styleId="26">
    <w:name w:val="Intense Quote"/>
    <w:basedOn w:val="132"/>
    <w:next w:val="132"/>
    <w:qFormat/>
    <w:uiPriority w:val="30"/>
    <w:rPr>
      <w:i/>
      <w:color w:val="606060"/>
      <w:sz w:val="19"/>
    </w:rPr>
    <w:pPr>
      <w:ind w:left="567" w:right="567"/>
      <w:shd w:val="clear" w:color="auto" w:fill="D9D9D9"/>
      <w:pBdr>
        <w:left w:val="single" w:color="808080" w:sz="4" w:space="11"/>
        <w:top w:val="single" w:color="808080" w:sz="4" w:space="3"/>
        <w:right w:val="single" w:color="808080" w:sz="4" w:space="11"/>
        <w:bottom w:val="single" w:color="808080" w:sz="4" w:space="3"/>
      </w:pBdr>
    </w:pPr>
  </w:style>
  <w:style w:type="table" w:styleId="30">
    <w:name w:val="Lined"/>
    <w:basedOn w:val="134"/>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31">
    <w:name w:val="Lined - Accent 1"/>
    <w:basedOn w:val="134"/>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32">
    <w:name w:val="Lined - Accent 2"/>
    <w:basedOn w:val="134"/>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33">
    <w:name w:val="Lined - Accent 3"/>
    <w:basedOn w:val="134"/>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34">
    <w:name w:val="Lined - Accent 4"/>
    <w:basedOn w:val="134"/>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35">
    <w:name w:val="Lined - Accent 5"/>
    <w:basedOn w:val="134"/>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36">
    <w:name w:val="Lined - Accent 6"/>
    <w:basedOn w:val="134"/>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37">
    <w:name w:val="Bordered"/>
    <w:basedOn w:val="134"/>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38">
    <w:name w:val="Bordered - Accent 1"/>
    <w:basedOn w:val="134"/>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39">
    <w:name w:val="Bordered - Accent 2"/>
    <w:basedOn w:val="134"/>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40">
    <w:name w:val="Bordered - Accent 3"/>
    <w:basedOn w:val="134"/>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41">
    <w:name w:val="Bordered - Accent 4"/>
    <w:basedOn w:val="134"/>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42">
    <w:name w:val="Bordered - Accent 5"/>
    <w:basedOn w:val="134"/>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43">
    <w:name w:val="Bordered - Accent 6"/>
    <w:basedOn w:val="134"/>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44">
    <w:name w:val="Bordered &amp; Lined"/>
    <w:basedOn w:val="134"/>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5">
    <w:name w:val="Bordered &amp; Lined - Accent 1"/>
    <w:basedOn w:val="134"/>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6">
    <w:name w:val="Bordered &amp; Lined - Accent 2"/>
    <w:basedOn w:val="134"/>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7">
    <w:name w:val="Bordered &amp; Lined - Accent 3"/>
    <w:basedOn w:val="134"/>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48">
    <w:name w:val="Bordered &amp; Lined - Accent 4"/>
    <w:basedOn w:val="134"/>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49">
    <w:name w:val="Bordered &amp; Lined - Accent 5"/>
    <w:basedOn w:val="134"/>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0">
    <w:name w:val="Bordered &amp; Lined - Accent 6"/>
    <w:basedOn w:val="134"/>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51">
    <w:name w:val="Hyperlink"/>
    <w:uiPriority w:val="99"/>
    <w:unhideWhenUsed/>
    <w:rPr>
      <w:color w:val="0000FF" w:themeColor="hyperlink"/>
      <w:u w:val="single"/>
    </w:rPr>
  </w:style>
  <w:style w:type="character" w:styleId="53">
    <w:name w:val="Footnote Text Char"/>
    <w:basedOn w:val="133"/>
    <w:uiPriority w:val="99"/>
    <w:semiHidden/>
    <w:rPr>
      <w:sz w:val="20"/>
    </w:rPr>
  </w:style>
  <w:style w:type="paragraph" w:styleId="132" w:default="1">
    <w:name w:val="Normal"/>
    <w:qFormat/>
  </w:style>
  <w:style w:type="character" w:styleId="133" w:default="1">
    <w:name w:val="Default Paragraph Font"/>
    <w:uiPriority w:val="1"/>
    <w:semiHidden/>
    <w:unhideWhenUsed/>
  </w:style>
  <w:style w:type="table" w:styleId="134" w:default="1">
    <w:name w:val="Normal Table"/>
    <w:uiPriority w:val="99"/>
    <w:semiHidden/>
    <w:unhideWhenUsed/>
    <w:tblPr>
      <w:tblInd w:w="0" w:type="dxa"/>
      <w:tblCellMar>
        <w:left w:w="108" w:type="dxa"/>
        <w:top w:w="0" w:type="dxa"/>
        <w:right w:w="108" w:type="dxa"/>
        <w:bottom w:w="0" w:type="dxa"/>
      </w:tblCellMar>
    </w:tblPr>
  </w:style>
  <w:style w:type="numbering" w:styleId="135" w:default="1">
    <w:name w:val="No List"/>
    <w:uiPriority w:val="99"/>
    <w:semiHidden/>
    <w:unhideWhenUsed/>
  </w:style>
  <w:style w:type="paragraph" w:styleId="136">
    <w:name w:val="Header"/>
    <w:basedOn w:val="132"/>
    <w:uiPriority w:val="99"/>
    <w:unhideWhenUsed/>
    <w:pPr>
      <w:spacing w:lineRule="auto" w:line="240" w:after="0"/>
      <w:tabs>
        <w:tab w:val="center" w:pos="4536"/>
        <w:tab w:val="right" w:pos="9072"/>
      </w:tabs>
    </w:pPr>
  </w:style>
  <w:style w:type="character" w:styleId="137">
    <w:name w:val="En-tête Car"/>
    <w:basedOn w:val="133"/>
    <w:uiPriority w:val="99"/>
  </w:style>
  <w:style w:type="paragraph" w:styleId="138">
    <w:name w:val="Footer"/>
    <w:basedOn w:val="132"/>
    <w:uiPriority w:val="99"/>
    <w:unhideWhenUsed/>
    <w:pPr>
      <w:spacing w:lineRule="auto" w:line="240" w:after="0"/>
      <w:tabs>
        <w:tab w:val="center" w:pos="4536"/>
        <w:tab w:val="right" w:pos="9072"/>
      </w:tabs>
    </w:pPr>
  </w:style>
  <w:style w:type="character" w:styleId="139">
    <w:name w:val="Pied de page Car"/>
    <w:basedOn w:val="133"/>
    <w:uiPriority w:val="99"/>
  </w:style>
  <w:style w:type="paragraph" w:styleId="140">
    <w:name w:val="List Paragraph"/>
    <w:basedOn w:val="132"/>
    <w:qFormat/>
    <w:uiPriority w:val="34"/>
    <w:rPr>
      <w:lang w:val="fr-FR"/>
    </w:rPr>
    <w:pPr>
      <w:contextualSpacing w:val="true"/>
      <w:ind w:left="720"/>
    </w:pPr>
  </w:style>
  <w:style w:type="character" w:styleId="141">
    <w:name w:val="Paragraphe de liste Car"/>
    <w:uiPriority w:val="34"/>
    <w:rPr>
      <w:lang w:val="fr-FR"/>
    </w:rPr>
  </w:style>
  <w:style w:type="paragraph" w:styleId="142">
    <w:name w:val="footnote text"/>
    <w:basedOn w:val="132"/>
    <w:uiPriority w:val="99"/>
    <w:semiHidden/>
    <w:unhideWhenUsed/>
    <w:rPr>
      <w:sz w:val="20"/>
      <w:szCs w:val="20"/>
    </w:rPr>
    <w:pPr>
      <w:spacing w:lineRule="auto" w:line="240" w:after="0"/>
    </w:pPr>
  </w:style>
  <w:style w:type="character" w:styleId="143">
    <w:name w:val="Note de bas de page Car"/>
    <w:basedOn w:val="133"/>
    <w:uiPriority w:val="99"/>
    <w:semiHidden/>
    <w:rPr>
      <w:sz w:val="20"/>
      <w:szCs w:val="20"/>
    </w:rPr>
  </w:style>
  <w:style w:type="character" w:styleId="144">
    <w:name w:val="footnote reference"/>
    <w:basedOn w:val="133"/>
    <w:uiPriority w:val="99"/>
    <w:semiHidden/>
    <w:unhideWhenUsed/>
    <w:rPr>
      <w:vertAlign w:val="superscript"/>
    </w:rPr>
  </w:style>
  <w:style w:type="character" w:styleId="145">
    <w:name w:val="st"/>
    <w:basedOn w:val="133"/>
  </w:style>
  <w:style w:type="table" w:styleId="146">
    <w:name w:val="Table Grid"/>
    <w:basedOn w:val="134"/>
    <w:uiPriority w:val="39"/>
    <w:rPr>
      <w:lang w:val="fr-FR"/>
    </w:rPr>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147">
    <w:name w:val="Balloon Text"/>
    <w:basedOn w:val="132"/>
    <w:uiPriority w:val="99"/>
    <w:semiHidden/>
    <w:unhideWhenUsed/>
    <w:rPr>
      <w:rFonts w:ascii="Tahoma" w:hAnsi="Tahoma" w:cs="Tahoma"/>
      <w:sz w:val="16"/>
      <w:szCs w:val="16"/>
    </w:rPr>
    <w:pPr>
      <w:spacing w:lineRule="auto" w:line="240" w:after="0"/>
    </w:pPr>
  </w:style>
  <w:style w:type="character" w:styleId="148">
    <w:name w:val="Texte de bulles Car"/>
    <w:basedOn w:val="133"/>
    <w:uiPriority w:val="99"/>
    <w:semiHidden/>
    <w:rPr>
      <w:rFonts w:ascii="Tahoma" w:hAnsi="Tahoma" w:cs="Tahoma"/>
      <w:sz w:val="16"/>
      <w:szCs w:val="16"/>
    </w:rPr>
  </w:style>
  <w:style w:type="character" w:styleId="149">
    <w:name w:val="annotation reference"/>
    <w:basedOn w:val="133"/>
    <w:uiPriority w:val="99"/>
    <w:semiHidden/>
    <w:unhideWhenUsed/>
    <w:rPr>
      <w:sz w:val="16"/>
      <w:szCs w:val="16"/>
    </w:rPr>
  </w:style>
  <w:style w:type="paragraph" w:styleId="150">
    <w:name w:val="annotation text"/>
    <w:basedOn w:val="132"/>
    <w:uiPriority w:val="99"/>
    <w:semiHidden/>
    <w:unhideWhenUsed/>
    <w:rPr>
      <w:sz w:val="20"/>
      <w:szCs w:val="20"/>
    </w:rPr>
    <w:pPr>
      <w:spacing w:lineRule="auto" w:line="240"/>
    </w:pPr>
  </w:style>
  <w:style w:type="character" w:styleId="151">
    <w:name w:val="Commentaire Car"/>
    <w:basedOn w:val="133"/>
    <w:uiPriority w:val="99"/>
    <w:semiHidden/>
    <w:rPr>
      <w:sz w:val="20"/>
      <w:szCs w:val="20"/>
    </w:rPr>
  </w:style>
  <w:style w:type="paragraph" w:styleId="152">
    <w:name w:val="annotation subject"/>
    <w:basedOn w:val="150"/>
    <w:next w:val="150"/>
    <w:uiPriority w:val="99"/>
    <w:semiHidden/>
    <w:unhideWhenUsed/>
    <w:rPr>
      <w:b/>
      <w:bCs/>
    </w:rPr>
  </w:style>
  <w:style w:type="character" w:styleId="153">
    <w:name w:val="Objet du commentaire Car"/>
    <w:basedOn w:val="151"/>
    <w:uiPriority w:val="99"/>
    <w:semiHidden/>
    <w:rPr>
      <w:b/>
      <w:bCs/>
      <w:sz w:val="20"/>
      <w:szCs w:val="20"/>
    </w:rPr>
  </w:style>
  <w:style w:type="paragraph" w:styleId="1_716">
    <w:name w:val="Standard"/>
    <w:basedOn w:val="108"/>
    <w:rPr>
      <w:rFonts w:ascii="Calibri" w:hAnsi="Calibri" w:cs="Times New Roman" w:eastAsia="Calibri"/>
      <w:b w:val="false"/>
      <w:bCs w:val="false"/>
      <w:i w:val="false"/>
      <w:iCs w:val="false"/>
      <w:caps w:val="false"/>
      <w:smallCaps w:val="false"/>
      <w:strike w:val="false"/>
      <w:dstrike w:val="false"/>
      <w:vanish w:val="false"/>
      <w:color w:val="auto"/>
      <w:spacing w:val="0"/>
      <w:position w:val="0"/>
      <w:sz w:val="22"/>
      <w:szCs w:val="22"/>
      <w:u w:val="none"/>
      <w:shd w:val="clear" w:color="auto" w:fill="auto"/>
      <w:vertAlign w:val="baseline"/>
      <w:rtl w:val="false"/>
      <w:cs w:val="false"/>
      <w:lang w:val="en-US" w:bidi="ar-SA" w:eastAsia="en-US"/>
    </w:rPr>
    <w:pPr>
      <w:contextualSpacing w:val="false"/>
      <w:ind w:left="0" w:right="0" w:hanging="0"/>
      <w:jc w:val="left"/>
      <w:keepLines w:val="false"/>
      <w:keepNext w:val="false"/>
      <w:pageBreakBefore w:val="false"/>
      <w:spacing w:lineRule="auto" w:line="257" w:after="160" w:afterAutospacing="0" w:before="0" w:beforeAutospacing="0"/>
      <w:shd w:val="clear" w:color="auto" w:fill="auto"/>
      <w:widowControl/>
      <w:pBdr>
        <w:left w:val="none" w:color="000000" w:sz="4" w:space="0"/>
        <w:top w:val="none" w:color="000000" w:sz="4" w:space="0"/>
        <w:right w:val="none" w:color="000000" w:sz="4" w:space="0"/>
        <w:bottom w:val="none" w:color="000000" w:sz="4" w:space="0"/>
        <w:between w:val="none" w:color="000000" w:sz="4" w:space="0"/>
      </w:pBdr>
    </w:pPr>
  </w:style>
</w:styles>
</file>

<file path=word/webSettings.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theme" Target="theme/theme1.xml"/><Relationship Id="rId10" Type="http://schemas.openxmlformats.org/officeDocument/2006/relationships/customXml" Target="../customXml/item1.xml"/><Relationship Id="rId4" Type="http://schemas.openxmlformats.org/officeDocument/2006/relationships/fontTable" Target="fontTable.xml"/><Relationship Id="rId9" Type="http://schemas.openxmlformats.org/officeDocument/2006/relationships/image" Target="media/image1.jpg"/></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0CEC07-F7DB-4957-B535-425900DACD03}"/>
</file>

<file path=customXml/itemProps2.xml><?xml version="1.0" encoding="utf-8"?>
<ds:datastoreItem xmlns:ds="http://schemas.openxmlformats.org/officeDocument/2006/customXml" ds:itemID="{CD2D7E18-5273-42EF-88EE-F6A28303B356}"/>
</file>

<file path=customXml/itemProps3.xml><?xml version="1.0" encoding="utf-8"?>
<ds:datastoreItem xmlns:ds="http://schemas.openxmlformats.org/officeDocument/2006/customXml" ds:itemID="{1511F273-2021-45E0-A7EE-26FCB3449015}"/>
</file>

<file path=docProps/app.xml><?xml version="1.0" encoding="utf-8"?>
<Properties xmlns="http://schemas.openxmlformats.org/officeDocument/2006/extended-properties" xmlns:vt="http://schemas.openxmlformats.org/officeDocument/2006/docPropsVTypes">
  <Application>OnlyOffice</Application>
  <AppVersion>5.0</AppVers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