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5C" w:rsidRPr="005B1F72" w:rsidRDefault="00287B82" w:rsidP="000E655C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B1F72">
        <w:rPr>
          <w:rFonts w:ascii="Times New Roman" w:hAnsi="Times New Roman"/>
          <w:b/>
          <w:sz w:val="26"/>
          <w:szCs w:val="26"/>
          <w:lang w:val="en-US"/>
        </w:rPr>
        <w:t>29</w:t>
      </w:r>
      <w:r w:rsidR="000E655C" w:rsidRPr="005B1F72">
        <w:rPr>
          <w:rFonts w:ascii="Times New Roman" w:hAnsi="Times New Roman"/>
          <w:b/>
          <w:sz w:val="26"/>
          <w:szCs w:val="26"/>
          <w:vertAlign w:val="superscript"/>
          <w:lang w:val="en-US"/>
        </w:rPr>
        <w:t>th</w:t>
      </w:r>
      <w:r w:rsidR="000E655C" w:rsidRPr="005B1F72">
        <w:rPr>
          <w:rFonts w:ascii="Times New Roman" w:hAnsi="Times New Roman"/>
          <w:b/>
          <w:sz w:val="26"/>
          <w:szCs w:val="26"/>
          <w:lang w:val="en-US"/>
        </w:rPr>
        <w:t xml:space="preserve"> SESSION OF THE UPR WORKING GROUP</w:t>
      </w:r>
    </w:p>
    <w:p w:rsidR="000E655C" w:rsidRPr="005B1F72" w:rsidRDefault="000E655C" w:rsidP="000E655C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B1F72">
        <w:rPr>
          <w:rFonts w:ascii="Times New Roman" w:hAnsi="Times New Roman"/>
          <w:b/>
          <w:sz w:val="26"/>
          <w:szCs w:val="26"/>
          <w:lang w:val="en-US"/>
        </w:rPr>
        <w:t xml:space="preserve">REVIEW OF </w:t>
      </w:r>
      <w:r w:rsidR="00C370C6" w:rsidRPr="005B1F72">
        <w:rPr>
          <w:rFonts w:ascii="Times New Roman" w:hAnsi="Times New Roman"/>
          <w:b/>
          <w:sz w:val="26"/>
          <w:szCs w:val="26"/>
          <w:lang w:val="en-US"/>
        </w:rPr>
        <w:t>BURUNDI</w:t>
      </w:r>
    </w:p>
    <w:p w:rsidR="000E655C" w:rsidRPr="005B1F72" w:rsidRDefault="000E655C" w:rsidP="000E655C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5B1F72">
        <w:rPr>
          <w:rFonts w:ascii="Times New Roman" w:hAnsi="Times New Roman"/>
          <w:b/>
          <w:sz w:val="26"/>
          <w:szCs w:val="26"/>
          <w:lang w:val="en-US"/>
        </w:rPr>
        <w:t>Statement of Croatia</w:t>
      </w:r>
    </w:p>
    <w:p w:rsidR="000E655C" w:rsidRPr="008015D7" w:rsidRDefault="000E655C" w:rsidP="008015D7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A5339" w:rsidRDefault="002A46D9" w:rsidP="00647B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15D7">
        <w:rPr>
          <w:rFonts w:ascii="Times New Roman" w:hAnsi="Times New Roman" w:cs="Times New Roman"/>
          <w:sz w:val="26"/>
          <w:szCs w:val="26"/>
          <w:lang w:val="en-US"/>
        </w:rPr>
        <w:t>Mr. President,</w:t>
      </w:r>
    </w:p>
    <w:p w:rsidR="00647BFD" w:rsidRPr="00647BFD" w:rsidRDefault="00647BFD" w:rsidP="00647BF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E06D0" w:rsidRPr="008015D7" w:rsidRDefault="002A5339" w:rsidP="008015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15D7">
        <w:rPr>
          <w:rFonts w:ascii="Times New Roman" w:hAnsi="Times New Roman" w:cs="Times New Roman"/>
          <w:sz w:val="26"/>
          <w:szCs w:val="26"/>
          <w:lang w:val="en-US"/>
        </w:rPr>
        <w:t>Croatia</w:t>
      </w:r>
      <w:r w:rsidR="002A46D9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243C7" w:rsidRPr="008015D7">
        <w:rPr>
          <w:rFonts w:ascii="Times New Roman" w:hAnsi="Times New Roman" w:cs="Times New Roman"/>
          <w:sz w:val="26"/>
          <w:szCs w:val="26"/>
          <w:lang w:val="en-US"/>
        </w:rPr>
        <w:t>welcome</w:t>
      </w:r>
      <w:r w:rsidR="002970F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8243C7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 the delegation of Burundi </w:t>
      </w:r>
      <w:r w:rsidR="002A46D9" w:rsidRPr="008015D7">
        <w:rPr>
          <w:rFonts w:ascii="Times New Roman" w:hAnsi="Times New Roman" w:cs="Times New Roman"/>
          <w:sz w:val="26"/>
          <w:szCs w:val="26"/>
          <w:lang w:val="en-US"/>
        </w:rPr>
        <w:t>and thank</w:t>
      </w:r>
      <w:r w:rsidRPr="008015D7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2A46D9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 them for the presentation of their report.</w:t>
      </w:r>
    </w:p>
    <w:p w:rsidR="007A0E57" w:rsidRPr="008015D7" w:rsidRDefault="007A0E57" w:rsidP="008015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15D7">
        <w:rPr>
          <w:rFonts w:ascii="Times New Roman" w:hAnsi="Times New Roman" w:cs="Times New Roman"/>
          <w:sz w:val="26"/>
          <w:szCs w:val="26"/>
          <w:lang w:val="en-US"/>
        </w:rPr>
        <w:t>We</w:t>
      </w:r>
      <w:r w:rsidR="002A5339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8015D7">
        <w:rPr>
          <w:rFonts w:ascii="Times New Roman" w:hAnsi="Times New Roman" w:cs="Times New Roman"/>
          <w:sz w:val="26"/>
          <w:szCs w:val="26"/>
          <w:lang w:val="en-US"/>
        </w:rPr>
        <w:t>welcome</w:t>
      </w:r>
      <w:r w:rsidR="00206A9E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A7C6D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2A5339" w:rsidRPr="008015D7">
        <w:rPr>
          <w:rFonts w:ascii="Times New Roman" w:hAnsi="Times New Roman" w:cs="Times New Roman"/>
          <w:sz w:val="26"/>
          <w:szCs w:val="26"/>
          <w:lang w:val="en-US"/>
        </w:rPr>
        <w:t>positive achievements</w:t>
      </w:r>
      <w:r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 concerning </w:t>
      </w:r>
      <w:r w:rsidR="00D466A5" w:rsidRPr="008015D7">
        <w:rPr>
          <w:rFonts w:ascii="Times New Roman" w:hAnsi="Times New Roman" w:cs="Times New Roman"/>
          <w:sz w:val="26"/>
          <w:szCs w:val="26"/>
          <w:lang w:val="en-US"/>
        </w:rPr>
        <w:t>Burundi’s efforts in strengthening the National Human Rights Commission.</w:t>
      </w:r>
    </w:p>
    <w:p w:rsidR="00EC2146" w:rsidRPr="008015D7" w:rsidRDefault="008015D7" w:rsidP="00BB352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We </w:t>
      </w:r>
      <w:r w:rsidR="00EC2146">
        <w:rPr>
          <w:rFonts w:ascii="Times New Roman" w:hAnsi="Times New Roman" w:cs="Times New Roman"/>
          <w:sz w:val="26"/>
          <w:szCs w:val="26"/>
          <w:lang w:val="en-US"/>
        </w:rPr>
        <w:t>supported</w:t>
      </w:r>
      <w:r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 the extension of the mandate of the Commission of Inquiry on Burundi, </w:t>
      </w:r>
      <w:r w:rsidR="00EC2146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="00EC2146" w:rsidRPr="00EC2146">
        <w:rPr>
          <w:rFonts w:ascii="Times New Roman" w:hAnsi="Times New Roman" w:cs="Times New Roman"/>
          <w:sz w:val="26"/>
          <w:szCs w:val="26"/>
          <w:lang w:val="en-US"/>
        </w:rPr>
        <w:t xml:space="preserve"> urge the Government to review its policy of refusing to cooperate with the Commission and to cease threatening its members.</w:t>
      </w:r>
    </w:p>
    <w:p w:rsidR="009E29CC" w:rsidRPr="008015D7" w:rsidRDefault="007E06D0" w:rsidP="008015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15D7">
        <w:rPr>
          <w:rFonts w:ascii="Times New Roman" w:hAnsi="Times New Roman" w:cs="Times New Roman"/>
          <w:sz w:val="26"/>
          <w:szCs w:val="26"/>
          <w:lang w:val="en-US"/>
        </w:rPr>
        <w:t>Furthermore, w</w:t>
      </w:r>
      <w:r w:rsidR="007A0E57" w:rsidRPr="008015D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9E29CC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 regret to see the </w:t>
      </w:r>
      <w:r w:rsidR="00D90ECD">
        <w:rPr>
          <w:rFonts w:ascii="Times New Roman" w:hAnsi="Times New Roman" w:cs="Times New Roman"/>
          <w:sz w:val="26"/>
          <w:szCs w:val="26"/>
          <w:lang w:val="en-US"/>
        </w:rPr>
        <w:t xml:space="preserve">decrease in political </w:t>
      </w:r>
      <w:r w:rsidR="009E29CC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stability and security in </w:t>
      </w:r>
      <w:r w:rsidR="00D90ECD">
        <w:rPr>
          <w:rFonts w:ascii="Times New Roman" w:hAnsi="Times New Roman" w:cs="Times New Roman"/>
          <w:sz w:val="26"/>
          <w:szCs w:val="26"/>
          <w:lang w:val="en-US"/>
        </w:rPr>
        <w:t>the country</w:t>
      </w:r>
      <w:r w:rsidR="009E29CC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, resulting in </w:t>
      </w:r>
      <w:r w:rsidR="00BA349D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893E22">
        <w:rPr>
          <w:rFonts w:ascii="Times New Roman" w:hAnsi="Times New Roman" w:cs="Times New Roman"/>
          <w:sz w:val="26"/>
          <w:szCs w:val="26"/>
          <w:lang w:val="en-US"/>
        </w:rPr>
        <w:t>growing</w:t>
      </w:r>
      <w:r w:rsidR="009E29CC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 number of internally displaced</w:t>
      </w:r>
      <w:r w:rsidR="008A1F1A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B1F72" w:rsidRPr="008015D7">
        <w:rPr>
          <w:rFonts w:ascii="Times New Roman" w:hAnsi="Times New Roman" w:cs="Times New Roman"/>
          <w:sz w:val="26"/>
          <w:szCs w:val="26"/>
          <w:lang w:val="en-US"/>
        </w:rPr>
        <w:t>persons</w:t>
      </w:r>
      <w:r w:rsidR="009E29CC" w:rsidRPr="008015D7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893E22" w:rsidRDefault="008A1F1A" w:rsidP="008015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We share </w:t>
      </w:r>
      <w:r w:rsidR="005E791A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concern </w:t>
      </w:r>
      <w:r w:rsidR="005E791A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="00D90ECD">
        <w:rPr>
          <w:rFonts w:ascii="Times New Roman" w:hAnsi="Times New Roman" w:cs="Times New Roman"/>
          <w:sz w:val="26"/>
          <w:szCs w:val="26"/>
          <w:lang w:val="en-US"/>
        </w:rPr>
        <w:t>UN experts</w:t>
      </w:r>
      <w:r w:rsidR="005E791A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90ECD">
        <w:rPr>
          <w:rFonts w:ascii="Times New Roman" w:hAnsi="Times New Roman" w:cs="Times New Roman"/>
          <w:sz w:val="26"/>
          <w:szCs w:val="26"/>
          <w:lang w:val="en-US"/>
        </w:rPr>
        <w:t>regarding</w:t>
      </w:r>
      <w:r w:rsidR="005E791A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90ECD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targeting </w:t>
      </w:r>
      <w:r w:rsidR="00D90ECD">
        <w:rPr>
          <w:rFonts w:ascii="Times New Roman" w:hAnsi="Times New Roman" w:cs="Times New Roman"/>
          <w:sz w:val="26"/>
          <w:szCs w:val="26"/>
          <w:lang w:val="en-US"/>
        </w:rPr>
        <w:t xml:space="preserve">of </w:t>
      </w:r>
      <w:r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the legitimate exercise of freedom of expression and freedom of association, including the </w:t>
      </w:r>
      <w:r w:rsidR="009E29CC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seemingly arbitrary detention of </w:t>
      </w:r>
      <w:r w:rsidRPr="008015D7">
        <w:rPr>
          <w:rFonts w:ascii="Times New Roman" w:hAnsi="Times New Roman" w:cs="Times New Roman"/>
          <w:sz w:val="26"/>
          <w:szCs w:val="26"/>
          <w:lang w:val="en-US"/>
        </w:rPr>
        <w:t>human rights defender</w:t>
      </w:r>
      <w:r w:rsidR="005E791A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 Germain Rukuki</w:t>
      </w:r>
      <w:r w:rsidR="00893E22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893E22" w:rsidRDefault="002970FD" w:rsidP="008015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2A5339" w:rsidRPr="008015D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323B21">
        <w:rPr>
          <w:rFonts w:ascii="Times New Roman" w:hAnsi="Times New Roman" w:cs="Times New Roman"/>
          <w:sz w:val="26"/>
          <w:szCs w:val="26"/>
          <w:lang w:val="en-US"/>
        </w:rPr>
        <w:t xml:space="preserve"> remain</w:t>
      </w:r>
      <w:r w:rsidR="00284F38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303AF">
        <w:rPr>
          <w:rFonts w:ascii="Times New Roman" w:hAnsi="Times New Roman" w:cs="Times New Roman"/>
          <w:sz w:val="26"/>
          <w:szCs w:val="26"/>
          <w:lang w:val="en-US"/>
        </w:rPr>
        <w:t>concerned</w:t>
      </w:r>
      <w:r w:rsidR="00284F38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F2139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with the continued </w:t>
      </w:r>
      <w:r w:rsidR="0065290C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practice of </w:t>
      </w:r>
      <w:r w:rsidR="009E29CC" w:rsidRPr="008015D7">
        <w:rPr>
          <w:rFonts w:ascii="Times New Roman" w:hAnsi="Times New Roman" w:cs="Times New Roman"/>
          <w:sz w:val="26"/>
          <w:szCs w:val="26"/>
          <w:lang w:val="en-US"/>
        </w:rPr>
        <w:t>gender-based violence, including sexual violence</w:t>
      </w:r>
      <w:r w:rsidR="00647BFD">
        <w:rPr>
          <w:rFonts w:ascii="Times New Roman" w:hAnsi="Times New Roman" w:cs="Times New Roman"/>
          <w:sz w:val="26"/>
          <w:szCs w:val="26"/>
          <w:lang w:val="en-US"/>
        </w:rPr>
        <w:t xml:space="preserve"> and call </w:t>
      </w:r>
      <w:r w:rsidR="00647BFD" w:rsidRPr="008015D7">
        <w:rPr>
          <w:rFonts w:ascii="Times New Roman" w:hAnsi="Times New Roman" w:cs="Times New Roman"/>
          <w:sz w:val="26"/>
          <w:szCs w:val="26"/>
          <w:lang w:val="en-US"/>
        </w:rPr>
        <w:t>upon Burundian authorities to put an immediate end to the serious human rights violations and abuses.</w:t>
      </w:r>
    </w:p>
    <w:p w:rsidR="007833D8" w:rsidRDefault="00893E22" w:rsidP="008015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Finally</w:t>
      </w:r>
      <w:r>
        <w:rPr>
          <w:rFonts w:ascii="Times New Roman" w:hAnsi="Times New Roman"/>
          <w:sz w:val="26"/>
          <w:szCs w:val="26"/>
          <w:lang w:val="en-GB"/>
        </w:rPr>
        <w:t xml:space="preserve">, </w:t>
      </w:r>
      <w:r w:rsidRPr="00B64516">
        <w:rPr>
          <w:rFonts w:ascii="Times New Roman" w:hAnsi="Times New Roman"/>
          <w:sz w:val="26"/>
          <w:szCs w:val="26"/>
          <w:lang w:val="en-GB"/>
        </w:rPr>
        <w:t>Croatia regrets Burundi's withdrawal from the International Criminal Court</w:t>
      </w:r>
      <w:r w:rsidR="00E6258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E62587" w:rsidRDefault="00E62587" w:rsidP="008015D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E62587" w:rsidRDefault="007833D8" w:rsidP="006E6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Therefore, a</w:t>
      </w:r>
      <w:r w:rsidR="005617CB" w:rsidRPr="008015D7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llow us to address </w:t>
      </w:r>
      <w:r w:rsidR="00660282" w:rsidRPr="008015D7">
        <w:rPr>
          <w:rFonts w:ascii="Times New Roman" w:hAnsi="Times New Roman" w:cs="Times New Roman"/>
          <w:sz w:val="26"/>
          <w:szCs w:val="26"/>
          <w:u w:val="single"/>
          <w:lang w:val="en-US"/>
        </w:rPr>
        <w:t>Burundi</w:t>
      </w:r>
      <w:r w:rsidR="00E62587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with three</w:t>
      </w:r>
      <w:r w:rsidR="002A46D9" w:rsidRPr="008015D7"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 recommendations:</w:t>
      </w:r>
    </w:p>
    <w:p w:rsidR="00E62587" w:rsidRPr="008015D7" w:rsidRDefault="00E62587" w:rsidP="006E67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en-US"/>
        </w:rPr>
      </w:pPr>
    </w:p>
    <w:p w:rsidR="00647BFD" w:rsidRPr="00E62587" w:rsidRDefault="00647BFD" w:rsidP="006E675C">
      <w:pPr>
        <w:pStyle w:val="ListParagraph"/>
        <w:numPr>
          <w:ilvl w:val="0"/>
          <w:numId w:val="2"/>
        </w:numPr>
        <w:spacing w:before="0" w:after="0" w:line="240" w:lineRule="auto"/>
        <w:contextualSpacing w:val="0"/>
        <w:rPr>
          <w:b/>
          <w:sz w:val="26"/>
          <w:szCs w:val="26"/>
        </w:rPr>
      </w:pPr>
      <w:r w:rsidRPr="00E62587">
        <w:rPr>
          <w:b/>
          <w:sz w:val="26"/>
          <w:szCs w:val="26"/>
          <w:lang w:val="en-US"/>
        </w:rPr>
        <w:t xml:space="preserve">To </w:t>
      </w:r>
      <w:r w:rsidR="00665FAD" w:rsidRPr="00E62587">
        <w:rPr>
          <w:b/>
          <w:sz w:val="26"/>
          <w:szCs w:val="26"/>
        </w:rPr>
        <w:t>reconsider its decision to withdraw from the Rome Statute.</w:t>
      </w:r>
    </w:p>
    <w:p w:rsidR="00647BFD" w:rsidRPr="00E62587" w:rsidRDefault="00647BFD" w:rsidP="00647BFD">
      <w:pPr>
        <w:pStyle w:val="ListParagraph"/>
        <w:tabs>
          <w:tab w:val="left" w:pos="1019"/>
        </w:tabs>
        <w:spacing w:line="240" w:lineRule="auto"/>
        <w:ind w:left="643"/>
        <w:jc w:val="both"/>
        <w:rPr>
          <w:b/>
          <w:sz w:val="26"/>
          <w:szCs w:val="26"/>
          <w:lang w:val="en-US"/>
        </w:rPr>
      </w:pPr>
    </w:p>
    <w:p w:rsidR="006C3C7D" w:rsidRPr="00E62587" w:rsidRDefault="00A15484" w:rsidP="008015D7">
      <w:pPr>
        <w:pStyle w:val="ListParagraph"/>
        <w:numPr>
          <w:ilvl w:val="0"/>
          <w:numId w:val="2"/>
        </w:numPr>
        <w:tabs>
          <w:tab w:val="left" w:pos="1019"/>
        </w:tabs>
        <w:spacing w:line="240" w:lineRule="auto"/>
        <w:jc w:val="both"/>
        <w:rPr>
          <w:b/>
          <w:sz w:val="26"/>
          <w:szCs w:val="26"/>
          <w:lang w:val="en-US"/>
        </w:rPr>
      </w:pPr>
      <w:r w:rsidRPr="00E62587">
        <w:rPr>
          <w:b/>
          <w:sz w:val="26"/>
          <w:szCs w:val="26"/>
          <w:lang w:val="en-US"/>
        </w:rPr>
        <w:t>To</w:t>
      </w:r>
      <w:r w:rsidR="005A0D3A" w:rsidRPr="00E62587">
        <w:rPr>
          <w:b/>
          <w:sz w:val="26"/>
          <w:szCs w:val="26"/>
          <w:lang w:val="en-US"/>
        </w:rPr>
        <w:t xml:space="preserve"> </w:t>
      </w:r>
      <w:r w:rsidR="006C3C7D" w:rsidRPr="00E62587">
        <w:rPr>
          <w:b/>
          <w:sz w:val="26"/>
          <w:szCs w:val="26"/>
          <w:lang w:val="en-US"/>
        </w:rPr>
        <w:t xml:space="preserve">ratify </w:t>
      </w:r>
      <w:r w:rsidR="007833D8" w:rsidRPr="00E62587">
        <w:rPr>
          <w:b/>
          <w:sz w:val="26"/>
          <w:szCs w:val="26"/>
          <w:lang w:val="en-US"/>
        </w:rPr>
        <w:t xml:space="preserve">the </w:t>
      </w:r>
      <w:r w:rsidR="006C3C7D" w:rsidRPr="00E62587">
        <w:rPr>
          <w:b/>
          <w:sz w:val="26"/>
          <w:szCs w:val="26"/>
          <w:lang w:val="en-US"/>
        </w:rPr>
        <w:t xml:space="preserve">Second Optional Protocol to the </w:t>
      </w:r>
      <w:r w:rsidR="002970FD">
        <w:rPr>
          <w:b/>
          <w:sz w:val="26"/>
          <w:szCs w:val="26"/>
          <w:lang w:val="en-US"/>
        </w:rPr>
        <w:t>ICCPR</w:t>
      </w:r>
      <w:r w:rsidR="00D51E1A">
        <w:rPr>
          <w:b/>
          <w:sz w:val="26"/>
          <w:szCs w:val="26"/>
          <w:lang w:val="en-US"/>
        </w:rPr>
        <w:t>, aiming at the abolition of the d</w:t>
      </w:r>
      <w:r w:rsidR="006C3C7D" w:rsidRPr="00E62587">
        <w:rPr>
          <w:b/>
          <w:sz w:val="26"/>
          <w:szCs w:val="26"/>
          <w:lang w:val="en-US"/>
        </w:rPr>
        <w:t>eath penalty</w:t>
      </w:r>
      <w:r w:rsidR="009F3890" w:rsidRPr="00E62587">
        <w:rPr>
          <w:b/>
          <w:sz w:val="26"/>
          <w:szCs w:val="26"/>
          <w:lang w:val="en-US"/>
        </w:rPr>
        <w:t>.</w:t>
      </w:r>
    </w:p>
    <w:p w:rsidR="006C3C7D" w:rsidRPr="00E62587" w:rsidRDefault="006C3C7D" w:rsidP="008015D7">
      <w:pPr>
        <w:pStyle w:val="ListParagraph"/>
        <w:tabs>
          <w:tab w:val="left" w:pos="1019"/>
        </w:tabs>
        <w:spacing w:line="240" w:lineRule="auto"/>
        <w:jc w:val="both"/>
        <w:rPr>
          <w:b/>
          <w:sz w:val="26"/>
          <w:szCs w:val="26"/>
          <w:lang w:val="en-US"/>
        </w:rPr>
      </w:pPr>
    </w:p>
    <w:p w:rsidR="007E06D0" w:rsidRPr="00E62587" w:rsidRDefault="00A15484" w:rsidP="00EE5452">
      <w:pPr>
        <w:pStyle w:val="ListParagraph"/>
        <w:numPr>
          <w:ilvl w:val="0"/>
          <w:numId w:val="2"/>
        </w:numPr>
        <w:tabs>
          <w:tab w:val="left" w:pos="1019"/>
        </w:tabs>
        <w:spacing w:line="240" w:lineRule="auto"/>
        <w:jc w:val="both"/>
        <w:rPr>
          <w:b/>
          <w:sz w:val="26"/>
          <w:szCs w:val="26"/>
          <w:lang w:val="en-US"/>
        </w:rPr>
      </w:pPr>
      <w:r w:rsidRPr="00E62587">
        <w:rPr>
          <w:b/>
          <w:sz w:val="26"/>
          <w:szCs w:val="26"/>
          <w:lang w:val="en-US"/>
        </w:rPr>
        <w:t>T</w:t>
      </w:r>
      <w:r w:rsidR="005A0D3A" w:rsidRPr="00E62587">
        <w:rPr>
          <w:b/>
          <w:sz w:val="26"/>
          <w:szCs w:val="26"/>
          <w:lang w:val="en-US"/>
        </w:rPr>
        <w:t xml:space="preserve">o </w:t>
      </w:r>
      <w:r w:rsidR="006C3C7D" w:rsidRPr="00E62587">
        <w:rPr>
          <w:b/>
          <w:sz w:val="26"/>
          <w:szCs w:val="26"/>
          <w:lang w:val="en-US"/>
        </w:rPr>
        <w:t xml:space="preserve">ratify </w:t>
      </w:r>
      <w:r w:rsidR="007833D8" w:rsidRPr="00E62587">
        <w:rPr>
          <w:b/>
          <w:sz w:val="26"/>
          <w:szCs w:val="26"/>
          <w:lang w:val="en-US"/>
        </w:rPr>
        <w:t xml:space="preserve">the </w:t>
      </w:r>
      <w:r w:rsidR="006C3C7D" w:rsidRPr="00E62587">
        <w:rPr>
          <w:b/>
          <w:sz w:val="26"/>
          <w:szCs w:val="26"/>
          <w:lang w:val="en-US"/>
        </w:rPr>
        <w:t xml:space="preserve">Optional Protocol to the Convention on the Rights </w:t>
      </w:r>
      <w:r w:rsidR="00D51E1A">
        <w:rPr>
          <w:b/>
          <w:sz w:val="26"/>
          <w:szCs w:val="26"/>
          <w:lang w:val="en-US"/>
        </w:rPr>
        <w:t>of the Child on a Communications P</w:t>
      </w:r>
      <w:r w:rsidR="006C3C7D" w:rsidRPr="00E62587">
        <w:rPr>
          <w:b/>
          <w:sz w:val="26"/>
          <w:szCs w:val="26"/>
          <w:lang w:val="en-US"/>
        </w:rPr>
        <w:t>ro</w:t>
      </w:r>
      <w:r w:rsidR="002970FD">
        <w:rPr>
          <w:b/>
          <w:sz w:val="26"/>
          <w:szCs w:val="26"/>
          <w:lang w:val="en-US"/>
        </w:rPr>
        <w:t>cedure</w:t>
      </w:r>
      <w:r w:rsidR="009F3890" w:rsidRPr="00E62587">
        <w:rPr>
          <w:b/>
          <w:sz w:val="26"/>
          <w:szCs w:val="26"/>
          <w:lang w:val="en-US"/>
        </w:rPr>
        <w:t>.</w:t>
      </w:r>
    </w:p>
    <w:p w:rsidR="00C605C6" w:rsidRPr="008015D7" w:rsidRDefault="00C605C6" w:rsidP="008015D7">
      <w:pPr>
        <w:pStyle w:val="ListParagraph"/>
        <w:tabs>
          <w:tab w:val="left" w:pos="1019"/>
        </w:tabs>
        <w:spacing w:line="240" w:lineRule="auto"/>
        <w:jc w:val="both"/>
        <w:rPr>
          <w:b/>
          <w:sz w:val="26"/>
          <w:szCs w:val="26"/>
          <w:lang w:val="en-US"/>
        </w:rPr>
      </w:pPr>
      <w:bookmarkStart w:id="0" w:name="_GoBack"/>
      <w:bookmarkEnd w:id="0"/>
    </w:p>
    <w:p w:rsidR="006E675C" w:rsidRDefault="002A46D9" w:rsidP="009F38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Croatia would like to compliment the Government of </w:t>
      </w:r>
      <w:r w:rsidR="007E06D0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Burundi </w:t>
      </w:r>
      <w:r w:rsidRPr="008015D7">
        <w:rPr>
          <w:rFonts w:ascii="Times New Roman" w:hAnsi="Times New Roman" w:cs="Times New Roman"/>
          <w:sz w:val="26"/>
          <w:szCs w:val="26"/>
          <w:lang w:val="en-US"/>
        </w:rPr>
        <w:t>for th</w:t>
      </w:r>
      <w:r w:rsidR="008C31C6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e progress achieved and wish </w:t>
      </w:r>
      <w:r w:rsidR="00BA462D" w:rsidRPr="008015D7">
        <w:rPr>
          <w:rFonts w:ascii="Times New Roman" w:hAnsi="Times New Roman" w:cs="Times New Roman"/>
          <w:sz w:val="26"/>
          <w:szCs w:val="26"/>
          <w:lang w:val="en-US"/>
        </w:rPr>
        <w:t>them a successful review session.</w:t>
      </w:r>
      <w:r w:rsidR="009F389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79179C" w:rsidRPr="00E62587" w:rsidRDefault="002A46D9" w:rsidP="009F38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015D7">
        <w:rPr>
          <w:rFonts w:ascii="Times New Roman" w:hAnsi="Times New Roman" w:cs="Times New Roman"/>
          <w:sz w:val="26"/>
          <w:szCs w:val="26"/>
          <w:lang w:val="en-US"/>
        </w:rPr>
        <w:t>Thank you</w:t>
      </w:r>
      <w:r w:rsidR="005979F3" w:rsidRPr="008015D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sectPr w:rsidR="0079179C" w:rsidRPr="00E6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398"/>
    <w:multiLevelType w:val="hybridMultilevel"/>
    <w:tmpl w:val="AB766888"/>
    <w:lvl w:ilvl="0" w:tplc="102263F8">
      <w:start w:val="1"/>
      <w:numFmt w:val="decimal"/>
      <w:lvlText w:val="%1."/>
      <w:lvlJc w:val="left"/>
      <w:pPr>
        <w:ind w:left="1800" w:hanging="360"/>
      </w:pPr>
      <w:rPr>
        <w:rFonts w:ascii="Verdana" w:hAnsi="Verdana" w:hint="default"/>
        <w:color w:val="000000"/>
        <w:sz w:val="18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B606E8"/>
    <w:multiLevelType w:val="hybridMultilevel"/>
    <w:tmpl w:val="2F5E7CAA"/>
    <w:lvl w:ilvl="0" w:tplc="FE8006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500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647A9"/>
    <w:multiLevelType w:val="hybridMultilevel"/>
    <w:tmpl w:val="C78CB954"/>
    <w:lvl w:ilvl="0" w:tplc="C0A03CF4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20783B"/>
    <w:multiLevelType w:val="hybridMultilevel"/>
    <w:tmpl w:val="4258AB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D4938"/>
    <w:multiLevelType w:val="hybridMultilevel"/>
    <w:tmpl w:val="49965E02"/>
    <w:lvl w:ilvl="0" w:tplc="18DC0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C1777"/>
    <w:multiLevelType w:val="hybridMultilevel"/>
    <w:tmpl w:val="4E8A8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86A8D"/>
    <w:multiLevelType w:val="hybridMultilevel"/>
    <w:tmpl w:val="3F62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327C9"/>
    <w:multiLevelType w:val="hybridMultilevel"/>
    <w:tmpl w:val="61D0C9B2"/>
    <w:lvl w:ilvl="0" w:tplc="CEF070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B6ACD"/>
    <w:multiLevelType w:val="hybridMultilevel"/>
    <w:tmpl w:val="3A34507C"/>
    <w:lvl w:ilvl="0" w:tplc="ED4E66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33FDB"/>
    <w:multiLevelType w:val="hybridMultilevel"/>
    <w:tmpl w:val="57667344"/>
    <w:lvl w:ilvl="0" w:tplc="627E0F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755A31"/>
    <w:multiLevelType w:val="hybridMultilevel"/>
    <w:tmpl w:val="1AE2A5A4"/>
    <w:lvl w:ilvl="0" w:tplc="871A7A9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A57188"/>
    <w:multiLevelType w:val="hybridMultilevel"/>
    <w:tmpl w:val="67A4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78D4"/>
    <w:multiLevelType w:val="hybridMultilevel"/>
    <w:tmpl w:val="BE6A5A9A"/>
    <w:lvl w:ilvl="0" w:tplc="6D2EE9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4"/>
  </w:num>
  <w:num w:numId="12">
    <w:abstractNumId w:val="10"/>
  </w:num>
  <w:num w:numId="13">
    <w:abstractNumId w:val="0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59"/>
    <w:rsid w:val="000171F4"/>
    <w:rsid w:val="00047BD0"/>
    <w:rsid w:val="00077E87"/>
    <w:rsid w:val="000E655C"/>
    <w:rsid w:val="000F3666"/>
    <w:rsid w:val="001B6E84"/>
    <w:rsid w:val="001C212D"/>
    <w:rsid w:val="001D052E"/>
    <w:rsid w:val="001E34D8"/>
    <w:rsid w:val="00206A9E"/>
    <w:rsid w:val="00240967"/>
    <w:rsid w:val="00250745"/>
    <w:rsid w:val="00283BBF"/>
    <w:rsid w:val="00284F38"/>
    <w:rsid w:val="00287B82"/>
    <w:rsid w:val="002970FD"/>
    <w:rsid w:val="002A46D9"/>
    <w:rsid w:val="002A50F5"/>
    <w:rsid w:val="002A5339"/>
    <w:rsid w:val="002B5030"/>
    <w:rsid w:val="002F52A5"/>
    <w:rsid w:val="00301A8F"/>
    <w:rsid w:val="00323B21"/>
    <w:rsid w:val="003B6233"/>
    <w:rsid w:val="004B159A"/>
    <w:rsid w:val="004D2300"/>
    <w:rsid w:val="00515FF8"/>
    <w:rsid w:val="00530311"/>
    <w:rsid w:val="005464AF"/>
    <w:rsid w:val="005617CB"/>
    <w:rsid w:val="00567AA6"/>
    <w:rsid w:val="00596E41"/>
    <w:rsid w:val="005979F3"/>
    <w:rsid w:val="005A0D3A"/>
    <w:rsid w:val="005B1F72"/>
    <w:rsid w:val="005E62DD"/>
    <w:rsid w:val="005E791A"/>
    <w:rsid w:val="005F2139"/>
    <w:rsid w:val="0062597E"/>
    <w:rsid w:val="006303AF"/>
    <w:rsid w:val="00647BFD"/>
    <w:rsid w:val="0065290C"/>
    <w:rsid w:val="00660282"/>
    <w:rsid w:val="00663E15"/>
    <w:rsid w:val="00665FAD"/>
    <w:rsid w:val="00673B8D"/>
    <w:rsid w:val="006767E4"/>
    <w:rsid w:val="00676948"/>
    <w:rsid w:val="006A1307"/>
    <w:rsid w:val="006A2CB5"/>
    <w:rsid w:val="006C3C7D"/>
    <w:rsid w:val="006E665F"/>
    <w:rsid w:val="006E675C"/>
    <w:rsid w:val="00726054"/>
    <w:rsid w:val="007833D8"/>
    <w:rsid w:val="0078404E"/>
    <w:rsid w:val="0079179C"/>
    <w:rsid w:val="00796822"/>
    <w:rsid w:val="007A0E57"/>
    <w:rsid w:val="007B7A29"/>
    <w:rsid w:val="007E06D0"/>
    <w:rsid w:val="007F468D"/>
    <w:rsid w:val="008015D7"/>
    <w:rsid w:val="0082438F"/>
    <w:rsid w:val="008243C7"/>
    <w:rsid w:val="00861432"/>
    <w:rsid w:val="00861829"/>
    <w:rsid w:val="008752BC"/>
    <w:rsid w:val="00883597"/>
    <w:rsid w:val="00893E22"/>
    <w:rsid w:val="008A1F1A"/>
    <w:rsid w:val="008B3CBF"/>
    <w:rsid w:val="008C31C6"/>
    <w:rsid w:val="008C3455"/>
    <w:rsid w:val="0095283C"/>
    <w:rsid w:val="009E29CC"/>
    <w:rsid w:val="009E651F"/>
    <w:rsid w:val="009F3890"/>
    <w:rsid w:val="009F64AE"/>
    <w:rsid w:val="00A15484"/>
    <w:rsid w:val="00A1657E"/>
    <w:rsid w:val="00A36B8E"/>
    <w:rsid w:val="00B20917"/>
    <w:rsid w:val="00B26F7D"/>
    <w:rsid w:val="00B61BA9"/>
    <w:rsid w:val="00B64516"/>
    <w:rsid w:val="00B91EFC"/>
    <w:rsid w:val="00BA349D"/>
    <w:rsid w:val="00BA462D"/>
    <w:rsid w:val="00BB3528"/>
    <w:rsid w:val="00BC1359"/>
    <w:rsid w:val="00BC711B"/>
    <w:rsid w:val="00C370C6"/>
    <w:rsid w:val="00C605C6"/>
    <w:rsid w:val="00D36AD6"/>
    <w:rsid w:val="00D466A5"/>
    <w:rsid w:val="00D51E1A"/>
    <w:rsid w:val="00D85FEB"/>
    <w:rsid w:val="00D90ECD"/>
    <w:rsid w:val="00DA557D"/>
    <w:rsid w:val="00DD0086"/>
    <w:rsid w:val="00E5161F"/>
    <w:rsid w:val="00E62587"/>
    <w:rsid w:val="00E642C3"/>
    <w:rsid w:val="00E66D36"/>
    <w:rsid w:val="00E87958"/>
    <w:rsid w:val="00EC2146"/>
    <w:rsid w:val="00ED5FE0"/>
    <w:rsid w:val="00EE5452"/>
    <w:rsid w:val="00F106C0"/>
    <w:rsid w:val="00F71D96"/>
    <w:rsid w:val="00F82CAA"/>
    <w:rsid w:val="00FA7C6D"/>
    <w:rsid w:val="00F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193F2-01DF-4E26-8E08-DB29B3EC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6C0"/>
    <w:rPr>
      <w:b/>
      <w:bCs/>
      <w:i w:val="0"/>
      <w:iCs w:val="0"/>
    </w:rPr>
  </w:style>
  <w:style w:type="character" w:customStyle="1" w:styleId="st1">
    <w:name w:val="st1"/>
    <w:basedOn w:val="DefaultParagraphFont"/>
    <w:rsid w:val="00F106C0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1E34D8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1E34D8"/>
    <w:rPr>
      <w:rFonts w:ascii="Times New Roman" w:eastAsia="Calibri" w:hAnsi="Times New Roman" w:cs="Times New Roman"/>
      <w:lang w:val="en-GB"/>
    </w:rPr>
  </w:style>
  <w:style w:type="paragraph" w:customStyle="1" w:styleId="Default">
    <w:name w:val="Default"/>
    <w:rsid w:val="00301A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451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9FE0D-909D-489C-B052-10574280CD45}"/>
</file>

<file path=customXml/itemProps2.xml><?xml version="1.0" encoding="utf-8"?>
<ds:datastoreItem xmlns:ds="http://schemas.openxmlformats.org/officeDocument/2006/customXml" ds:itemID="{DF65D3D5-8747-46D6-A04E-32D2A306C13E}"/>
</file>

<file path=customXml/itemProps3.xml><?xml version="1.0" encoding="utf-8"?>
<ds:datastoreItem xmlns:ds="http://schemas.openxmlformats.org/officeDocument/2006/customXml" ds:itemID="{C888AFC2-0427-4012-847A-76877F6D5E1C}"/>
</file>

<file path=customXml/itemProps4.xml><?xml version="1.0" encoding="utf-8"?>
<ds:datastoreItem xmlns:ds="http://schemas.openxmlformats.org/officeDocument/2006/customXml" ds:itemID="{0F1A7758-A871-47BC-9C07-B302889B7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 Naglić</dc:creator>
  <cp:lastModifiedBy>Katarina Andrić</cp:lastModifiedBy>
  <cp:revision>3</cp:revision>
  <cp:lastPrinted>2018-01-17T09:48:00Z</cp:lastPrinted>
  <dcterms:created xsi:type="dcterms:W3CDTF">2018-01-17T09:48:00Z</dcterms:created>
  <dcterms:modified xsi:type="dcterms:W3CDTF">2018-01-17T10:51:00Z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