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94926" w14:textId="77777777" w:rsidR="005E0855" w:rsidRPr="005E0855" w:rsidRDefault="00725BF6" w:rsidP="00725BF6">
      <w:pPr>
        <w:jc w:val="center"/>
        <w:rPr>
          <w:b/>
          <w:lang w:val="en-GB"/>
        </w:rPr>
      </w:pPr>
      <w:r w:rsidRPr="005E0855">
        <w:rPr>
          <w:b/>
          <w:lang w:val="en-GB"/>
        </w:rPr>
        <w:t>Universal</w:t>
      </w:r>
      <w:r w:rsidR="005E0855" w:rsidRPr="005E0855">
        <w:rPr>
          <w:b/>
          <w:lang w:val="en-GB"/>
        </w:rPr>
        <w:t xml:space="preserve"> Periodic Review of </w:t>
      </w:r>
      <w:r w:rsidR="00392587">
        <w:rPr>
          <w:b/>
          <w:lang w:val="en-GB"/>
        </w:rPr>
        <w:t>SERBIA</w:t>
      </w:r>
    </w:p>
    <w:p w14:paraId="4727FAEA" w14:textId="77777777" w:rsidR="00955758" w:rsidRPr="005E0855" w:rsidRDefault="00392587" w:rsidP="00725BF6">
      <w:pPr>
        <w:jc w:val="center"/>
        <w:rPr>
          <w:b/>
          <w:lang w:val="en-GB"/>
        </w:rPr>
      </w:pPr>
      <w:r>
        <w:rPr>
          <w:b/>
          <w:lang w:val="en-GB"/>
        </w:rPr>
        <w:t>24</w:t>
      </w:r>
      <w:r w:rsidR="0068203D" w:rsidRPr="005E0855">
        <w:rPr>
          <w:b/>
          <w:lang w:val="en-GB"/>
        </w:rPr>
        <w:t xml:space="preserve"> January 2018</w:t>
      </w:r>
    </w:p>
    <w:p w14:paraId="63D1C11E" w14:textId="77777777" w:rsidR="001346F0" w:rsidRPr="005E0855" w:rsidRDefault="005E0855" w:rsidP="00725BF6">
      <w:pPr>
        <w:jc w:val="center"/>
        <w:rPr>
          <w:b/>
          <w:lang w:val="en-GB"/>
        </w:rPr>
      </w:pPr>
      <w:r w:rsidRPr="005E0855">
        <w:rPr>
          <w:b/>
          <w:lang w:val="en-GB"/>
        </w:rPr>
        <w:t>Intervention by the d</w:t>
      </w:r>
      <w:r w:rsidR="001346F0" w:rsidRPr="005E0855">
        <w:rPr>
          <w:b/>
          <w:lang w:val="en-GB"/>
        </w:rPr>
        <w:t>elegation of Estonia</w:t>
      </w:r>
    </w:p>
    <w:p w14:paraId="00EA7B23" w14:textId="77777777" w:rsidR="00725BF6" w:rsidRPr="005E0855" w:rsidRDefault="00725BF6" w:rsidP="002A5E50">
      <w:pPr>
        <w:rPr>
          <w:lang w:val="en-GB"/>
        </w:rPr>
      </w:pPr>
    </w:p>
    <w:p w14:paraId="3E829C05" w14:textId="77777777" w:rsidR="001346F0" w:rsidRPr="005E0855" w:rsidRDefault="001346F0" w:rsidP="00955758">
      <w:pPr>
        <w:jc w:val="both"/>
        <w:rPr>
          <w:lang w:val="en-GB" w:eastAsia="et-EE"/>
        </w:rPr>
      </w:pPr>
    </w:p>
    <w:p w14:paraId="33A84F66" w14:textId="6EB12815" w:rsidR="00955758" w:rsidRPr="005E0855" w:rsidRDefault="00955758" w:rsidP="00BA5E82">
      <w:pPr>
        <w:spacing w:line="360" w:lineRule="auto"/>
        <w:jc w:val="both"/>
        <w:rPr>
          <w:lang w:val="en-GB" w:eastAsia="et-EE"/>
        </w:rPr>
      </w:pPr>
      <w:r w:rsidRPr="005E0855">
        <w:rPr>
          <w:lang w:val="en-GB" w:eastAsia="et-EE"/>
        </w:rPr>
        <w:t xml:space="preserve">Estonia welcomes the delegation of </w:t>
      </w:r>
      <w:r w:rsidR="00EB4F94">
        <w:rPr>
          <w:lang w:val="en-GB" w:eastAsia="et-EE"/>
        </w:rPr>
        <w:t>Serbia</w:t>
      </w:r>
      <w:r w:rsidRPr="005E0855">
        <w:rPr>
          <w:lang w:val="en-GB" w:eastAsia="et-EE"/>
        </w:rPr>
        <w:t xml:space="preserve"> to </w:t>
      </w:r>
      <w:r w:rsidR="00DC34B3">
        <w:rPr>
          <w:lang w:val="en-GB" w:eastAsia="et-EE"/>
        </w:rPr>
        <w:t>its third</w:t>
      </w:r>
      <w:r w:rsidR="00DC34B3" w:rsidRPr="005E0855">
        <w:rPr>
          <w:lang w:val="en-GB" w:eastAsia="et-EE"/>
        </w:rPr>
        <w:t xml:space="preserve"> </w:t>
      </w:r>
      <w:r w:rsidRPr="005E0855">
        <w:rPr>
          <w:lang w:val="en-GB" w:eastAsia="et-EE"/>
        </w:rPr>
        <w:t>UPR</w:t>
      </w:r>
      <w:r w:rsidR="003E42C8">
        <w:rPr>
          <w:lang w:val="en-GB" w:eastAsia="et-EE"/>
        </w:rPr>
        <w:t xml:space="preserve"> and thanks for the presentation of the national report</w:t>
      </w:r>
      <w:r w:rsidRPr="005E0855">
        <w:rPr>
          <w:lang w:val="en-GB" w:eastAsia="et-EE"/>
        </w:rPr>
        <w:t xml:space="preserve">. </w:t>
      </w:r>
    </w:p>
    <w:p w14:paraId="2D2FDB84" w14:textId="77777777" w:rsidR="00B21E8C" w:rsidRPr="005E0855" w:rsidRDefault="00B21E8C" w:rsidP="00BA5E82">
      <w:pPr>
        <w:spacing w:line="360" w:lineRule="auto"/>
        <w:jc w:val="both"/>
        <w:rPr>
          <w:lang w:val="en-GB"/>
        </w:rPr>
      </w:pPr>
    </w:p>
    <w:p w14:paraId="200511D9" w14:textId="6156940E" w:rsidR="00E173DD" w:rsidRDefault="003E42C8" w:rsidP="00BA5E82">
      <w:pPr>
        <w:spacing w:line="360" w:lineRule="auto"/>
        <w:jc w:val="both"/>
        <w:rPr>
          <w:lang w:val="en-GB"/>
        </w:rPr>
      </w:pPr>
      <w:r>
        <w:rPr>
          <w:lang w:val="en-GB"/>
        </w:rPr>
        <w:t>We note</w:t>
      </w:r>
      <w:r w:rsidR="00B21E8C" w:rsidRPr="005E0855">
        <w:rPr>
          <w:lang w:val="en-GB"/>
        </w:rPr>
        <w:t xml:space="preserve"> with appreciation that </w:t>
      </w:r>
      <w:r w:rsidR="00BA1DF8">
        <w:rPr>
          <w:lang w:val="en-GB"/>
        </w:rPr>
        <w:t>Serbia</w:t>
      </w:r>
      <w:r w:rsidR="00B21E8C" w:rsidRPr="005E0855">
        <w:rPr>
          <w:lang w:val="en-GB"/>
        </w:rPr>
        <w:t xml:space="preserve"> ha</w:t>
      </w:r>
      <w:r w:rsidR="002A2432" w:rsidRPr="005E0855">
        <w:rPr>
          <w:lang w:val="en-GB"/>
        </w:rPr>
        <w:t>s become part</w:t>
      </w:r>
      <w:r w:rsidR="00DC34B3">
        <w:rPr>
          <w:lang w:val="en-GB"/>
        </w:rPr>
        <w:t>y</w:t>
      </w:r>
      <w:r w:rsidR="00B21E8C" w:rsidRPr="005E0855">
        <w:rPr>
          <w:lang w:val="en-GB"/>
        </w:rPr>
        <w:t xml:space="preserve"> </w:t>
      </w:r>
      <w:r w:rsidR="00DC34B3">
        <w:rPr>
          <w:lang w:val="en-GB"/>
        </w:rPr>
        <w:t>to</w:t>
      </w:r>
      <w:r w:rsidR="00DC34B3" w:rsidRPr="005E0855">
        <w:rPr>
          <w:lang w:val="en-GB"/>
        </w:rPr>
        <w:t xml:space="preserve"> </w:t>
      </w:r>
      <w:r w:rsidR="005E0855" w:rsidRPr="005E0855">
        <w:rPr>
          <w:lang w:val="en-GB"/>
        </w:rPr>
        <w:t xml:space="preserve">the majority of </w:t>
      </w:r>
      <w:r w:rsidR="00B21E8C" w:rsidRPr="005E0855">
        <w:rPr>
          <w:lang w:val="en-GB"/>
        </w:rPr>
        <w:t xml:space="preserve">international human rights instruments and is fully cooperating with the special </w:t>
      </w:r>
      <w:r w:rsidR="005E0855" w:rsidRPr="005E0855">
        <w:rPr>
          <w:lang w:val="en-GB"/>
        </w:rPr>
        <w:t>procedures of the UN Human Rights Council</w:t>
      </w:r>
      <w:r w:rsidR="00E037BC">
        <w:rPr>
          <w:lang w:val="en-GB"/>
        </w:rPr>
        <w:t>,</w:t>
      </w:r>
      <w:r w:rsidR="005E0855" w:rsidRPr="005E0855">
        <w:rPr>
          <w:lang w:val="en-GB"/>
        </w:rPr>
        <w:t xml:space="preserve"> as well as with treaty bodies.</w:t>
      </w:r>
      <w:r w:rsidR="00F34D7B">
        <w:rPr>
          <w:lang w:val="en-GB"/>
        </w:rPr>
        <w:t xml:space="preserve"> </w:t>
      </w:r>
    </w:p>
    <w:p w14:paraId="6D9963D2" w14:textId="77777777" w:rsidR="00BA1DF8" w:rsidRDefault="00BA1DF8" w:rsidP="00BA5E82">
      <w:pPr>
        <w:spacing w:line="360" w:lineRule="auto"/>
        <w:jc w:val="both"/>
        <w:rPr>
          <w:lang w:val="en-GB"/>
        </w:rPr>
      </w:pPr>
    </w:p>
    <w:p w14:paraId="39FF44BB" w14:textId="1F03E773" w:rsidR="00241B84" w:rsidRPr="00E037BC" w:rsidRDefault="005E0855" w:rsidP="00BA5E82">
      <w:pPr>
        <w:spacing w:after="120" w:line="360" w:lineRule="auto"/>
        <w:jc w:val="both"/>
        <w:rPr>
          <w:lang w:val="en-GB"/>
        </w:rPr>
      </w:pPr>
      <w:r>
        <w:rPr>
          <w:lang w:val="en-GB"/>
        </w:rPr>
        <w:t>Estonia</w:t>
      </w:r>
      <w:r w:rsidR="00C0347E">
        <w:rPr>
          <w:lang w:val="en-GB"/>
        </w:rPr>
        <w:t xml:space="preserve"> would like to</w:t>
      </w:r>
      <w:r>
        <w:rPr>
          <w:lang w:val="en-GB"/>
        </w:rPr>
        <w:t xml:space="preserve"> </w:t>
      </w:r>
      <w:r w:rsidR="00C0347E">
        <w:rPr>
          <w:b/>
          <w:lang w:val="en-GB"/>
        </w:rPr>
        <w:t>recommend</w:t>
      </w:r>
      <w:r w:rsidR="00E037BC">
        <w:rPr>
          <w:lang w:val="en-GB"/>
        </w:rPr>
        <w:t xml:space="preserve"> </w:t>
      </w:r>
      <w:r w:rsidR="00500ABC">
        <w:rPr>
          <w:lang w:val="en-GB"/>
        </w:rPr>
        <w:t>Serbia</w:t>
      </w:r>
      <w:r w:rsidR="00E173DD">
        <w:rPr>
          <w:lang w:val="en-GB"/>
        </w:rPr>
        <w:t xml:space="preserve"> </w:t>
      </w:r>
      <w:r w:rsidR="00E037BC">
        <w:rPr>
          <w:lang w:val="en-GB"/>
        </w:rPr>
        <w:t>t</w:t>
      </w:r>
      <w:r w:rsidR="00241B84" w:rsidRPr="00E037BC">
        <w:rPr>
          <w:lang w:val="en-GB"/>
        </w:rPr>
        <w:t xml:space="preserve">o fully respect and implement the principle of </w:t>
      </w:r>
      <w:r w:rsidR="00241B84" w:rsidRPr="008B3BD3">
        <w:rPr>
          <w:lang w:val="en-GB"/>
        </w:rPr>
        <w:t>rule of law</w:t>
      </w:r>
      <w:r w:rsidR="00241B84" w:rsidRPr="00E037BC">
        <w:rPr>
          <w:lang w:val="en-GB"/>
        </w:rPr>
        <w:t xml:space="preserve"> by taking all necessary measures to ensure the effective and </w:t>
      </w:r>
      <w:r w:rsidR="00241B84" w:rsidRPr="008B3BD3">
        <w:rPr>
          <w:lang w:val="en-GB"/>
        </w:rPr>
        <w:t>independent functioning of the judiciary</w:t>
      </w:r>
      <w:r w:rsidR="00E037BC">
        <w:rPr>
          <w:lang w:val="en-GB"/>
        </w:rPr>
        <w:t>.</w:t>
      </w:r>
    </w:p>
    <w:p w14:paraId="409A9A29" w14:textId="77777777" w:rsidR="00D8239A" w:rsidRDefault="00D8239A" w:rsidP="00BA5E82">
      <w:pPr>
        <w:spacing w:after="120" w:line="360" w:lineRule="auto"/>
        <w:jc w:val="both"/>
        <w:rPr>
          <w:lang w:val="en-GB"/>
        </w:rPr>
      </w:pPr>
    </w:p>
    <w:p w14:paraId="10FC7C06" w14:textId="12757F20" w:rsidR="00500ABC" w:rsidRPr="00E037BC" w:rsidRDefault="009832D3" w:rsidP="00BA5E82">
      <w:pPr>
        <w:spacing w:after="120" w:line="360" w:lineRule="auto"/>
        <w:jc w:val="both"/>
        <w:rPr>
          <w:lang w:val="en-GB"/>
        </w:rPr>
      </w:pPr>
      <w:r>
        <w:rPr>
          <w:lang w:val="en-GB"/>
        </w:rPr>
        <w:t>In order to</w:t>
      </w:r>
      <w:r w:rsidR="00C0347E">
        <w:rPr>
          <w:lang w:val="en-GB"/>
        </w:rPr>
        <w:t xml:space="preserve"> </w:t>
      </w:r>
      <w:r w:rsidR="00BB2DC1" w:rsidRPr="00E037BC">
        <w:rPr>
          <w:lang w:val="en-GB"/>
        </w:rPr>
        <w:t xml:space="preserve">ensure protection of </w:t>
      </w:r>
      <w:r w:rsidR="00BB2DC1" w:rsidRPr="008B3BD3">
        <w:rPr>
          <w:lang w:val="en-GB"/>
        </w:rPr>
        <w:t xml:space="preserve">freedom of expression </w:t>
      </w:r>
      <w:r w:rsidR="00BB2DC1" w:rsidRPr="00E037BC">
        <w:rPr>
          <w:lang w:val="en-GB"/>
        </w:rPr>
        <w:t>and</w:t>
      </w:r>
      <w:r>
        <w:rPr>
          <w:lang w:val="en-GB"/>
        </w:rPr>
        <w:t xml:space="preserve"> independence and pluralism of</w:t>
      </w:r>
      <w:r w:rsidR="00BB2DC1" w:rsidRPr="008B3BD3">
        <w:rPr>
          <w:lang w:val="en-GB"/>
        </w:rPr>
        <w:t xml:space="preserve"> media</w:t>
      </w:r>
      <w:r>
        <w:rPr>
          <w:lang w:val="en-GB"/>
        </w:rPr>
        <w:t>, Estonia</w:t>
      </w:r>
      <w:r w:rsidR="00EF5053">
        <w:rPr>
          <w:lang w:val="en-GB"/>
        </w:rPr>
        <w:t xml:space="preserve"> further</w:t>
      </w:r>
      <w:r>
        <w:rPr>
          <w:lang w:val="en-GB"/>
        </w:rPr>
        <w:t xml:space="preserve"> </w:t>
      </w:r>
      <w:r w:rsidRPr="008B3BD3">
        <w:rPr>
          <w:b/>
          <w:lang w:val="en-GB"/>
        </w:rPr>
        <w:t>recommends</w:t>
      </w:r>
      <w:r>
        <w:rPr>
          <w:lang w:val="en-GB"/>
        </w:rPr>
        <w:t xml:space="preserve"> Serbia to</w:t>
      </w:r>
      <w:r w:rsidR="00241B84" w:rsidRPr="00E037BC">
        <w:rPr>
          <w:lang w:val="en-GB"/>
        </w:rPr>
        <w:t xml:space="preserve"> address threats and attacks against journalist</w:t>
      </w:r>
      <w:r>
        <w:rPr>
          <w:lang w:val="en-GB"/>
        </w:rPr>
        <w:t xml:space="preserve"> </w:t>
      </w:r>
      <w:r w:rsidR="004F6303">
        <w:rPr>
          <w:lang w:val="en-GB"/>
        </w:rPr>
        <w:t>and</w:t>
      </w:r>
      <w:r w:rsidR="004F6303" w:rsidRPr="00E037BC">
        <w:rPr>
          <w:lang w:val="en-GB"/>
        </w:rPr>
        <w:t xml:space="preserve"> improve</w:t>
      </w:r>
      <w:r w:rsidRPr="00E037BC">
        <w:rPr>
          <w:lang w:val="en-GB"/>
        </w:rPr>
        <w:t xml:space="preserve"> </w:t>
      </w:r>
      <w:r w:rsidR="00241B84" w:rsidRPr="00E037BC">
        <w:rPr>
          <w:lang w:val="en-GB"/>
        </w:rPr>
        <w:t>transparency of media ownership and independence of media outlets.</w:t>
      </w:r>
      <w:r w:rsidR="00FE632F" w:rsidRPr="00E037BC">
        <w:rPr>
          <w:lang w:val="en-GB"/>
        </w:rPr>
        <w:t xml:space="preserve"> </w:t>
      </w:r>
    </w:p>
    <w:p w14:paraId="03292CE2" w14:textId="77777777" w:rsidR="00D8239A" w:rsidRDefault="00D8239A" w:rsidP="00BA5E82">
      <w:pPr>
        <w:spacing w:after="120" w:line="360" w:lineRule="auto"/>
        <w:jc w:val="both"/>
        <w:rPr>
          <w:lang w:val="en-GB"/>
        </w:rPr>
      </w:pPr>
    </w:p>
    <w:p w14:paraId="412EAD99" w14:textId="0618DED4" w:rsidR="00241B84" w:rsidRPr="00E037BC" w:rsidRDefault="00E037BC" w:rsidP="00BA5E82">
      <w:pPr>
        <w:spacing w:after="120" w:line="360" w:lineRule="auto"/>
        <w:jc w:val="both"/>
        <w:rPr>
          <w:lang w:val="en-GB"/>
        </w:rPr>
      </w:pPr>
      <w:r>
        <w:rPr>
          <w:lang w:val="en-GB"/>
        </w:rPr>
        <w:t xml:space="preserve">Estonia regrets that </w:t>
      </w:r>
      <w:r w:rsidRPr="00E037BC">
        <w:rPr>
          <w:lang w:val="en-GB"/>
        </w:rPr>
        <w:t xml:space="preserve">girls and women </w:t>
      </w:r>
      <w:proofErr w:type="gramStart"/>
      <w:r w:rsidRPr="00E037BC">
        <w:rPr>
          <w:lang w:val="en-GB"/>
        </w:rPr>
        <w:t>are still frequently exposed</w:t>
      </w:r>
      <w:proofErr w:type="gramEnd"/>
      <w:r w:rsidRPr="00E037BC">
        <w:rPr>
          <w:lang w:val="en-GB"/>
        </w:rPr>
        <w:t xml:space="preserve"> to gender-based violence</w:t>
      </w:r>
      <w:r>
        <w:rPr>
          <w:lang w:val="en-GB"/>
        </w:rPr>
        <w:t>.</w:t>
      </w:r>
      <w:r w:rsidRPr="00E037BC">
        <w:rPr>
          <w:lang w:val="en-GB"/>
        </w:rPr>
        <w:t xml:space="preserve"> </w:t>
      </w:r>
      <w:r w:rsidR="00FE632F" w:rsidRPr="00E037BC">
        <w:rPr>
          <w:lang w:val="en-GB"/>
        </w:rPr>
        <w:t xml:space="preserve">To continue working towards </w:t>
      </w:r>
      <w:r w:rsidR="001B6440">
        <w:rPr>
          <w:lang w:val="en-GB"/>
        </w:rPr>
        <w:t>ensuring</w:t>
      </w:r>
      <w:r w:rsidR="001B6440" w:rsidRPr="00E037BC">
        <w:rPr>
          <w:lang w:val="en-GB"/>
        </w:rPr>
        <w:t xml:space="preserve"> </w:t>
      </w:r>
      <w:r w:rsidR="00FE632F" w:rsidRPr="00C0347E">
        <w:rPr>
          <w:lang w:val="en-GB"/>
        </w:rPr>
        <w:t>gender equality and women’s rights,</w:t>
      </w:r>
      <w:r w:rsidR="00FE632F" w:rsidRPr="00E037BC">
        <w:rPr>
          <w:lang w:val="en-GB"/>
        </w:rPr>
        <w:t xml:space="preserve"> </w:t>
      </w:r>
      <w:r w:rsidR="001B6440">
        <w:rPr>
          <w:lang w:val="en-GB"/>
        </w:rPr>
        <w:t xml:space="preserve">we </w:t>
      </w:r>
      <w:r w:rsidR="001B6440" w:rsidRPr="00C0347E">
        <w:rPr>
          <w:b/>
          <w:lang w:val="en-GB"/>
        </w:rPr>
        <w:t xml:space="preserve">recommend </w:t>
      </w:r>
      <w:r w:rsidR="001B6440">
        <w:rPr>
          <w:lang w:val="en-GB"/>
        </w:rPr>
        <w:t xml:space="preserve">Serbia to </w:t>
      </w:r>
      <w:r w:rsidR="00FE632F" w:rsidRPr="00E037BC">
        <w:rPr>
          <w:lang w:val="en-GB"/>
        </w:rPr>
        <w:t xml:space="preserve">review and </w:t>
      </w:r>
      <w:r w:rsidR="001B6440" w:rsidRPr="00E037BC">
        <w:rPr>
          <w:lang w:val="en-GB"/>
        </w:rPr>
        <w:t>revis</w:t>
      </w:r>
      <w:r w:rsidR="001B6440">
        <w:rPr>
          <w:lang w:val="en-GB"/>
        </w:rPr>
        <w:t>e</w:t>
      </w:r>
      <w:r w:rsidR="001B6440" w:rsidRPr="00E037BC">
        <w:rPr>
          <w:lang w:val="en-GB"/>
        </w:rPr>
        <w:t xml:space="preserve"> </w:t>
      </w:r>
      <w:r w:rsidR="00FE632F" w:rsidRPr="00E037BC">
        <w:rPr>
          <w:lang w:val="en-GB"/>
        </w:rPr>
        <w:t>the</w:t>
      </w:r>
      <w:r w:rsidR="00FE632F" w:rsidRPr="001B6440">
        <w:rPr>
          <w:lang w:val="en-GB"/>
        </w:rPr>
        <w:t xml:space="preserve"> Criminal Code, the Family Code and other relevant laws with a view to effectively prevent all forms of violence against women</w:t>
      </w:r>
      <w:r w:rsidR="00C0347E">
        <w:rPr>
          <w:lang w:val="en-GB"/>
        </w:rPr>
        <w:t>.</w:t>
      </w:r>
    </w:p>
    <w:p w14:paraId="1771EED1" w14:textId="77777777" w:rsidR="00D8239A" w:rsidRDefault="00D8239A" w:rsidP="00BA5E82">
      <w:pPr>
        <w:spacing w:line="360" w:lineRule="auto"/>
        <w:jc w:val="both"/>
        <w:rPr>
          <w:lang w:val="en-GB"/>
        </w:rPr>
      </w:pPr>
    </w:p>
    <w:p w14:paraId="36C6A1FF" w14:textId="5DAB809D" w:rsidR="0058386E" w:rsidRPr="00E037BC" w:rsidRDefault="001B6440" w:rsidP="00BA5E82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Finally, </w:t>
      </w:r>
      <w:r w:rsidR="00834CD5">
        <w:rPr>
          <w:lang w:val="en-GB"/>
        </w:rPr>
        <w:t>regrettably</w:t>
      </w:r>
      <w:r w:rsidR="00E037BC">
        <w:rPr>
          <w:lang w:val="en-GB"/>
        </w:rPr>
        <w:t xml:space="preserve">, </w:t>
      </w:r>
      <w:r w:rsidR="00E037BC" w:rsidRPr="00E037BC">
        <w:rPr>
          <w:lang w:val="en-GB"/>
        </w:rPr>
        <w:t>there is a high number of reported cases of violence against children, including corporal punishment currently permitted in the home, trafficking of children and commercial sexual exploitation of children.</w:t>
      </w:r>
      <w:r w:rsidR="00E037BC">
        <w:rPr>
          <w:lang w:val="en-GB"/>
        </w:rPr>
        <w:t xml:space="preserve"> </w:t>
      </w:r>
      <w:r w:rsidR="00C145DE" w:rsidRPr="00E037BC">
        <w:rPr>
          <w:lang w:val="en-GB"/>
        </w:rPr>
        <w:t xml:space="preserve">To promote and ensure the </w:t>
      </w:r>
      <w:r w:rsidR="00C145DE" w:rsidRPr="00C0347E">
        <w:rPr>
          <w:lang w:val="en-GB"/>
        </w:rPr>
        <w:t>rights of the child</w:t>
      </w:r>
      <w:r>
        <w:rPr>
          <w:lang w:val="en-GB"/>
        </w:rPr>
        <w:t>,</w:t>
      </w:r>
      <w:r w:rsidRPr="00E037BC">
        <w:rPr>
          <w:lang w:val="en-GB"/>
        </w:rPr>
        <w:t xml:space="preserve"> </w:t>
      </w:r>
      <w:r>
        <w:rPr>
          <w:lang w:val="en-GB"/>
        </w:rPr>
        <w:t>w</w:t>
      </w:r>
      <w:r w:rsidRPr="00E037BC">
        <w:rPr>
          <w:lang w:val="en-GB"/>
        </w:rPr>
        <w:t xml:space="preserve">e </w:t>
      </w:r>
      <w:r w:rsidR="00C145DE" w:rsidRPr="00C0347E">
        <w:rPr>
          <w:b/>
          <w:lang w:val="en-GB"/>
        </w:rPr>
        <w:t>recommend</w:t>
      </w:r>
      <w:r w:rsidR="00C145DE" w:rsidRPr="00E037BC">
        <w:rPr>
          <w:lang w:val="en-GB"/>
        </w:rPr>
        <w:t xml:space="preserve"> Serbia to establish legislative and other measures to </w:t>
      </w:r>
      <w:r w:rsidR="00C145DE" w:rsidRPr="001B6440">
        <w:rPr>
          <w:lang w:val="en-GB"/>
        </w:rPr>
        <w:t>ensure compliance with the general protocol on the protection of children from abuse and violence</w:t>
      </w:r>
      <w:r w:rsidR="00C0347E">
        <w:rPr>
          <w:lang w:val="en-GB"/>
        </w:rPr>
        <w:t>.</w:t>
      </w:r>
    </w:p>
    <w:p w14:paraId="7D417E30" w14:textId="77777777" w:rsidR="00500ABC" w:rsidRDefault="00500ABC" w:rsidP="00BA5E82">
      <w:pPr>
        <w:spacing w:line="360" w:lineRule="auto"/>
        <w:jc w:val="both"/>
        <w:rPr>
          <w:lang w:val="en-GB"/>
        </w:rPr>
      </w:pPr>
    </w:p>
    <w:p w14:paraId="40B30873" w14:textId="4BAE0C14" w:rsidR="00C0347E" w:rsidRDefault="00794E2D" w:rsidP="00BA5E82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Estonia wishes </w:t>
      </w:r>
      <w:r w:rsidR="0020464C">
        <w:rPr>
          <w:lang w:val="en-GB"/>
        </w:rPr>
        <w:t>the delegation a successful UPR</w:t>
      </w:r>
      <w:r w:rsidR="00D03120" w:rsidRPr="005E0855">
        <w:rPr>
          <w:lang w:val="en-GB"/>
        </w:rPr>
        <w:t>.</w:t>
      </w:r>
      <w:r>
        <w:rPr>
          <w:lang w:val="en-GB"/>
        </w:rPr>
        <w:t xml:space="preserve"> </w:t>
      </w:r>
    </w:p>
    <w:p w14:paraId="1AFEE4B6" w14:textId="77777777" w:rsidR="00D8239A" w:rsidRDefault="00D8239A" w:rsidP="00BA5E82">
      <w:pPr>
        <w:spacing w:line="360" w:lineRule="auto"/>
        <w:jc w:val="both"/>
        <w:rPr>
          <w:lang w:val="en-GB"/>
        </w:rPr>
      </w:pPr>
    </w:p>
    <w:p w14:paraId="5492ED60" w14:textId="08E38200" w:rsidR="006E7B0A" w:rsidRPr="005E0855" w:rsidRDefault="00072B09" w:rsidP="00BA5E82">
      <w:pPr>
        <w:spacing w:line="360" w:lineRule="auto"/>
        <w:jc w:val="both"/>
        <w:rPr>
          <w:lang w:val="en-GB"/>
        </w:rPr>
      </w:pPr>
      <w:r w:rsidRPr="005E0855">
        <w:rPr>
          <w:lang w:val="en-GB"/>
        </w:rPr>
        <w:t xml:space="preserve">Thank </w:t>
      </w:r>
      <w:r w:rsidR="00794E2D">
        <w:rPr>
          <w:lang w:val="en-GB"/>
        </w:rPr>
        <w:t>you.</w:t>
      </w:r>
      <w:bookmarkStart w:id="0" w:name="_GoBack"/>
      <w:bookmarkEnd w:id="0"/>
    </w:p>
    <w:sectPr w:rsidR="006E7B0A" w:rsidRPr="005E08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5AA2D" w14:textId="77777777" w:rsidR="00F24796" w:rsidRDefault="00F24796" w:rsidP="003E42C8">
      <w:r>
        <w:separator/>
      </w:r>
    </w:p>
  </w:endnote>
  <w:endnote w:type="continuationSeparator" w:id="0">
    <w:p w14:paraId="4277D520" w14:textId="77777777" w:rsidR="00F24796" w:rsidRDefault="00F24796" w:rsidP="003E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1A32" w14:textId="77777777" w:rsidR="00F24796" w:rsidRDefault="00F24796" w:rsidP="003E42C8">
      <w:r>
        <w:separator/>
      </w:r>
    </w:p>
  </w:footnote>
  <w:footnote w:type="continuationSeparator" w:id="0">
    <w:p w14:paraId="5D23F45C" w14:textId="77777777" w:rsidR="00F24796" w:rsidRDefault="00F24796" w:rsidP="003E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D3D5" w14:textId="210E670C" w:rsidR="003E42C8" w:rsidRPr="003E42C8" w:rsidRDefault="003E42C8" w:rsidP="003E42C8">
    <w:pPr>
      <w:pStyle w:val="Header"/>
      <w:jc w:val="right"/>
      <w:rPr>
        <w:i/>
      </w:rPr>
    </w:pPr>
    <w:proofErr w:type="spellStart"/>
    <w:r w:rsidRPr="003E42C8">
      <w:rPr>
        <w:i/>
      </w:rPr>
      <w:t>Check</w:t>
    </w:r>
    <w:proofErr w:type="spellEnd"/>
    <w:r w:rsidRPr="003E42C8">
      <w:rPr>
        <w:i/>
      </w:rPr>
      <w:t xml:space="preserve"> </w:t>
    </w:r>
    <w:proofErr w:type="spellStart"/>
    <w:r w:rsidRPr="003E42C8">
      <w:rPr>
        <w:i/>
      </w:rPr>
      <w:t>against</w:t>
    </w:r>
    <w:proofErr w:type="spellEnd"/>
    <w:r w:rsidRPr="003E42C8">
      <w:rPr>
        <w:i/>
      </w:rPr>
      <w:t xml:space="preserve"> </w:t>
    </w:r>
    <w:proofErr w:type="spellStart"/>
    <w:r w:rsidRPr="003E42C8">
      <w:rPr>
        <w:i/>
      </w:rPr>
      <w:t>delivery</w:t>
    </w:r>
    <w:proofErr w:type="spellEnd"/>
    <w:r w:rsidRPr="003E42C8">
      <w:rPr>
        <w:i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72BF9"/>
    <w:multiLevelType w:val="hybridMultilevel"/>
    <w:tmpl w:val="968AD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A2"/>
    <w:rsid w:val="00072B09"/>
    <w:rsid w:val="00092233"/>
    <w:rsid w:val="001346F0"/>
    <w:rsid w:val="001B6440"/>
    <w:rsid w:val="001C4F2F"/>
    <w:rsid w:val="001E303B"/>
    <w:rsid w:val="0020464C"/>
    <w:rsid w:val="00241B84"/>
    <w:rsid w:val="002A2432"/>
    <w:rsid w:val="002A5E50"/>
    <w:rsid w:val="00311139"/>
    <w:rsid w:val="0031220F"/>
    <w:rsid w:val="00392587"/>
    <w:rsid w:val="003E42C8"/>
    <w:rsid w:val="00435914"/>
    <w:rsid w:val="004F6303"/>
    <w:rsid w:val="00500ABC"/>
    <w:rsid w:val="00500DC3"/>
    <w:rsid w:val="00547D48"/>
    <w:rsid w:val="0058386E"/>
    <w:rsid w:val="005C5598"/>
    <w:rsid w:val="005E0855"/>
    <w:rsid w:val="00651868"/>
    <w:rsid w:val="00656F0A"/>
    <w:rsid w:val="0068203D"/>
    <w:rsid w:val="006E7B0A"/>
    <w:rsid w:val="00722A97"/>
    <w:rsid w:val="00725BF6"/>
    <w:rsid w:val="00743751"/>
    <w:rsid w:val="00794E2D"/>
    <w:rsid w:val="008348D8"/>
    <w:rsid w:val="00834CD5"/>
    <w:rsid w:val="00845757"/>
    <w:rsid w:val="00880D4F"/>
    <w:rsid w:val="008B3BD3"/>
    <w:rsid w:val="008C6718"/>
    <w:rsid w:val="00955758"/>
    <w:rsid w:val="009832D3"/>
    <w:rsid w:val="009F5E3C"/>
    <w:rsid w:val="00A110B0"/>
    <w:rsid w:val="00A8517C"/>
    <w:rsid w:val="00B21E8C"/>
    <w:rsid w:val="00B65AA3"/>
    <w:rsid w:val="00BA1DF8"/>
    <w:rsid w:val="00BA5E82"/>
    <w:rsid w:val="00BB2DC1"/>
    <w:rsid w:val="00BF5285"/>
    <w:rsid w:val="00C0347E"/>
    <w:rsid w:val="00C145DE"/>
    <w:rsid w:val="00CE797E"/>
    <w:rsid w:val="00D03120"/>
    <w:rsid w:val="00D234D2"/>
    <w:rsid w:val="00D8239A"/>
    <w:rsid w:val="00DC34B3"/>
    <w:rsid w:val="00E037BC"/>
    <w:rsid w:val="00E13BC8"/>
    <w:rsid w:val="00E173DD"/>
    <w:rsid w:val="00E92A3A"/>
    <w:rsid w:val="00EB4F94"/>
    <w:rsid w:val="00EC5776"/>
    <w:rsid w:val="00ED2ED0"/>
    <w:rsid w:val="00EF5053"/>
    <w:rsid w:val="00F048E5"/>
    <w:rsid w:val="00F24796"/>
    <w:rsid w:val="00F34D7B"/>
    <w:rsid w:val="00FB228C"/>
    <w:rsid w:val="00FC1CA2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EF94"/>
  <w15:chartTrackingRefBased/>
  <w15:docId w15:val="{8C96C745-4D7A-408E-A61F-1F63A06C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C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4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4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4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2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24BB1-4AA4-4361-BDD2-A83FC2186B0A}"/>
</file>

<file path=customXml/itemProps2.xml><?xml version="1.0" encoding="utf-8"?>
<ds:datastoreItem xmlns:ds="http://schemas.openxmlformats.org/officeDocument/2006/customXml" ds:itemID="{04F71230-C9DE-4066-844C-DFB53E26EAC5}"/>
</file>

<file path=customXml/itemProps3.xml><?xml version="1.0" encoding="utf-8"?>
<ds:datastoreItem xmlns:ds="http://schemas.openxmlformats.org/officeDocument/2006/customXml" ds:itemID="{B4C9B6DE-7F34-4206-A394-EF32DE27A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Lõhmus</dc:creator>
  <cp:keywords/>
  <dc:description/>
  <cp:lastModifiedBy>Triinu Kallas</cp:lastModifiedBy>
  <cp:revision>5</cp:revision>
  <cp:lastPrinted>2018-01-03T13:22:00Z</cp:lastPrinted>
  <dcterms:created xsi:type="dcterms:W3CDTF">2018-01-23T12:59:00Z</dcterms:created>
  <dcterms:modified xsi:type="dcterms:W3CDTF">2018-01-23T15:58:00Z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