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7A" w:rsidRPr="00252785" w:rsidRDefault="00C5377A" w:rsidP="00C5377A">
      <w:pPr>
        <w:ind w:left="180"/>
        <w:jc w:val="center"/>
        <w:rPr>
          <w:rFonts w:cs="Arial"/>
          <w:b/>
          <w:bCs/>
          <w:color w:val="000000" w:themeColor="text1"/>
          <w:sz w:val="60"/>
          <w:szCs w:val="60"/>
        </w:rPr>
      </w:pPr>
      <w:bookmarkStart w:id="0" w:name="_GoBack"/>
      <w:bookmarkEnd w:id="0"/>
      <w:r w:rsidRPr="00252785">
        <w:rPr>
          <w:rFonts w:cs="Arial"/>
          <w:b/>
          <w:bCs/>
          <w:color w:val="000000" w:themeColor="text1"/>
          <w:sz w:val="60"/>
          <w:szCs w:val="60"/>
        </w:rPr>
        <w:t>GEORGIA</w:t>
      </w:r>
    </w:p>
    <w:p w:rsidR="00C5377A" w:rsidRPr="00252785" w:rsidRDefault="00C5377A" w:rsidP="00C5377A">
      <w:pPr>
        <w:ind w:left="180"/>
        <w:jc w:val="center"/>
        <w:rPr>
          <w:rFonts w:cs="Arial"/>
          <w:b/>
          <w:bCs/>
          <w:color w:val="000000" w:themeColor="text1"/>
          <w:szCs w:val="24"/>
        </w:rPr>
      </w:pPr>
    </w:p>
    <w:p w:rsidR="00C5377A" w:rsidRPr="00252785" w:rsidRDefault="00C5377A" w:rsidP="00C5377A">
      <w:pPr>
        <w:ind w:left="180"/>
        <w:jc w:val="center"/>
        <w:rPr>
          <w:rFonts w:eastAsia="SimSun" w:cs="Arial"/>
          <w:b/>
          <w:bCs/>
          <w:caps/>
          <w:color w:val="000000" w:themeColor="text1"/>
          <w:szCs w:val="24"/>
          <w:lang w:eastAsia="zh-CN"/>
        </w:rPr>
      </w:pPr>
      <w:r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>THE 29</w:t>
      </w:r>
      <w:r w:rsidRPr="00252785">
        <w:rPr>
          <w:rFonts w:eastAsia="SimSun" w:cs="Arial"/>
          <w:b/>
          <w:bCs/>
          <w:caps/>
          <w:color w:val="000000" w:themeColor="text1"/>
          <w:szCs w:val="24"/>
          <w:vertAlign w:val="superscript"/>
          <w:lang w:eastAsia="zh-CN"/>
        </w:rPr>
        <w:t>th</w:t>
      </w:r>
      <w:r w:rsidRPr="00252785"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 xml:space="preserve"> session of the UPR Working group</w:t>
      </w:r>
    </w:p>
    <w:p w:rsidR="00C5377A" w:rsidRPr="00252785" w:rsidRDefault="00C5377A" w:rsidP="00C5377A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    UPR of ISRAEL </w:t>
      </w:r>
    </w:p>
    <w:p w:rsidR="00C5377A" w:rsidRPr="00252785" w:rsidRDefault="00C5377A" w:rsidP="00C5377A">
      <w:pPr>
        <w:ind w:left="180"/>
        <w:jc w:val="center"/>
        <w:rPr>
          <w:rFonts w:eastAsia="SimSun" w:cs="Arial"/>
          <w:b/>
          <w:bCs/>
          <w:caps/>
          <w:color w:val="000000" w:themeColor="text1"/>
          <w:szCs w:val="24"/>
          <w:lang w:eastAsia="zh-CN"/>
        </w:rPr>
      </w:pPr>
    </w:p>
    <w:p w:rsidR="00C5377A" w:rsidRPr="003B4F6F" w:rsidRDefault="00C5377A" w:rsidP="00C5377A">
      <w:pPr>
        <w:ind w:left="180"/>
        <w:jc w:val="right"/>
        <w:rPr>
          <w:rFonts w:cs="Arial"/>
          <w:b/>
          <w:bCs/>
          <w:color w:val="000000" w:themeColor="text1"/>
          <w:szCs w:val="24"/>
          <w:lang w:val="ka-GE"/>
        </w:rPr>
      </w:pPr>
      <w:r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>23</w:t>
      </w:r>
      <w:r w:rsidRPr="00252785"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 xml:space="preserve"> </w:t>
      </w:r>
      <w:r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>January</w:t>
      </w:r>
      <w:r w:rsidRPr="00252785"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>, 201</w:t>
      </w:r>
      <w:r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>8</w:t>
      </w:r>
    </w:p>
    <w:p w:rsidR="009E007E" w:rsidRDefault="009E007E" w:rsidP="009E007E">
      <w:pPr>
        <w:ind w:left="180" w:right="360"/>
        <w:rPr>
          <w:color w:val="000000" w:themeColor="text1"/>
          <w:szCs w:val="24"/>
        </w:rPr>
      </w:pPr>
    </w:p>
    <w:p w:rsidR="009E007E" w:rsidRDefault="009E007E" w:rsidP="001D1727">
      <w:pPr>
        <w:ind w:left="180" w:right="450"/>
        <w:rPr>
          <w:szCs w:val="24"/>
        </w:rPr>
      </w:pPr>
      <w:r w:rsidRPr="000B6796">
        <w:rPr>
          <w:color w:val="000000" w:themeColor="text1"/>
          <w:szCs w:val="24"/>
        </w:rPr>
        <w:t xml:space="preserve">Georgia welcomes the Delegation of </w:t>
      </w:r>
      <w:r>
        <w:rPr>
          <w:szCs w:val="24"/>
        </w:rPr>
        <w:t>Israel</w:t>
      </w:r>
      <w:r w:rsidRPr="000B6796">
        <w:rPr>
          <w:color w:val="000000" w:themeColor="text1"/>
          <w:szCs w:val="24"/>
        </w:rPr>
        <w:t xml:space="preserve"> and </w:t>
      </w:r>
      <w:r w:rsidRPr="000B6796">
        <w:rPr>
          <w:szCs w:val="24"/>
        </w:rPr>
        <w:t>thanks the Head of Delegation for the presentation of the national report.</w:t>
      </w:r>
    </w:p>
    <w:p w:rsidR="00B12A10" w:rsidRDefault="00B12A10" w:rsidP="00626E41">
      <w:pPr>
        <w:ind w:right="450"/>
      </w:pPr>
    </w:p>
    <w:p w:rsidR="00626E41" w:rsidRDefault="0002247E" w:rsidP="0002247E">
      <w:pPr>
        <w:ind w:left="180" w:right="450"/>
      </w:pPr>
      <w:r>
        <w:t>We note with appreciation that Israel</w:t>
      </w:r>
      <w:r w:rsidR="00491A9B">
        <w:t xml:space="preserve"> appeared before</w:t>
      </w:r>
      <w:r>
        <w:t xml:space="preserve"> </w:t>
      </w:r>
      <w:r w:rsidR="00491A9B">
        <w:t>various UN human rights treaty bodies since the last review</w:t>
      </w:r>
      <w:r>
        <w:t xml:space="preserve">. </w:t>
      </w:r>
    </w:p>
    <w:p w:rsidR="000A35D0" w:rsidRDefault="000A35D0" w:rsidP="0002247E">
      <w:pPr>
        <w:ind w:left="180" w:right="450"/>
        <w:rPr>
          <w:lang w:val="ka-GE"/>
        </w:rPr>
      </w:pPr>
    </w:p>
    <w:p w:rsidR="00531B49" w:rsidRDefault="00531B49" w:rsidP="00531B49">
      <w:pPr>
        <w:ind w:left="180" w:right="450"/>
        <w:rPr>
          <w:color w:val="000000" w:themeColor="text1"/>
          <w:szCs w:val="24"/>
        </w:rPr>
      </w:pPr>
      <w:r w:rsidRPr="003D5BDB">
        <w:rPr>
          <w:color w:val="000000" w:themeColor="text1"/>
          <w:szCs w:val="24"/>
        </w:rPr>
        <w:t xml:space="preserve">Georgia welcomes efforts made by the Government of Israel to promote human rights of persons with disabilities and </w:t>
      </w:r>
      <w:r>
        <w:rPr>
          <w:szCs w:val="24"/>
        </w:rPr>
        <w:t>hopes that</w:t>
      </w:r>
      <w:r w:rsidRPr="003D5BDB">
        <w:rPr>
          <w:szCs w:val="24"/>
        </w:rPr>
        <w:t xml:space="preserve"> the G</w:t>
      </w:r>
      <w:r>
        <w:rPr>
          <w:szCs w:val="24"/>
        </w:rPr>
        <w:t>overnment</w:t>
      </w:r>
      <w:r w:rsidRPr="003D5BDB">
        <w:rPr>
          <w:szCs w:val="24"/>
        </w:rPr>
        <w:t xml:space="preserve"> </w:t>
      </w:r>
      <w:r>
        <w:rPr>
          <w:szCs w:val="24"/>
        </w:rPr>
        <w:t>will</w:t>
      </w:r>
      <w:r w:rsidRPr="003D5BDB">
        <w:rPr>
          <w:szCs w:val="24"/>
        </w:rPr>
        <w:t xml:space="preserve"> further mainstream </w:t>
      </w:r>
      <w:r>
        <w:rPr>
          <w:szCs w:val="24"/>
        </w:rPr>
        <w:t>their rights</w:t>
      </w:r>
      <w:r w:rsidRPr="003D5BDB">
        <w:rPr>
          <w:color w:val="000000" w:themeColor="text1"/>
          <w:szCs w:val="24"/>
        </w:rPr>
        <w:t>.</w:t>
      </w:r>
    </w:p>
    <w:p w:rsidR="00531B49" w:rsidRPr="003D5BDB" w:rsidRDefault="00531B49" w:rsidP="00531B49">
      <w:pPr>
        <w:ind w:left="180" w:right="450"/>
        <w:rPr>
          <w:color w:val="000000" w:themeColor="text1"/>
          <w:szCs w:val="24"/>
        </w:rPr>
      </w:pPr>
    </w:p>
    <w:p w:rsidR="000A35D0" w:rsidRDefault="009E0D0B" w:rsidP="0098106D">
      <w:pPr>
        <w:ind w:left="180" w:right="450"/>
      </w:pPr>
      <w:r>
        <w:t>We acknowledge</w:t>
      </w:r>
      <w:r w:rsidR="0098106D">
        <w:t xml:space="preserve"> steps taken with regard to women’s increased participation </w:t>
      </w:r>
      <w:r w:rsidR="005D7376">
        <w:t xml:space="preserve">in public sphere and </w:t>
      </w:r>
      <w:r w:rsidR="00546133">
        <w:t>encourage the G</w:t>
      </w:r>
      <w:r w:rsidR="0098106D">
        <w:t>overnment of Israel to further enhance its efforts to empower women and promote gender equality at all levels.</w:t>
      </w:r>
    </w:p>
    <w:p w:rsidR="00CD5FA7" w:rsidRDefault="00CD5FA7" w:rsidP="00626E41">
      <w:pPr>
        <w:ind w:left="180" w:right="450"/>
        <w:rPr>
          <w:color w:val="000000" w:themeColor="text1"/>
          <w:szCs w:val="24"/>
        </w:rPr>
      </w:pPr>
    </w:p>
    <w:p w:rsidR="009E007E" w:rsidRDefault="00546133" w:rsidP="00626E41">
      <w:pPr>
        <w:ind w:left="180" w:right="45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Having said that, </w:t>
      </w:r>
      <w:r w:rsidR="009E007E" w:rsidRPr="000B6796">
        <w:rPr>
          <w:color w:val="000000" w:themeColor="text1"/>
          <w:szCs w:val="24"/>
        </w:rPr>
        <w:t>Georgia would like to</w:t>
      </w:r>
      <w:r w:rsidR="009E007E" w:rsidRPr="000B6796">
        <w:rPr>
          <w:b/>
          <w:color w:val="000000" w:themeColor="text1"/>
          <w:szCs w:val="24"/>
        </w:rPr>
        <w:t xml:space="preserve"> recommend </w:t>
      </w:r>
      <w:r w:rsidR="009E007E" w:rsidRPr="000B6796">
        <w:rPr>
          <w:color w:val="000000" w:themeColor="text1"/>
          <w:szCs w:val="24"/>
        </w:rPr>
        <w:t xml:space="preserve">to the Government of </w:t>
      </w:r>
      <w:r w:rsidR="009E007E">
        <w:rPr>
          <w:color w:val="000000" w:themeColor="text1"/>
          <w:szCs w:val="24"/>
        </w:rPr>
        <w:t>Israel</w:t>
      </w:r>
      <w:r w:rsidR="009E007E" w:rsidRPr="000B6796">
        <w:rPr>
          <w:color w:val="000000" w:themeColor="text1"/>
          <w:szCs w:val="24"/>
        </w:rPr>
        <w:t>:</w:t>
      </w:r>
    </w:p>
    <w:p w:rsidR="00F4389E" w:rsidRDefault="00F4389E" w:rsidP="00626E41">
      <w:pPr>
        <w:ind w:left="180" w:right="450"/>
        <w:rPr>
          <w:color w:val="000000" w:themeColor="text1"/>
          <w:szCs w:val="24"/>
        </w:rPr>
      </w:pPr>
    </w:p>
    <w:p w:rsidR="005D7376" w:rsidRDefault="005D7376" w:rsidP="005D7376">
      <w:pPr>
        <w:pStyle w:val="ListParagraph"/>
        <w:numPr>
          <w:ilvl w:val="0"/>
          <w:numId w:val="1"/>
        </w:numPr>
        <w:ind w:right="450"/>
      </w:pPr>
      <w:r>
        <w:t xml:space="preserve">To continue tackle the problem of the gender-based violence in a vigorous manner; </w:t>
      </w:r>
    </w:p>
    <w:p w:rsidR="00F06DF3" w:rsidRPr="00564C53" w:rsidRDefault="00EF2412" w:rsidP="005D7376">
      <w:pPr>
        <w:pStyle w:val="ListParagraph"/>
        <w:numPr>
          <w:ilvl w:val="0"/>
          <w:numId w:val="1"/>
        </w:numPr>
        <w:ind w:right="450"/>
      </w:pPr>
      <w:r>
        <w:t xml:space="preserve">To continue efforts aimed </w:t>
      </w:r>
      <w:r w:rsidR="00F06DF3">
        <w:t>at strengthening</w:t>
      </w:r>
      <w:r w:rsidR="00F06DF3" w:rsidRPr="00564C53">
        <w:t xml:space="preserve"> </w:t>
      </w:r>
      <w:r w:rsidR="00F06DF3">
        <w:t>policies</w:t>
      </w:r>
      <w:r w:rsidR="00F06DF3" w:rsidRPr="00564C53">
        <w:t xml:space="preserve"> to </w:t>
      </w:r>
      <w:r w:rsidR="00F06DF3">
        <w:t>protect children’s rights.</w:t>
      </w:r>
    </w:p>
    <w:p w:rsidR="00EF2412" w:rsidRDefault="00EF2412" w:rsidP="00F06DF3">
      <w:pPr>
        <w:pStyle w:val="ListParagraph"/>
        <w:ind w:right="450"/>
      </w:pPr>
    </w:p>
    <w:p w:rsidR="00626E41" w:rsidRDefault="00626E41" w:rsidP="009E007E">
      <w:pPr>
        <w:pStyle w:val="ListParagraph"/>
        <w:ind w:left="180" w:right="360"/>
      </w:pPr>
    </w:p>
    <w:p w:rsidR="009E007E" w:rsidRPr="00564C53" w:rsidRDefault="00491A9B" w:rsidP="009E007E">
      <w:pPr>
        <w:pStyle w:val="ListParagraph"/>
        <w:ind w:left="180" w:right="360"/>
        <w:rPr>
          <w:highlight w:val="yellow"/>
        </w:rPr>
      </w:pPr>
      <w:r>
        <w:t xml:space="preserve">With this in mind, Georgia </w:t>
      </w:r>
      <w:r w:rsidR="009E007E">
        <w:t>wish</w:t>
      </w:r>
      <w:r>
        <w:t>es</w:t>
      </w:r>
      <w:r w:rsidR="00514CDB">
        <w:t xml:space="preserve"> the D</w:t>
      </w:r>
      <w:r w:rsidR="009E007E">
        <w:t xml:space="preserve">elegation of Israel a successful UPR.   </w:t>
      </w:r>
    </w:p>
    <w:p w:rsidR="00EF2412" w:rsidRDefault="00EF2412" w:rsidP="00EF2412">
      <w:pPr>
        <w:ind w:right="45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</w:t>
      </w:r>
    </w:p>
    <w:p w:rsidR="009E007E" w:rsidRDefault="009E007E"/>
    <w:sectPr w:rsidR="009E007E" w:rsidSect="00B12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7DE2"/>
    <w:multiLevelType w:val="hybridMultilevel"/>
    <w:tmpl w:val="29807810"/>
    <w:styleLink w:val="ImportedStyle1"/>
    <w:lvl w:ilvl="0" w:tplc="9D764D6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9427EB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79CCE5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48E20F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DB86C1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A3A045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55ACCB8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E68541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380929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8A00304"/>
    <w:multiLevelType w:val="hybridMultilevel"/>
    <w:tmpl w:val="D0CE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06897"/>
    <w:multiLevelType w:val="hybridMultilevel"/>
    <w:tmpl w:val="A4AA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06D31"/>
    <w:multiLevelType w:val="hybridMultilevel"/>
    <w:tmpl w:val="29807810"/>
    <w:numStyleLink w:val="ImportedStyle1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007E"/>
    <w:rsid w:val="0002247E"/>
    <w:rsid w:val="000A35D0"/>
    <w:rsid w:val="001D1727"/>
    <w:rsid w:val="001E241F"/>
    <w:rsid w:val="001E7AF2"/>
    <w:rsid w:val="003814B5"/>
    <w:rsid w:val="003D5BDB"/>
    <w:rsid w:val="004077C2"/>
    <w:rsid w:val="004322F0"/>
    <w:rsid w:val="00491A9B"/>
    <w:rsid w:val="00514CDB"/>
    <w:rsid w:val="00531B49"/>
    <w:rsid w:val="00546133"/>
    <w:rsid w:val="005D7376"/>
    <w:rsid w:val="005E3965"/>
    <w:rsid w:val="00626E41"/>
    <w:rsid w:val="00713E44"/>
    <w:rsid w:val="00812954"/>
    <w:rsid w:val="0098106D"/>
    <w:rsid w:val="009E007E"/>
    <w:rsid w:val="009E0D0B"/>
    <w:rsid w:val="00B12A10"/>
    <w:rsid w:val="00BA2E4D"/>
    <w:rsid w:val="00C5377A"/>
    <w:rsid w:val="00CD5FA7"/>
    <w:rsid w:val="00E71523"/>
    <w:rsid w:val="00E76880"/>
    <w:rsid w:val="00EF2412"/>
    <w:rsid w:val="00F01EA7"/>
    <w:rsid w:val="00F06DF3"/>
    <w:rsid w:val="00F4389E"/>
    <w:rsid w:val="00F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723BAF-DB20-4FCF-B2BD-2EAEBDEF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07E"/>
    <w:pPr>
      <w:ind w:right="691"/>
      <w:jc w:val="both"/>
    </w:pPr>
    <w:rPr>
      <w:rFonts w:ascii="Sylfaen" w:hAnsi="Sylfae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E00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3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38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389E"/>
    <w:rPr>
      <w:rFonts w:ascii="Sylfaen" w:hAnsi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89E"/>
    <w:rPr>
      <w:rFonts w:ascii="Sylfaen" w:hAnsi="Sylfae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9E"/>
    <w:rPr>
      <w:rFonts w:ascii="Tahoma" w:hAnsi="Tahoma" w:cs="Tahoma"/>
      <w:sz w:val="16"/>
      <w:szCs w:val="16"/>
    </w:rPr>
  </w:style>
  <w:style w:type="numbering" w:customStyle="1" w:styleId="ImportedStyle1">
    <w:name w:val="Imported Style 1"/>
    <w:rsid w:val="00CD5FA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9FDA6E-F56B-480F-9AAE-DCACE07FC02F}"/>
</file>

<file path=customXml/itemProps2.xml><?xml version="1.0" encoding="utf-8"?>
<ds:datastoreItem xmlns:ds="http://schemas.openxmlformats.org/officeDocument/2006/customXml" ds:itemID="{CB1B0920-AAF5-494B-8BAB-974D125CA9E1}"/>
</file>

<file path=customXml/itemProps3.xml><?xml version="1.0" encoding="utf-8"?>
<ds:datastoreItem xmlns:ds="http://schemas.openxmlformats.org/officeDocument/2006/customXml" ds:itemID="{105FC52F-F966-42D5-89EA-8C2F0AEB18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ssupatashvili</dc:creator>
  <cp:lastModifiedBy>Feyikemi Oyewole</cp:lastModifiedBy>
  <cp:revision>2</cp:revision>
  <cp:lastPrinted>2018-01-22T14:15:00Z</cp:lastPrinted>
  <dcterms:created xsi:type="dcterms:W3CDTF">2018-02-14T11:11:00Z</dcterms:created>
  <dcterms:modified xsi:type="dcterms:W3CDTF">2018-02-14T11:11:00Z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