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Times New Roman" w:ascii="Times New Roman" w:hAnsi="Times New Roman"/>
          <w:b/>
          <w:bCs/>
          <w:sz w:val="24"/>
          <w:szCs w:val="24"/>
          <w:lang w:val="fr-FR"/>
        </w:rPr>
      </w:pPr>
      <w:r>
        <w:rPr>
          <w:rFonts w:cs="Times New Roman" w:ascii="Times New Roman" w:hAnsi="Times New Roman"/>
          <w:b/>
          <w:bCs/>
          <w:sz w:val="24"/>
          <w:szCs w:val="24"/>
          <w:lang w:val="fr-FR"/>
        </w:rPr>
        <w:tab/>
        <w:tab/>
        <w:tab/>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cs="Times New Roman" w:ascii="Times New Roman" w:hAnsi="Times New Roman"/>
          <w:b/>
          <w:bCs/>
          <w:sz w:val="32"/>
          <w:szCs w:val="32"/>
          <w:lang w:val="fr-FR"/>
        </w:rPr>
      </w:pPr>
      <w:r>
        <w:rPr>
          <w:rFonts w:cs="Times New Roman" w:ascii="Times New Roman" w:hAnsi="Times New Roman"/>
          <w:b/>
          <w:bCs/>
          <w:sz w:val="24"/>
          <w:szCs w:val="24"/>
          <w:lang w:val="fr-FR"/>
        </w:rPr>
        <w:tab/>
        <w:tab/>
        <w:tab/>
        <w:tab/>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29</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15 au 26</w:t>
      </w:r>
      <w:r>
        <w:rPr>
          <w:rFonts w:ascii="Times New Roman" w:hAnsi="Times New Roman"/>
          <w:b/>
          <w:sz w:val="32"/>
          <w:szCs w:val="32"/>
          <w:lang w:val="fr-CH" w:eastAsia="en-US" w:bidi="ar-SA"/>
        </w:rPr>
        <w:t xml:space="preserve"> janvier 201</w:t>
      </w:r>
      <w:r>
        <w:rPr>
          <w:rFonts w:ascii="Times New Roman" w:hAnsi="Times New Roman"/>
          <w:b/>
          <w:sz w:val="32"/>
          <w:szCs w:val="32"/>
          <w:lang w:val="fr-CH" w:eastAsia="en-US" w:bidi="ar-SA"/>
        </w:rPr>
        <w:t>8</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 xml:space="preserve">Examen du rapport de la </w:t>
      </w:r>
      <w:r>
        <w:rPr>
          <w:rFonts w:ascii="Times New Roman" w:hAnsi="Times New Roman"/>
          <w:b/>
          <w:sz w:val="32"/>
          <w:szCs w:val="32"/>
          <w:lang w:val="fr-CH" w:eastAsia="en-US" w:bidi="ar-SA"/>
        </w:rPr>
        <w:t>France</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15 janvier 2018</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(09h00-12h30)</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2"/>
          <w:szCs w:val="32"/>
          <w:lang w:val="fr-CH" w:eastAsia="en-US" w:bidi="ar-SA"/>
        </w:rPr>
      </w:pPr>
      <w:r>
        <w:rPr>
          <w:rFonts w:ascii="Times New Roman" w:hAnsi="Times New Roman"/>
          <w:b w:val="false"/>
          <w:bCs w:val="false"/>
          <w:i w:val="false"/>
          <w:iCs w:val="false"/>
          <w:sz w:val="32"/>
          <w:szCs w:val="32"/>
          <w:lang w:val="fr-CH" w:eastAsia="en-US" w:bidi="ar-SA"/>
        </w:rPr>
        <w:t>La délégation togolaise souhaite la cordiale bienvenue à la délégation française et la remercie pour la qualité et la pertinence des informations fournies en matière de protection et de promotion des droits de l'homme depuis le dernier examen.</w:t>
      </w:r>
    </w:p>
    <w:p>
      <w:pPr>
        <w:pStyle w:val="Normal"/>
        <w:widowControl/>
        <w:suppressAutoHyphens w:val="false"/>
        <w:spacing w:lineRule="auto" w:line="276" w:before="0" w:after="200"/>
        <w:jc w:val="both"/>
        <w:rPr>
          <w:rFonts w:ascii="Times New Roman" w:hAnsi="Times New Roman"/>
          <w:b w:val="false"/>
          <w:bCs w:val="false"/>
          <w:i w:val="false"/>
          <w:iCs w:val="false"/>
          <w:sz w:val="32"/>
          <w:szCs w:val="32"/>
          <w:lang w:val="fr-CH" w:eastAsia="en-US" w:bidi="ar-SA"/>
        </w:rPr>
      </w:pPr>
      <w:r>
        <w:rPr>
          <w:rFonts w:ascii="Times New Roman" w:hAnsi="Times New Roman"/>
          <w:b w:val="false"/>
          <w:bCs w:val="false"/>
          <w:i w:val="false"/>
          <w:iCs w:val="false"/>
          <w:sz w:val="32"/>
          <w:szCs w:val="32"/>
          <w:lang w:val="fr-CH" w:eastAsia="en-US" w:bidi="ar-SA"/>
        </w:rPr>
        <w:t>Le Togo se réjouit des efforts accomplis par la France en matière d'amélioration du cadre normatif et structurel de protection des droits de l'homme et de l'adoption en 2015 du plan national d'action de lutte contre le racisme et l'antisémitisme.</w:t>
      </w:r>
    </w:p>
    <w:p>
      <w:pPr>
        <w:pStyle w:val="Normal"/>
        <w:widowControl/>
        <w:suppressAutoHyphens w:val="false"/>
        <w:spacing w:lineRule="auto" w:line="276" w:before="0" w:after="200"/>
        <w:jc w:val="both"/>
        <w:rPr>
          <w:rFonts w:ascii="Times New Roman" w:hAnsi="Times New Roman"/>
          <w:i w:val="false"/>
          <w:iCs w:val="false"/>
          <w:sz w:val="32"/>
          <w:szCs w:val="32"/>
          <w:lang w:val="fr-CH" w:eastAsia="en-US" w:bidi="ar-SA"/>
        </w:rPr>
      </w:pPr>
      <w:r>
        <w:rPr>
          <w:rFonts w:ascii="Times New Roman" w:hAnsi="Times New Roman"/>
          <w:i w:val="false"/>
          <w:iCs w:val="false"/>
          <w:sz w:val="32"/>
          <w:szCs w:val="32"/>
          <w:lang w:val="fr-CH" w:eastAsia="en-US" w:bidi="ar-SA"/>
        </w:rPr>
        <w:t>La délégation togolaise recommande à la France :</w:t>
      </w:r>
    </w:p>
    <w:p>
      <w:pPr>
        <w:pStyle w:val="Normal"/>
        <w:widowControl/>
        <w:suppressAutoHyphens w:val="false"/>
        <w:spacing w:lineRule="auto" w:line="276" w:before="0" w:after="200"/>
        <w:jc w:val="both"/>
        <w:rPr>
          <w:rFonts w:ascii="Times New Roman" w:hAnsi="Times New Roman"/>
          <w:sz w:val="32"/>
          <w:szCs w:val="32"/>
          <w:lang w:val="fr-CH" w:eastAsia="en-US" w:bidi="ar-SA"/>
        </w:rPr>
      </w:pPr>
      <w:r>
        <w:rPr>
          <w:rFonts w:ascii="Times New Roman" w:hAnsi="Times New Roman"/>
          <w:sz w:val="32"/>
          <w:szCs w:val="32"/>
          <w:lang w:val="fr-CH" w:eastAsia="en-US" w:bidi="ar-SA"/>
        </w:rPr>
        <w:t>- de ratifier la Convention (n° 189) de l’Organisation internationale du Travail (OIT) sur les travailleuses et travailleurs domestiques</w:t>
      </w:r>
    </w:p>
    <w:p>
      <w:pPr>
        <w:pStyle w:val="Normal"/>
        <w:widowControl/>
        <w:suppressAutoHyphens w:val="false"/>
        <w:spacing w:lineRule="auto" w:line="276" w:before="0" w:after="200"/>
        <w:jc w:val="both"/>
        <w:rPr>
          <w:rFonts w:ascii="Times New Roman" w:hAnsi="Times New Roman"/>
          <w:sz w:val="32"/>
          <w:szCs w:val="32"/>
          <w:lang w:val="fr-CH" w:eastAsia="en-US" w:bidi="ar-SA"/>
        </w:rPr>
      </w:pPr>
      <w:r>
        <w:rPr>
          <w:rFonts w:ascii="Times New Roman" w:hAnsi="Times New Roman"/>
          <w:sz w:val="32"/>
          <w:szCs w:val="32"/>
          <w:lang w:val="fr-CH" w:eastAsia="en-US" w:bidi="ar-SA"/>
        </w:rPr>
        <w:t xml:space="preserve">Le Togo félicite la France pour la création du Haut conseil à l’égalité entre les femmes et les hommes, et lui recommande : </w:t>
      </w:r>
    </w:p>
    <w:p>
      <w:pPr>
        <w:pStyle w:val="Normal"/>
        <w:widowControl/>
        <w:suppressAutoHyphens w:val="false"/>
        <w:spacing w:lineRule="auto" w:line="276" w:before="0" w:after="200"/>
        <w:jc w:val="both"/>
        <w:rPr>
          <w:rFonts w:ascii="Times New Roman" w:hAnsi="Times New Roman"/>
          <w:sz w:val="32"/>
          <w:szCs w:val="32"/>
          <w:lang w:val="fr-CH" w:eastAsia="en-US" w:bidi="ar-SA"/>
        </w:rPr>
      </w:pPr>
      <w:r>
        <w:rPr>
          <w:rFonts w:ascii="Times New Roman" w:hAnsi="Times New Roman"/>
          <w:sz w:val="32"/>
          <w:szCs w:val="32"/>
          <w:lang w:val="fr-CH" w:eastAsia="en-US" w:bidi="ar-SA"/>
        </w:rPr>
        <w:t>- de renforcer la mise en œuvre des politiques d’égalité des sexes aux niveaux municipal et régional.</w:t>
      </w:r>
    </w:p>
    <w:p>
      <w:pPr>
        <w:pStyle w:val="Normal"/>
        <w:widowControl/>
        <w:suppressAutoHyphens w:val="false"/>
        <w:spacing w:lineRule="auto" w:line="276" w:before="0" w:after="200"/>
        <w:jc w:val="both"/>
        <w:rPr>
          <w:rFonts w:ascii="Times New Roman" w:hAnsi="Times New Roman"/>
          <w:sz w:val="32"/>
          <w:szCs w:val="32"/>
          <w:lang w:val="fr-CH" w:eastAsia="en-US" w:bidi="ar-SA"/>
        </w:rPr>
      </w:pPr>
      <w:r>
        <w:rPr>
          <w:rFonts w:ascii="Times New Roman" w:hAnsi="Times New Roman"/>
          <w:sz w:val="32"/>
          <w:szCs w:val="32"/>
          <w:lang w:val="fr-CH" w:eastAsia="en-US" w:bidi="ar-SA"/>
        </w:rPr>
        <w:t>La délégation togolaise note avec intérêt les bonnes pratiques initiées par la France en matière de prise en compte des obligations liées aux droits de l’homme lors de l’élaboration des politiques environnementales et l’adoption d’une Charte de l’environnement au niveau constitutionnel.</w:t>
      </w:r>
    </w:p>
    <w:p>
      <w:pPr>
        <w:pStyle w:val="Normal"/>
        <w:widowControl/>
        <w:suppressAutoHyphens w:val="false"/>
        <w:spacing w:lineRule="auto" w:line="276" w:before="0" w:after="200"/>
        <w:jc w:val="both"/>
        <w:rPr>
          <w:rFonts w:ascii="Times New Roman" w:hAnsi="Times New Roman"/>
          <w:sz w:val="32"/>
          <w:szCs w:val="32"/>
          <w:lang w:val="fr-CH" w:eastAsia="en-US" w:bidi="ar-SA"/>
        </w:rPr>
      </w:pPr>
      <w:r>
        <w:rPr>
          <w:rFonts w:ascii="Times New Roman" w:hAnsi="Times New Roman"/>
          <w:sz w:val="32"/>
          <w:szCs w:val="32"/>
          <w:lang w:val="fr-CH" w:eastAsia="en-US" w:bidi="ar-SA"/>
        </w:rPr>
        <w:t>Pour terminer, la délégation togolaise souhaite plein succès à la France de ce processus du 3</w:t>
      </w:r>
      <w:r>
        <w:rPr>
          <w:rFonts w:ascii="Times New Roman" w:hAnsi="Times New Roman"/>
          <w:sz w:val="32"/>
          <w:szCs w:val="32"/>
          <w:vertAlign w:val="superscript"/>
          <w:lang w:val="fr-CH" w:eastAsia="en-US" w:bidi="ar-SA"/>
        </w:rPr>
        <w:t>ème</w:t>
      </w:r>
      <w:r>
        <w:rPr>
          <w:rFonts w:ascii="Times New Roman" w:hAnsi="Times New Roman"/>
          <w:sz w:val="32"/>
          <w:szCs w:val="32"/>
          <w:lang w:val="fr-CH" w:eastAsia="en-US" w:bidi="ar-SA"/>
        </w:rPr>
        <w:t xml:space="preserve"> cycle de l'EPU.</w:t>
      </w:r>
    </w:p>
    <w:p>
      <w:pPr>
        <w:pStyle w:val="Normal"/>
        <w:widowControl/>
        <w:suppressAutoHyphens w:val="false"/>
        <w:spacing w:lineRule="auto" w:line="276" w:before="0" w:after="200"/>
        <w:jc w:val="both"/>
        <w:rPr>
          <w:rFonts w:ascii="Times New Roman" w:hAnsi="Times New Roman"/>
          <w:b/>
          <w:bCs/>
          <w:sz w:val="32"/>
          <w:szCs w:val="32"/>
          <w:lang w:val="fr-CH" w:eastAsia="en-US" w:bidi="ar-SA"/>
        </w:rPr>
      </w:pPr>
      <w:r>
        <w:rPr>
          <w:rFonts w:ascii="Times New Roman" w:hAnsi="Times New Roman"/>
          <w:sz w:val="32"/>
          <w:szCs w:val="32"/>
          <w:lang w:val="fr-CH" w:eastAsia="en-US" w:bidi="ar-SA"/>
        </w:rPr>
        <w:tab/>
        <w:tab/>
        <w:tab/>
        <w:tab/>
        <w:tab/>
        <w:tab/>
        <w:tab/>
        <w:tab/>
        <w:tab/>
      </w:r>
      <w:r>
        <w:rPr>
          <w:rFonts w:ascii="Times New Roman" w:hAnsi="Times New Roman"/>
          <w:b/>
          <w:bCs/>
          <w:sz w:val="32"/>
          <w:szCs w:val="32"/>
          <w:lang w:val="fr-CH" w:eastAsia="en-US" w:bidi="ar-SA"/>
        </w:rPr>
        <w:t xml:space="preserve">Je vous remercie </w:t>
      </w:r>
    </w:p>
    <w:sectPr>
      <w:headerReference w:type="default" r:id="rId2"/>
      <w:footerReference w:type="default" r:id="rId3"/>
      <w:type w:val="nextPage"/>
      <w:pgSz w:w="11906" w:h="16838"/>
      <w:pgMar w:left="1134" w:right="985" w:header="426" w:top="981" w:footer="33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1"/>
      <w:jc w:val="center"/>
      <w:rPr>
        <w:rFonts w:cs="Times New Roman"/>
        <w:color w:val="4472C4"/>
        <w:sz w:val="26"/>
        <w:szCs w:val="26"/>
      </w:rPr>
    </w:pPr>
    <w:r>
      <w:rPr>
        <w:rFonts w:cs="Times New Roman"/>
        <w:color w:val="4472C4"/>
        <w:sz w:val="26"/>
        <w:szCs w:val="26"/>
      </w:rPr>
      <w:t>-------------------------------------------------------------------------------------------------------</w:t>
    </w:r>
  </w:p>
  <w:p>
    <w:pPr>
      <w:pStyle w:val="Normal1"/>
      <w:jc w:val="center"/>
      <w:rPr>
        <w:rStyle w:val="LienInternet"/>
        <w:rFonts w:eastAsia="Times New Roman" w:cs="Times New Roman"/>
        <w:color w:val="4472C4"/>
        <w:sz w:val="20"/>
        <w:szCs w:val="20"/>
        <w:u w:val="none"/>
      </w:rPr>
    </w:pPr>
    <w:r>
      <w:rPr>
        <w:rStyle w:val="LienInternet"/>
        <w:rFonts w:eastAsia="Times New Roman" w:cs="Times New Roman"/>
        <w:color w:val="4472C4"/>
        <w:sz w:val="20"/>
        <w:szCs w:val="20"/>
        <w:u w:val="none"/>
      </w:rPr>
      <w:t xml:space="preserve">67-69, Rue de Lausanne 1202 Genève (Suisse)        </w:t>
    </w:r>
  </w:p>
  <w:p>
    <w:pPr>
      <w:pStyle w:val="Normal1"/>
      <w:jc w:val="center"/>
      <w:rPr>
        <w:rFonts w:cs="Times New Roman"/>
        <w:color w:val="4472C4"/>
        <w:sz w:val="20"/>
        <w:szCs w:val="20"/>
      </w:rPr>
    </w:pPr>
    <w:r>
      <w:rPr>
        <w:rStyle w:val="LienInternet"/>
        <w:rFonts w:eastAsia="Times New Roman" w:cs="Times New Roman"/>
        <w:color w:val="4472C4"/>
        <w:sz w:val="20"/>
        <w:szCs w:val="20"/>
        <w:u w:val="none"/>
      </w:rPr>
      <w:t xml:space="preserve">Tél : 022 566 83 00  / </w:t>
    </w:r>
    <w:r>
      <w:rPr>
        <w:rFonts w:cs="Times New Roman"/>
        <w:color w:val="4472C4"/>
        <w:sz w:val="20"/>
        <w:szCs w:val="20"/>
      </w:rPr>
      <w:t>Fax : 022 566 83 05</w:t>
    </w:r>
  </w:p>
  <w:p>
    <w:pPr>
      <w:pStyle w:val="Normal1"/>
      <w:tabs>
        <w:tab w:val="left" w:pos="708" w:leader="none"/>
        <w:tab w:val="left" w:pos="709" w:leader="none"/>
        <w:tab w:val="left" w:pos="2475" w:leader="none"/>
      </w:tabs>
      <w:spacing w:before="0" w:after="200"/>
      <w:jc w:val="center"/>
      <w:textAlignment w:val="auto"/>
      <w:rPr>
        <w:rStyle w:val="LienInternet"/>
        <w:rFonts w:cs="Times New Roman"/>
        <w:b/>
        <w:color w:val="4472C4"/>
        <w:sz w:val="20"/>
        <w:szCs w:val="20"/>
        <w:lang w:val="en-US"/>
      </w:rPr>
    </w:pPr>
    <w:r>
      <w:rPr>
        <w:rStyle w:val="LienInternet"/>
        <w:rFonts w:cs="Times New Roman"/>
        <w:b/>
        <w:color w:val="4472C4"/>
        <w:sz w:val="20"/>
        <w:szCs w:val="20"/>
        <w:lang w:val="en-US"/>
      </w:rPr>
      <w:t xml:space="preserve">E-mail: </w:t>
    </w:r>
    <w:hyperlink r:id="rId1">
      <w:r>
        <w:rPr>
          <w:rStyle w:val="LienInternet"/>
          <w:rFonts w:cs="Times New Roman"/>
          <w:b/>
          <w:color w:val="4472C4"/>
          <w:sz w:val="20"/>
          <w:szCs w:val="20"/>
          <w:lang w:val="en-US"/>
        </w:rPr>
        <w:t>info@mission-togo.ch</w:t>
      </w:r>
    </w:hyperlink>
    <w:r>
      <w:rPr>
        <w:rStyle w:val="LienInternet"/>
        <w:rFonts w:cs="Times New Roman"/>
        <w:b/>
        <w:color w:val="4472C4"/>
        <w:sz w:val="20"/>
        <w:szCs w:val="20"/>
        <w:lang w:val="en-US"/>
      </w:rPr>
      <w:t xml:space="preserve">  /  Site Web: </w:t>
    </w:r>
    <w:hyperlink r:id="rId2">
      <w:r>
        <w:rPr>
          <w:rStyle w:val="LienInternet"/>
          <w:rFonts w:cs="Times New Roman"/>
          <w:b/>
          <w:color w:val="4472C4"/>
          <w:sz w:val="20"/>
          <w:szCs w:val="20"/>
          <w:lang w:val="en-US"/>
        </w:rPr>
        <w:t>www.ambassadedutogo.ch</w:t>
      </w:r>
    </w:hyperlink>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val="false"/>
      <w:suppressAutoHyphens w:val="true"/>
      <w:ind w:left="284" w:right="560" w:hanging="0"/>
      <w:jc w:val="both"/>
      <w:textAlignment w:val="baseline"/>
      <w:rPr>
        <w:rFonts w:eastAsia="WenQuanYi Micro Hei" w:cs="Lohit Hindi" w:ascii="Times New Roman" w:hAnsi="Times New Roman"/>
        <w:b/>
        <w:bCs/>
        <w:sz w:val="26"/>
        <w:szCs w:val="26"/>
        <w:lang w:eastAsia="zh-CN" w:bidi="hi-IN"/>
      </w:rPr>
    </w:pPr>
    <w:r>
      <w:rPr>
        <w:rFonts w:eastAsia="WenQuanYi Micro Hei" w:cs="Lohit Hindi" w:ascii="Times New Roman" w:hAnsi="Times New Roman"/>
        <w:b/>
        <w:bCs/>
        <w:sz w:val="26"/>
        <w:szCs w:val="26"/>
        <w:lang w:eastAsia="zh-CN" w:bidi="hi-IN"/>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lang w:val="fr-FR" w:eastAsia="zh-CN" w:bidi="hi-IN"/>
            </w:rPr>
          </w:pPr>
          <w:r>
            <w:rPr>
              <w:rFonts w:eastAsia="WenQuanYi Micro Hei" w:cs="Times New Roman" w:ascii="Times New Roman" w:hAnsi="Times New Roman"/>
              <w:lang w:val="fr-FR" w:eastAsia="zh-CN" w:bidi="hi-IN"/>
            </w:rPr>
            <w:t>A M B A S S A D E   DU  TOGO</w:t>
          </w:r>
        </w:p>
        <w:p>
          <w:pPr>
            <w:pStyle w:val="Normal"/>
            <w:widowControl w:val="false"/>
            <w:suppressAutoHyphens w:val="true"/>
            <w:spacing w:before="0" w:after="0"/>
            <w:jc w:val="both"/>
            <w:textAlignment w:val="baseline"/>
            <w:rPr>
              <w:rFonts w:eastAsia="WenQuanYi Micro Hei" w:cs="Times New Roman" w:ascii="Times New Roman" w:hAnsi="Times New Roman"/>
              <w:i/>
              <w:sz w:val="18"/>
              <w:szCs w:val="18"/>
              <w:lang w:val="fr-FR" w:eastAsia="zh-CN" w:bidi="hi-IN"/>
            </w:rPr>
          </w:pPr>
          <w:r>
            <w:rPr>
              <w:rFonts w:eastAsia="WenQuanYi Micro Hei" w:cs="Times New Roman" w:ascii="Times New Roman" w:hAnsi="Times New Roman"/>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lang w:val="fr-FR" w:eastAsia="zh-CN" w:bidi="hi-IN"/>
            </w:rPr>
          </w:pPr>
          <w:r>
            <w:rPr>
              <w:rFonts w:eastAsia="WenQuanYi Micro Hei" w:cs="Lohit Hindi" w:ascii="Arial" w:hAnsi="Arial"/>
              <w:lang w:val="fr-FR" w:eastAsia="zh-CN" w:bidi="hi-IN"/>
            </w:rPr>
            <w:t xml:space="preserve">     </w:t>
          </w:r>
          <w:r>
            <w:rPr>
              <w:rFonts w:eastAsia="WenQuanYi Micro Hei" w:cs="Times New Roman" w:ascii="Times New Roman" w:hAnsi="Times New Roman"/>
              <w:lang w:val="fr-FR" w:eastAsia="zh-CN" w:bidi="hi-IN"/>
            </w:rPr>
            <w:t>REPUBLIQUE TOGOLAISE</w:t>
          </w:r>
        </w:p>
        <w:p>
          <w:pPr>
            <w:pStyle w:val="Entte"/>
            <w:spacing w:before="0" w:after="0"/>
            <w:rPr>
              <w:rFonts w:eastAsia="WenQuanYi Micro Hei" w:cs="Times New Roman" w:ascii="Times New Roman" w:hAnsi="Times New Roman"/>
              <w:i/>
              <w:lang w:val="fr-FR" w:eastAsia="zh-CN" w:bidi="hi-IN"/>
            </w:rPr>
          </w:pPr>
          <w:r>
            <w:rPr>
              <w:rFonts w:eastAsia="WenQuanYi Micro Hei" w:cs="Times New Roman" w:ascii="Times New Roman" w:hAnsi="Times New Roman"/>
              <w:lang w:val="fr-FR" w:eastAsia="zh-CN" w:bidi="hi-IN"/>
            </w:rPr>
            <w:t xml:space="preserve">           </w:t>
          </w:r>
          <w:r>
            <w:rPr>
              <w:rFonts w:eastAsia="WenQuanYi Micro Hei" w:cs="Times New Roman" w:ascii="Times New Roman" w:hAnsi="Times New Roman"/>
              <w:i/>
              <w:lang w:val="fr-FR" w:eastAsia="zh-CN" w:bidi="hi-IN"/>
            </w:rPr>
            <w:t>Travail- Liberté-Patrie</w:t>
          </w:r>
        </w:p>
      </w:tc>
    </w:tr>
  </w:tbl>
  <w:p>
    <w:pPr>
      <w:pStyle w:val="Normal"/>
      <w:jc w:val="center"/>
      <w:rPr>
        <w:b/>
        <w:bCs/>
      </w:rPr>
    </w:pPr>
    <w:r>
      <w:rPr>
        <w:b/>
        <w:bCs/>
      </w:rPr>
    </w:r>
  </w:p>
</w:hdr>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CH" w:eastAsia="en-US" w:bidi="ar-SA"/>
      </w:rPr>
    </w:rPrDefault>
    <w:pPrDefault>
      <w:pPr>
        <w:spacing w:lineRule="auto" w:line="252"/>
      </w:pPr>
    </w:pPrDefault>
  </w:docDefaults>
  <w:latentStyles w:count="374"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rsid w:val="006b1711"/>
    <w:pPr>
      <w:widowControl/>
      <w:suppressAutoHyphens w:val="true"/>
      <w:bidi w:val="0"/>
      <w:spacing w:lineRule="auto" w:line="240" w:before="0" w:after="0"/>
      <w:jc w:val="left"/>
    </w:pPr>
    <w:rPr>
      <w:rFonts w:ascii="Calibri" w:hAnsi="Calibri" w:eastAsia="Droid Sans Fallback" w:cs=""/>
      <w:color w:val="00000A"/>
      <w:sz w:val="24"/>
      <w:szCs w:val="24"/>
      <w:lang w:val="en-US"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rPr/>
  </w:style>
  <w:style w:type="character" w:styleId="LienInternet" w:customStyle="1">
    <w:name w:val="Lien Internet"/>
    <w:rsid w:val="00910d54"/>
    <w:basedOn w:val="DefaultParagraphFont"/>
    <w:rPr>
      <w:color w:val="000080"/>
      <w:u w:val="single"/>
      <w:lang w:val="zxx" w:eastAsia="zxx" w:bidi="zxx"/>
    </w:rPr>
  </w:style>
  <w:style w:type="character" w:styleId="TextedebullesCar" w:customStyle="1">
    <w:name w:val="Texte de bulles Car"/>
    <w:uiPriority w:val="99"/>
    <w:semiHidden/>
    <w:link w:val="Textedebulles"/>
    <w:rsid w:val="00501923"/>
    <w:basedOn w:val="DefaultParagraphFont"/>
    <w:rPr>
      <w:rFonts w:ascii="Segoe UI" w:hAnsi="Segoe UI" w:cs="Segoe UI"/>
      <w:sz w:val="18"/>
      <w:szCs w:val="18"/>
      <w:lang w:val="en-US"/>
    </w:rPr>
  </w:style>
  <w:style w:type="character" w:styleId="Policepardfaut1" w:customStyle="1">
    <w:name w:val="Police par défaut1"/>
    <w:rsid w:val="00c117cb"/>
    <w:rPr/>
  </w:style>
  <w:style w:type="character" w:styleId="EntteCar" w:customStyle="1">
    <w:name w:val="En-tête Car"/>
    <w:uiPriority w:val="99"/>
    <w:link w:val="En-tte"/>
    <w:rsid w:val="0097582b"/>
    <w:basedOn w:val="DefaultParagraphFont"/>
    <w:rPr>
      <w:rFonts w:cs=""/>
      <w:sz w:val="24"/>
      <w:szCs w:val="24"/>
      <w:lang w:val="en-US"/>
    </w:rPr>
  </w:style>
  <w:style w:type="character" w:styleId="PieddepageCar" w:customStyle="1">
    <w:name w:val="Pied de page Car"/>
    <w:uiPriority w:val="99"/>
    <w:link w:val="Pieddepage"/>
    <w:rsid w:val="0097582b"/>
    <w:basedOn w:val="DefaultParagraphFont"/>
    <w:rPr>
      <w:rFonts w:cs=""/>
      <w:sz w:val="24"/>
      <w:szCs w:val="24"/>
      <w:lang w:val="en-US"/>
    </w:rPr>
  </w:style>
  <w:style w:type="character" w:styleId="ListLabel1">
    <w:name w:val="ListLabel 1"/>
    <w:rPr>
      <w:rFonts w:eastAsia="Droid Sans Fallback" w:cs="Liberation Serif"/>
    </w:rPr>
  </w:style>
  <w:style w:type="character" w:styleId="ListLabel2">
    <w:name w:val="ListLabel 2"/>
    <w:rPr>
      <w:rFonts w:cs="Courier New"/>
    </w:rPr>
  </w:style>
  <w:style w:type="character" w:styleId="Accentuationforte">
    <w:name w:val="Accentuation forte"/>
    <w:rPr>
      <w:b/>
      <w:bCs/>
    </w:rPr>
  </w:style>
  <w:style w:type="character" w:styleId="Hps">
    <w:name w:val="hps"/>
    <w:basedOn w:val="DefaultParagraphFont"/>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edebullesCar"/>
    <w:rsid w:val="00501923"/>
    <w:basedOn w:val="Normal"/>
    <w:pPr/>
    <w:rPr>
      <w:rFonts w:ascii="Segoe UI" w:hAnsi="Segoe UI" w:cs="Segoe UI"/>
      <w:sz w:val="18"/>
      <w:szCs w:val="18"/>
    </w:rPr>
  </w:style>
  <w:style w:type="paragraph" w:styleId="Entte">
    <w:name w:val="En-tête"/>
    <w:uiPriority w:val="99"/>
    <w:unhideWhenUsed/>
    <w:link w:val="En-tteCar"/>
    <w:rsid w:val="0097582b"/>
    <w:basedOn w:val="Normal"/>
    <w:pPr>
      <w:tabs>
        <w:tab w:val="center" w:pos="4320" w:leader="none"/>
        <w:tab w:val="right" w:pos="8640" w:leader="none"/>
      </w:tabs>
    </w:pPr>
    <w:rPr/>
  </w:style>
  <w:style w:type="paragraph" w:styleId="Pieddepage">
    <w:name w:val="Pied de page"/>
    <w:uiPriority w:val="99"/>
    <w:unhideWhenUsed/>
    <w:link w:val="PieddepageCar"/>
    <w:rsid w:val="0097582b"/>
    <w:basedOn w:val="Normal"/>
    <w:pPr>
      <w:tabs>
        <w:tab w:val="center" w:pos="4320" w:leader="none"/>
        <w:tab w:val="right" w:pos="8640" w:leader="none"/>
      </w:tabs>
    </w:pPr>
    <w:rPr/>
  </w:style>
  <w:style w:type="paragraph" w:styleId="Normal1" w:customStyle="1">
    <w:name w:val="Normal1"/>
    <w:rsid w:val="00910d54"/>
    <w:pPr>
      <w:widowControl w:val="false"/>
      <w:tabs>
        <w:tab w:val="left" w:pos="708" w:leader="none"/>
      </w:tabs>
      <w:suppressAutoHyphens w:val="true"/>
      <w:bidi w:val="0"/>
      <w:spacing w:lineRule="atLeast" w:line="100" w:before="0" w:after="0"/>
      <w:jc w:val="left"/>
      <w:textAlignment w:val="baseline"/>
    </w:pPr>
    <w:rPr>
      <w:rFonts w:ascii="Times New Roman" w:hAnsi="Times New Roman" w:eastAsia="DejaVu Sans" w:cs="DejaVu Sans"/>
      <w:color w:val="00000A"/>
      <w:sz w:val="24"/>
      <w:szCs w:val="24"/>
      <w:lang w:val="fr-CH" w:eastAsia="hi-IN" w:bidi="hi-IN"/>
    </w:rPr>
  </w:style>
  <w:style w:type="paragraph" w:styleId="ListParagraph">
    <w:name w:val="List Paragraph"/>
    <w:uiPriority w:val="34"/>
    <w:qFormat/>
    <w:rsid w:val="004908b5"/>
    <w:basedOn w:val="Normal"/>
    <w:pPr>
      <w:spacing w:lineRule="auto" w:line="252" w:before="0" w:after="160"/>
      <w:ind w:left="720" w:right="0" w:hanging="0"/>
      <w:contextualSpacing/>
    </w:pPr>
    <w:rPr>
      <w:rFonts w:cs="Calibri"/>
      <w:sz w:val="22"/>
      <w:szCs w:val="22"/>
      <w:lang w:val="fr-CH"/>
    </w:rPr>
  </w:style>
  <w:style w:type="paragraph" w:styleId="Contenudetableau">
    <w:name w:val="Contenu de tableau"/>
    <w:basedOn w:val="Normal"/>
    <w:pPr/>
    <w:rPr/>
  </w:style>
  <w:style w:type="paragraph" w:styleId="Titredetableau">
    <w:name w:val="Titre de tableau"/>
    <w:basedOn w:val="Contenudetableau"/>
    <w:pPr/>
    <w:rPr/>
  </w:style>
  <w:style w:type="paragraph" w:styleId="Citation">
    <w:name w:val="Citation"/>
    <w:basedOn w:val="Normal"/>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97582b"/>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_rels/footer1.xml.rels><?xml version="1.0" encoding="UTF-8"?>
<Relationships xmlns="http://schemas.openxmlformats.org/package/2006/relationships"><Relationship Id="rId1" Type="http://schemas.openxmlformats.org/officeDocument/2006/relationships/hyperlink" Target="mailto:info@mission-togo.ch" TargetMode="External"/><Relationship Id="rId2" Type="http://schemas.openxmlformats.org/officeDocument/2006/relationships/hyperlink" Target="http://www.ambassadedutogo.ch/"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D690C-C112-4506-A422-72F6E94D7B86}"/>
</file>

<file path=customXml/itemProps2.xml><?xml version="1.0" encoding="utf-8"?>
<ds:datastoreItem xmlns:ds="http://schemas.openxmlformats.org/officeDocument/2006/customXml" ds:itemID="{3DEA3F25-B6EB-4191-A98F-6014BF30EC9A}"/>
</file>

<file path=customXml/itemProps3.xml><?xml version="1.0" encoding="utf-8"?>
<ds:datastoreItem xmlns:ds="http://schemas.openxmlformats.org/officeDocument/2006/customXml" ds:itemID="{F4BE224A-E89F-4331-BB9A-5FFFF249334F}"/>
</file>

<file path=docProps/app.xml><?xml version="1.0" encoding="utf-8"?>
<Properties xmlns="http://schemas.openxmlformats.org/officeDocument/2006/extended-properties" xmlns:vt="http://schemas.openxmlformats.org/officeDocument/2006/docPropsVTypes">
  <Template>Normal</Template>
  <TotalTime>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 Secretariat</dc:creator>
  <cp:lastModifiedBy>Togo Secretariat</cp:lastModifiedBy>
  <cp:revision>5</cp:revision>
  <cp:lastPrinted>2017-11-10T15:34:35Z</cp:lastPrinted>
  <dcterms:created xsi:type="dcterms:W3CDTF">2017-03-17T17:45:00Z</dcterms:created>
  <dcterms:modified xsi:type="dcterms:W3CDTF">2017-03-17T17:53:00Z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