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761" w:rsidRDefault="00862761" w:rsidP="00862761">
      <w:pPr>
        <w:jc w:val="both"/>
        <w:rPr>
          <w:rFonts w:ascii="Times New Roman" w:hAnsi="Times New Roman" w:cs="Times New Roman"/>
          <w:color w:val="000000" w:themeColor="text1"/>
          <w:sz w:val="24"/>
          <w:szCs w:val="24"/>
          <w:lang w:val="fr-FR"/>
        </w:rPr>
      </w:pPr>
    </w:p>
    <w:p w:rsidR="00862761" w:rsidRDefault="00862761" w:rsidP="00862761">
      <w:pPr>
        <w:jc w:val="both"/>
        <w:rPr>
          <w:rFonts w:ascii="Times New Roman" w:hAnsi="Times New Roman" w:cs="Times New Roman"/>
          <w:color w:val="000000" w:themeColor="text1"/>
          <w:sz w:val="24"/>
          <w:szCs w:val="24"/>
          <w:lang w:val="fr-FR"/>
        </w:rPr>
      </w:pPr>
      <w:r w:rsidRPr="00BD7EAA">
        <w:rPr>
          <w:rFonts w:ascii="Times New Roman" w:hAnsi="Times New Roman" w:cs="Times New Roman"/>
          <w:color w:val="000000" w:themeColor="text1"/>
          <w:sz w:val="24"/>
          <w:szCs w:val="24"/>
          <w:lang w:val="fr-FR"/>
        </w:rPr>
        <w:t>Merci Monsieur le Président</w:t>
      </w:r>
      <w:r>
        <w:rPr>
          <w:rFonts w:ascii="Times New Roman" w:hAnsi="Times New Roman" w:cs="Times New Roman"/>
          <w:color w:val="000000" w:themeColor="text1"/>
          <w:sz w:val="24"/>
          <w:szCs w:val="24"/>
          <w:lang w:val="fr-FR"/>
        </w:rPr>
        <w:t>,</w:t>
      </w:r>
    </w:p>
    <w:p w:rsidR="00862761" w:rsidRDefault="00862761" w:rsidP="00862761">
      <w:pPr>
        <w:jc w:val="both"/>
        <w:rPr>
          <w:rFonts w:ascii="Times New Roman" w:hAnsi="Times New Roman" w:cs="Times New Roman"/>
          <w:color w:val="000000" w:themeColor="text1"/>
          <w:sz w:val="24"/>
          <w:szCs w:val="24"/>
          <w:lang w:val="fr-FR"/>
        </w:rPr>
      </w:pPr>
      <w:r w:rsidRPr="00BD7EAA">
        <w:rPr>
          <w:rFonts w:ascii="Times New Roman" w:hAnsi="Times New Roman" w:cs="Times New Roman"/>
          <w:color w:val="000000" w:themeColor="text1"/>
          <w:sz w:val="24"/>
          <w:szCs w:val="24"/>
          <w:lang w:val="fr-FR"/>
        </w:rPr>
        <w:t>L'État de Palestine souhaite tout d’abord saluer la délégation du Burundi et la remercier pour la présentation du rapport national.</w:t>
      </w:r>
    </w:p>
    <w:p w:rsidR="00862761" w:rsidRPr="00EC19BF" w:rsidRDefault="00862761" w:rsidP="00862761">
      <w:pPr>
        <w:jc w:val="both"/>
        <w:rPr>
          <w:rFonts w:ascii="Times New Roman" w:hAnsi="Times New Roman" w:cs="Times New Roman"/>
          <w:color w:val="000000" w:themeColor="text1"/>
          <w:sz w:val="24"/>
          <w:szCs w:val="24"/>
          <w:lang w:val="fr-CH"/>
        </w:rPr>
      </w:pPr>
      <w:r w:rsidRPr="00BD7EAA">
        <w:rPr>
          <w:rFonts w:ascii="Times New Roman" w:hAnsi="Times New Roman" w:cs="Times New Roman"/>
          <w:color w:val="000000" w:themeColor="text1"/>
          <w:sz w:val="24"/>
          <w:szCs w:val="24"/>
          <w:lang w:val="fr-CH"/>
        </w:rPr>
        <w:t xml:space="preserve">L’Etat de Palestine salue les efforts entrepris par le Burundi </w:t>
      </w:r>
      <w:r w:rsidRPr="00BD7EAA">
        <w:rPr>
          <w:rFonts w:ascii="Times New Roman" w:hAnsi="Times New Roman" w:cs="Times New Roman"/>
          <w:color w:val="000000" w:themeColor="text1"/>
          <w:sz w:val="24"/>
          <w:szCs w:val="24"/>
          <w:lang w:val="fr-FR"/>
        </w:rPr>
        <w:t xml:space="preserve">en vue de l’amélioration de la situation des droits de l’Homme </w:t>
      </w:r>
      <w:r w:rsidRPr="00BD7EAA">
        <w:rPr>
          <w:rFonts w:ascii="Times New Roman" w:hAnsi="Times New Roman" w:cs="Times New Roman"/>
          <w:color w:val="000000" w:themeColor="text1"/>
          <w:sz w:val="24"/>
          <w:szCs w:val="24"/>
          <w:lang w:val="fr-CH"/>
        </w:rPr>
        <w:t>depuis le précédent cycle de l’EPU malgré les difficultés et contraintes auxquelles a dû faire face le pays.</w:t>
      </w:r>
    </w:p>
    <w:p w:rsidR="00862761" w:rsidRDefault="00862761" w:rsidP="003965AF">
      <w:pPr>
        <w:jc w:val="both"/>
        <w:rPr>
          <w:rFonts w:ascii="Times New Roman" w:hAnsi="Times New Roman" w:cs="Times New Roman"/>
          <w:color w:val="000000" w:themeColor="text1"/>
          <w:sz w:val="24"/>
          <w:szCs w:val="24"/>
          <w:lang w:val="fr-FR"/>
        </w:rPr>
      </w:pPr>
      <w:r w:rsidRPr="00BD7EAA">
        <w:rPr>
          <w:rFonts w:ascii="Times New Roman" w:hAnsi="Times New Roman" w:cs="Times New Roman"/>
          <w:color w:val="000000" w:themeColor="text1"/>
          <w:sz w:val="24"/>
          <w:szCs w:val="24"/>
          <w:lang w:val="fr-FR"/>
        </w:rPr>
        <w:t xml:space="preserve">Nous encourageons le </w:t>
      </w:r>
      <w:r w:rsidR="003965AF">
        <w:rPr>
          <w:rFonts w:ascii="Times New Roman" w:hAnsi="Times New Roman" w:cs="Times New Roman"/>
          <w:color w:val="000000" w:themeColor="text1"/>
          <w:sz w:val="24"/>
          <w:szCs w:val="24"/>
          <w:lang w:val="fr-FR"/>
        </w:rPr>
        <w:t xml:space="preserve">Burundi </w:t>
      </w:r>
      <w:r w:rsidR="008C32EB">
        <w:rPr>
          <w:rFonts w:ascii="Times New Roman" w:hAnsi="Times New Roman" w:cs="Times New Roman"/>
          <w:color w:val="000000" w:themeColor="text1"/>
          <w:sz w:val="24"/>
          <w:szCs w:val="24"/>
          <w:lang w:val="fr-FR"/>
        </w:rPr>
        <w:t xml:space="preserve"> </w:t>
      </w:r>
      <w:r w:rsidR="00AB2E40">
        <w:rPr>
          <w:rFonts w:ascii="Times New Roman" w:hAnsi="Times New Roman" w:cs="Times New Roman"/>
          <w:color w:val="000000" w:themeColor="text1"/>
          <w:sz w:val="24"/>
          <w:szCs w:val="24"/>
          <w:lang w:val="fr-FR"/>
        </w:rPr>
        <w:t xml:space="preserve"> </w:t>
      </w:r>
      <w:r w:rsidRPr="00BD7EAA">
        <w:rPr>
          <w:rFonts w:ascii="Times New Roman" w:hAnsi="Times New Roman" w:cs="Times New Roman"/>
          <w:color w:val="000000" w:themeColor="text1"/>
          <w:sz w:val="24"/>
          <w:szCs w:val="24"/>
          <w:lang w:val="fr-FR"/>
        </w:rPr>
        <w:t xml:space="preserve">à réévaluer sa décision de mettre fin à </w:t>
      </w:r>
      <w:r w:rsidR="00D93841">
        <w:rPr>
          <w:rFonts w:ascii="Times New Roman" w:hAnsi="Times New Roman" w:cs="Times New Roman"/>
          <w:color w:val="000000" w:themeColor="text1"/>
          <w:sz w:val="24"/>
          <w:szCs w:val="24"/>
          <w:lang w:val="fr-FR"/>
        </w:rPr>
        <w:t>ses liens avec le</w:t>
      </w:r>
      <w:r w:rsidR="002C26CF" w:rsidRPr="002C26CF">
        <w:rPr>
          <w:rFonts w:ascii="Times New Roman" w:hAnsi="Times New Roman" w:cs="Times New Roman"/>
          <w:color w:val="000000" w:themeColor="text1"/>
          <w:sz w:val="24"/>
          <w:szCs w:val="24"/>
          <w:lang w:val="fr-FR"/>
        </w:rPr>
        <w:t xml:space="preserve"> </w:t>
      </w:r>
      <w:r w:rsidR="002C26CF" w:rsidRPr="002C26CF">
        <w:rPr>
          <w:rFonts w:ascii="Times New Roman" w:hAnsi="Times New Roman" w:cs="Times New Roman"/>
          <w:color w:val="000000" w:themeColor="text1"/>
          <w:sz w:val="24"/>
          <w:szCs w:val="24"/>
        </w:rPr>
        <w:t xml:space="preserve">Bureau du Haut-Commissariat des Nations </w:t>
      </w:r>
      <w:proofErr w:type="spellStart"/>
      <w:r w:rsidR="002C26CF" w:rsidRPr="002C26CF">
        <w:rPr>
          <w:rFonts w:ascii="Times New Roman" w:hAnsi="Times New Roman" w:cs="Times New Roman"/>
          <w:color w:val="000000" w:themeColor="text1"/>
          <w:sz w:val="24"/>
          <w:szCs w:val="24"/>
        </w:rPr>
        <w:t>Unies</w:t>
      </w:r>
      <w:proofErr w:type="spellEnd"/>
      <w:r w:rsidR="002C26CF" w:rsidRPr="002C26CF">
        <w:rPr>
          <w:rFonts w:ascii="Times New Roman" w:hAnsi="Times New Roman" w:cs="Times New Roman"/>
          <w:color w:val="000000" w:themeColor="text1"/>
          <w:sz w:val="24"/>
          <w:szCs w:val="24"/>
        </w:rPr>
        <w:t xml:space="preserve"> aux </w:t>
      </w:r>
      <w:proofErr w:type="spellStart"/>
      <w:r w:rsidR="002C26CF" w:rsidRPr="002C26CF">
        <w:rPr>
          <w:rFonts w:ascii="Times New Roman" w:hAnsi="Times New Roman" w:cs="Times New Roman"/>
          <w:color w:val="000000" w:themeColor="text1"/>
          <w:sz w:val="24"/>
          <w:szCs w:val="24"/>
        </w:rPr>
        <w:t>droits</w:t>
      </w:r>
      <w:proofErr w:type="spellEnd"/>
      <w:r w:rsidR="002C26CF" w:rsidRPr="002C26CF">
        <w:rPr>
          <w:rFonts w:ascii="Times New Roman" w:hAnsi="Times New Roman" w:cs="Times New Roman"/>
          <w:color w:val="000000" w:themeColor="text1"/>
          <w:sz w:val="24"/>
          <w:szCs w:val="24"/>
        </w:rPr>
        <w:t xml:space="preserve"> de </w:t>
      </w:r>
      <w:proofErr w:type="spellStart"/>
      <w:r w:rsidR="002C26CF" w:rsidRPr="002C26CF">
        <w:rPr>
          <w:rFonts w:ascii="Times New Roman" w:hAnsi="Times New Roman" w:cs="Times New Roman"/>
          <w:color w:val="000000" w:themeColor="text1"/>
          <w:sz w:val="24"/>
          <w:szCs w:val="24"/>
        </w:rPr>
        <w:t>l’homme</w:t>
      </w:r>
      <w:proofErr w:type="spellEnd"/>
      <w:r w:rsidRPr="00BD7EAA">
        <w:rPr>
          <w:rFonts w:ascii="Times New Roman" w:hAnsi="Times New Roman" w:cs="Times New Roman"/>
          <w:color w:val="000000" w:themeColor="text1"/>
          <w:sz w:val="24"/>
          <w:szCs w:val="24"/>
          <w:lang w:val="fr-FR"/>
        </w:rPr>
        <w:t xml:space="preserve"> et à explorer la possibilité de parvenir à un accord avec</w:t>
      </w:r>
      <w:r w:rsidR="00A542DE">
        <w:rPr>
          <w:rFonts w:ascii="Times New Roman" w:hAnsi="Times New Roman" w:cs="Times New Roman"/>
          <w:color w:val="000000" w:themeColor="text1"/>
          <w:sz w:val="24"/>
          <w:szCs w:val="24"/>
          <w:lang w:val="fr-FR"/>
        </w:rPr>
        <w:t xml:space="preserve"> le</w:t>
      </w:r>
      <w:r w:rsidRPr="00BD7EAA">
        <w:rPr>
          <w:rFonts w:ascii="Times New Roman" w:hAnsi="Times New Roman" w:cs="Times New Roman"/>
          <w:color w:val="000000" w:themeColor="text1"/>
          <w:sz w:val="24"/>
          <w:szCs w:val="24"/>
          <w:lang w:val="fr-FR"/>
        </w:rPr>
        <w:t xml:space="preserve"> BHCDH.</w:t>
      </w:r>
    </w:p>
    <w:p w:rsidR="00862761" w:rsidRDefault="00862761" w:rsidP="00862761">
      <w:pPr>
        <w:jc w:val="both"/>
        <w:rPr>
          <w:rFonts w:ascii="Times New Roman" w:hAnsi="Times New Roman" w:cs="Times New Roman"/>
          <w:color w:val="000000" w:themeColor="text1"/>
          <w:sz w:val="24"/>
          <w:szCs w:val="24"/>
          <w:lang w:val="fr-FR"/>
        </w:rPr>
      </w:pPr>
      <w:r w:rsidRPr="00BD7EAA">
        <w:rPr>
          <w:rFonts w:ascii="Times New Roman" w:hAnsi="Times New Roman" w:cs="Times New Roman"/>
          <w:color w:val="000000" w:themeColor="text1"/>
          <w:sz w:val="24"/>
          <w:szCs w:val="24"/>
          <w:lang w:val="fr-FR"/>
        </w:rPr>
        <w:t xml:space="preserve">Nous saluons la décision du gouvernement burundais d'introduire un nouveau quota constitutionnel qui augmenterait le rôle critique de la participation et de la représentation des femmes dans la sphère publique. À cet égard, nous recommandons que le Burundi poursuive les efforts en matière de promotion de la participation pleine et égale des femmes dans la prise de décision à tous les niveaux. </w:t>
      </w:r>
    </w:p>
    <w:p w:rsidR="00862761" w:rsidRDefault="00862761" w:rsidP="00AB2E40">
      <w:pPr>
        <w:jc w:val="both"/>
        <w:rPr>
          <w:rFonts w:ascii="Times New Roman" w:hAnsi="Times New Roman" w:cs="Times New Roman"/>
          <w:color w:val="000000" w:themeColor="text1"/>
          <w:sz w:val="24"/>
          <w:szCs w:val="24"/>
          <w:lang w:val="fr-FR"/>
        </w:rPr>
      </w:pPr>
      <w:r w:rsidRPr="00BD7EAA">
        <w:rPr>
          <w:rFonts w:ascii="Times New Roman" w:hAnsi="Times New Roman" w:cs="Times New Roman"/>
          <w:color w:val="000000" w:themeColor="text1"/>
          <w:sz w:val="24"/>
          <w:szCs w:val="24"/>
          <w:lang w:val="fr-FR"/>
        </w:rPr>
        <w:t>Nous saluons également les mesures prises par le Burundi en vue de développer les secteurs de l'éducation et de la santé dans le pays, et recommandons au Burundi de poursuivre ses efforts en matière d’accroissement du taux de scolarisation des filles afin qu'elles aient un accès égal à l'éducation</w:t>
      </w:r>
      <w:r w:rsidR="00AB2E40">
        <w:rPr>
          <w:rFonts w:ascii="Times New Roman" w:hAnsi="Times New Roman" w:cs="Times New Roman"/>
          <w:color w:val="000000" w:themeColor="text1"/>
          <w:sz w:val="24"/>
          <w:szCs w:val="24"/>
          <w:lang w:val="fr-FR"/>
        </w:rPr>
        <w:t>.</w:t>
      </w:r>
      <w:bookmarkStart w:id="0" w:name="_GoBack"/>
      <w:bookmarkEnd w:id="0"/>
    </w:p>
    <w:p w:rsidR="00862761" w:rsidRPr="00EC19BF" w:rsidRDefault="00862761" w:rsidP="00862761">
      <w:pPr>
        <w:jc w:val="both"/>
        <w:rPr>
          <w:rFonts w:ascii="Times New Roman" w:hAnsi="Times New Roman" w:cs="Times New Roman"/>
          <w:color w:val="000000" w:themeColor="text1"/>
          <w:sz w:val="24"/>
          <w:szCs w:val="24"/>
          <w:lang w:val="fr-CH"/>
        </w:rPr>
      </w:pPr>
      <w:r w:rsidRPr="00BD7EAA">
        <w:rPr>
          <w:rFonts w:ascii="Times New Roman" w:hAnsi="Times New Roman" w:cs="Times New Roman"/>
          <w:color w:val="000000" w:themeColor="text1"/>
          <w:sz w:val="24"/>
          <w:szCs w:val="24"/>
          <w:lang w:val="fr-CH"/>
        </w:rPr>
        <w:t xml:space="preserve">Nous souhaitons plein succès au Burundi dans </w:t>
      </w:r>
      <w:r w:rsidRPr="00BD7EAA">
        <w:rPr>
          <w:rFonts w:ascii="Times New Roman" w:hAnsi="Times New Roman" w:cs="Times New Roman"/>
          <w:color w:val="000000" w:themeColor="text1"/>
          <w:sz w:val="24"/>
          <w:szCs w:val="24"/>
          <w:lang w:val="fr-FR"/>
        </w:rPr>
        <w:t>la réalisation des recommandations reçues.</w:t>
      </w:r>
    </w:p>
    <w:p w:rsidR="00862761" w:rsidRDefault="00862761" w:rsidP="00862761">
      <w:pPr>
        <w:jc w:val="both"/>
        <w:rPr>
          <w:rFonts w:ascii="Times New Roman" w:hAnsi="Times New Roman" w:cs="Times New Roman"/>
          <w:color w:val="000000" w:themeColor="text1"/>
          <w:sz w:val="24"/>
          <w:szCs w:val="24"/>
          <w:lang w:val="fr-FR"/>
        </w:rPr>
      </w:pPr>
      <w:r w:rsidRPr="00BD7EAA">
        <w:rPr>
          <w:rFonts w:ascii="Times New Roman" w:hAnsi="Times New Roman" w:cs="Times New Roman"/>
          <w:color w:val="000000" w:themeColor="text1"/>
          <w:sz w:val="24"/>
          <w:szCs w:val="24"/>
          <w:lang w:val="fr-FR"/>
        </w:rPr>
        <w:t>Je vous remercie</w:t>
      </w:r>
      <w:r>
        <w:rPr>
          <w:rFonts w:ascii="Times New Roman" w:hAnsi="Times New Roman" w:cs="Times New Roman"/>
          <w:color w:val="000000" w:themeColor="text1"/>
          <w:sz w:val="24"/>
          <w:szCs w:val="24"/>
          <w:lang w:val="fr-FR"/>
        </w:rPr>
        <w:t>.</w:t>
      </w:r>
    </w:p>
    <w:p w:rsidR="00862761" w:rsidRPr="00EC19BF" w:rsidRDefault="00862761" w:rsidP="00862761">
      <w:pPr>
        <w:jc w:val="both"/>
        <w:rPr>
          <w:rFonts w:ascii="Times New Roman" w:hAnsi="Times New Roman" w:cs="Times New Roman"/>
          <w:color w:val="000000" w:themeColor="text1"/>
          <w:sz w:val="24"/>
          <w:szCs w:val="24"/>
        </w:rPr>
      </w:pPr>
    </w:p>
    <w:p w:rsidR="00862761" w:rsidRDefault="00862761" w:rsidP="00862761">
      <w:pPr>
        <w:jc w:val="both"/>
        <w:rPr>
          <w:rFonts w:ascii="Times New Roman" w:hAnsi="Times New Roman" w:cs="Times New Roman"/>
          <w:color w:val="000000" w:themeColor="text1"/>
          <w:sz w:val="24"/>
          <w:szCs w:val="24"/>
        </w:rPr>
      </w:pPr>
    </w:p>
    <w:p w:rsidR="00DD21CC" w:rsidRDefault="00DD21CC"/>
    <w:sectPr w:rsidR="00DD21CC" w:rsidSect="007F549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61"/>
    <w:rsid w:val="002C26CF"/>
    <w:rsid w:val="003965AF"/>
    <w:rsid w:val="00862761"/>
    <w:rsid w:val="008C32EB"/>
    <w:rsid w:val="00A542DE"/>
    <w:rsid w:val="00AB2E40"/>
    <w:rsid w:val="00D93841"/>
    <w:rsid w:val="00DD21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774A9-25A4-4C48-8B76-B1E626D5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7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7C988C-D314-4DE3-85FA-398893A5FAEE}"/>
</file>

<file path=customXml/itemProps2.xml><?xml version="1.0" encoding="utf-8"?>
<ds:datastoreItem xmlns:ds="http://schemas.openxmlformats.org/officeDocument/2006/customXml" ds:itemID="{0A051882-266A-405A-9A8A-4990EEA0E319}"/>
</file>

<file path=customXml/itemProps3.xml><?xml version="1.0" encoding="utf-8"?>
<ds:datastoreItem xmlns:ds="http://schemas.openxmlformats.org/officeDocument/2006/customXml" ds:itemID="{3F37F03E-D629-47B6-AE90-1C0EE5A74534}"/>
</file>

<file path=docProps/app.xml><?xml version="1.0" encoding="utf-8"?>
<Properties xmlns="http://schemas.openxmlformats.org/officeDocument/2006/extended-properties" xmlns:vt="http://schemas.openxmlformats.org/officeDocument/2006/docPropsVTypes">
  <Template>Normal</Template>
  <TotalTime>33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6</cp:revision>
  <dcterms:created xsi:type="dcterms:W3CDTF">2018-01-17T16:41:00Z</dcterms:created>
  <dcterms:modified xsi:type="dcterms:W3CDTF">2018-01-17T17:14:00Z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