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86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Permanent </w:t>
      </w:r>
      <w:smartTag w:uri="urn:schemas-microsoft-com:office:smarttags" w:element="City">
        <w:r w:rsidRPr="002A3318">
          <w:rPr>
            <w:b/>
            <w:sz w:val="28"/>
            <w:szCs w:val="28"/>
          </w:rPr>
          <w:t>Mission</w:t>
        </w:r>
      </w:smartTag>
      <w:r w:rsidRPr="002A3318">
        <w:rPr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  <w:r w:rsidRPr="002A3318">
        <w:rPr>
          <w:b/>
          <w:sz w:val="28"/>
          <w:szCs w:val="28"/>
        </w:rPr>
        <w:t xml:space="preserve"> to the United Nations and other international organizations</w:t>
      </w:r>
    </w:p>
    <w:p w:rsidR="002D687A" w:rsidRPr="002A3318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ab/>
      </w:r>
    </w:p>
    <w:p w:rsidR="002D687A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Geneva, </w:t>
      </w:r>
      <w:r w:rsidR="00420FCB">
        <w:rPr>
          <w:b/>
          <w:sz w:val="28"/>
          <w:szCs w:val="28"/>
        </w:rPr>
        <w:t>24</w:t>
      </w:r>
      <w:r w:rsidR="00CC2558">
        <w:rPr>
          <w:b/>
          <w:sz w:val="28"/>
          <w:szCs w:val="28"/>
        </w:rPr>
        <w:t xml:space="preserve"> </w:t>
      </w:r>
      <w:r w:rsidR="009E58CC">
        <w:rPr>
          <w:b/>
          <w:sz w:val="28"/>
          <w:szCs w:val="28"/>
        </w:rPr>
        <w:t>January 2018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BC0A62" w:rsidP="0049107B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="00C467B7" w:rsidRPr="002A3318">
        <w:rPr>
          <w:b/>
          <w:sz w:val="28"/>
          <w:szCs w:val="28"/>
        </w:rPr>
        <w:t xml:space="preserve"> Cycle, Review of </w:t>
      </w:r>
      <w:r w:rsidR="00420FCB">
        <w:rPr>
          <w:b/>
          <w:sz w:val="28"/>
          <w:szCs w:val="28"/>
        </w:rPr>
        <w:t>Serbia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BC7AAA" w:rsidRDefault="00E61A59" w:rsidP="00E028F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945ADE">
        <w:rPr>
          <w:sz w:val="28"/>
          <w:szCs w:val="28"/>
        </w:rPr>
        <w:t>ontenegro</w:t>
      </w:r>
      <w:r w:rsidR="00945ADE" w:rsidRPr="00945ADE">
        <w:rPr>
          <w:sz w:val="28"/>
          <w:szCs w:val="28"/>
        </w:rPr>
        <w:t xml:space="preserve"> welcomes the </w:t>
      </w:r>
      <w:r w:rsidR="00CC2558">
        <w:rPr>
          <w:sz w:val="28"/>
          <w:szCs w:val="28"/>
        </w:rPr>
        <w:t>distinguished d</w:t>
      </w:r>
      <w:r w:rsidR="00945ADE" w:rsidRPr="00945ADE">
        <w:rPr>
          <w:sz w:val="28"/>
          <w:szCs w:val="28"/>
        </w:rPr>
        <w:t xml:space="preserve">elegation of </w:t>
      </w:r>
      <w:r w:rsidR="00912883">
        <w:rPr>
          <w:sz w:val="28"/>
          <w:szCs w:val="28"/>
        </w:rPr>
        <w:t>the Republic of Serbia</w:t>
      </w:r>
      <w:r w:rsidR="00E028F5">
        <w:rPr>
          <w:sz w:val="28"/>
          <w:szCs w:val="28"/>
        </w:rPr>
        <w:t xml:space="preserve"> and </w:t>
      </w:r>
      <w:r w:rsidR="000A0C00">
        <w:rPr>
          <w:sz w:val="28"/>
          <w:szCs w:val="28"/>
        </w:rPr>
        <w:t>than</w:t>
      </w:r>
      <w:r w:rsidR="00A833F3">
        <w:rPr>
          <w:sz w:val="28"/>
          <w:szCs w:val="28"/>
        </w:rPr>
        <w:t>ks for the presentation of its national r</w:t>
      </w:r>
      <w:r w:rsidR="000A0C00">
        <w:rPr>
          <w:sz w:val="28"/>
          <w:szCs w:val="28"/>
        </w:rPr>
        <w:t xml:space="preserve">eport. </w:t>
      </w:r>
    </w:p>
    <w:p w:rsidR="00912883" w:rsidRDefault="00912883" w:rsidP="00E028F5">
      <w:pPr>
        <w:ind w:left="-180" w:right="-360"/>
        <w:jc w:val="both"/>
        <w:rPr>
          <w:sz w:val="28"/>
          <w:szCs w:val="28"/>
        </w:rPr>
      </w:pPr>
    </w:p>
    <w:p w:rsidR="00912883" w:rsidRDefault="00912883" w:rsidP="00E028F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Montenegro commends Serbia’s commitment to the UPR process and its high level and constructive cooperation with the OHCHR and </w:t>
      </w:r>
      <w:r w:rsidR="00BB03E8">
        <w:rPr>
          <w:sz w:val="28"/>
          <w:szCs w:val="28"/>
        </w:rPr>
        <w:t xml:space="preserve">its </w:t>
      </w:r>
      <w:r>
        <w:rPr>
          <w:sz w:val="28"/>
          <w:szCs w:val="28"/>
        </w:rPr>
        <w:t>human rights mechanisms.</w:t>
      </w:r>
    </w:p>
    <w:p w:rsidR="00912883" w:rsidRDefault="00912883" w:rsidP="00E028F5">
      <w:pPr>
        <w:ind w:left="-180" w:right="-360"/>
        <w:jc w:val="both"/>
        <w:rPr>
          <w:sz w:val="28"/>
          <w:szCs w:val="28"/>
        </w:rPr>
      </w:pPr>
    </w:p>
    <w:p w:rsidR="00912883" w:rsidRDefault="00912883" w:rsidP="00E028F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Montenegro welcomes the </w:t>
      </w:r>
      <w:r w:rsidR="007A534E">
        <w:rPr>
          <w:sz w:val="28"/>
          <w:szCs w:val="28"/>
        </w:rPr>
        <w:t xml:space="preserve">overall </w:t>
      </w:r>
      <w:r>
        <w:rPr>
          <w:sz w:val="28"/>
          <w:szCs w:val="28"/>
        </w:rPr>
        <w:t xml:space="preserve">progress achieved </w:t>
      </w:r>
      <w:r w:rsidR="007A534E">
        <w:rPr>
          <w:sz w:val="28"/>
          <w:szCs w:val="28"/>
        </w:rPr>
        <w:t>in the field of human rights promotion and protection, in particular in strengthening the legislative framework and capacity building for its effective implementation.</w:t>
      </w:r>
    </w:p>
    <w:p w:rsidR="007A534E" w:rsidRDefault="007A534E" w:rsidP="00E028F5">
      <w:pPr>
        <w:ind w:left="-180" w:right="-360"/>
        <w:jc w:val="both"/>
        <w:rPr>
          <w:sz w:val="28"/>
          <w:szCs w:val="28"/>
        </w:rPr>
      </w:pPr>
    </w:p>
    <w:p w:rsidR="0051555E" w:rsidRDefault="00912883" w:rsidP="007A534E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noted concerns of several </w:t>
      </w:r>
      <w:r w:rsidR="007A534E">
        <w:rPr>
          <w:sz w:val="28"/>
          <w:szCs w:val="28"/>
        </w:rPr>
        <w:t xml:space="preserve">treaty </w:t>
      </w:r>
      <w:r>
        <w:rPr>
          <w:sz w:val="28"/>
          <w:szCs w:val="28"/>
        </w:rPr>
        <w:t xml:space="preserve">bodies on level of violence against women and domestic violence and </w:t>
      </w:r>
      <w:r w:rsidR="007A534E">
        <w:rPr>
          <w:sz w:val="28"/>
          <w:szCs w:val="28"/>
        </w:rPr>
        <w:t xml:space="preserve">in that regard </w:t>
      </w:r>
      <w:r>
        <w:rPr>
          <w:sz w:val="28"/>
          <w:szCs w:val="28"/>
        </w:rPr>
        <w:t>we very much welcome positive steps</w:t>
      </w:r>
      <w:r w:rsidR="00E5753C">
        <w:rPr>
          <w:sz w:val="28"/>
          <w:szCs w:val="28"/>
        </w:rPr>
        <w:t xml:space="preserve"> </w:t>
      </w:r>
      <w:r w:rsidR="00E5753C" w:rsidRPr="00E5753C">
        <w:rPr>
          <w:sz w:val="28"/>
          <w:szCs w:val="28"/>
        </w:rPr>
        <w:t>undertaken</w:t>
      </w:r>
      <w:r w:rsidR="00E5753C">
        <w:rPr>
          <w:sz w:val="28"/>
          <w:szCs w:val="28"/>
        </w:rPr>
        <w:t xml:space="preserve"> </w:t>
      </w:r>
      <w:r>
        <w:rPr>
          <w:sz w:val="28"/>
          <w:szCs w:val="28"/>
        </w:rPr>
        <w:t>by the Government</w:t>
      </w:r>
      <w:r w:rsidR="007A534E">
        <w:rPr>
          <w:sz w:val="28"/>
          <w:szCs w:val="28"/>
        </w:rPr>
        <w:t xml:space="preserve"> </w:t>
      </w:r>
      <w:r>
        <w:rPr>
          <w:sz w:val="28"/>
          <w:szCs w:val="28"/>
        </w:rPr>
        <w:t>in addressing this serious human rights challenge that we all face.</w:t>
      </w:r>
    </w:p>
    <w:p w:rsidR="00CE42BD" w:rsidRDefault="00CE42BD" w:rsidP="00E028F5">
      <w:pPr>
        <w:ind w:left="-180" w:right="-360"/>
        <w:jc w:val="both"/>
        <w:rPr>
          <w:sz w:val="28"/>
          <w:szCs w:val="28"/>
        </w:rPr>
      </w:pP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Montenegro makes following recommendations: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F61E93" w:rsidRPr="00912883" w:rsidRDefault="00912883" w:rsidP="00912883">
      <w:pPr>
        <w:pStyle w:val="ListParagraph"/>
        <w:numPr>
          <w:ilvl w:val="0"/>
          <w:numId w:val="42"/>
        </w:numPr>
        <w:ind w:right="-360"/>
        <w:jc w:val="both"/>
        <w:rPr>
          <w:sz w:val="28"/>
          <w:szCs w:val="28"/>
        </w:rPr>
      </w:pPr>
      <w:r w:rsidRPr="00912883">
        <w:rPr>
          <w:sz w:val="28"/>
          <w:szCs w:val="28"/>
        </w:rPr>
        <w:t>to enact legislation to explicitly prohibit corporal punishments of children in all settings,</w:t>
      </w:r>
      <w:r w:rsidR="00E5753C">
        <w:rPr>
          <w:sz w:val="28"/>
          <w:szCs w:val="28"/>
        </w:rPr>
        <w:t xml:space="preserve"> including at home,</w:t>
      </w:r>
    </w:p>
    <w:p w:rsidR="00912883" w:rsidRPr="00912883" w:rsidRDefault="00E5753C" w:rsidP="00912883">
      <w:pPr>
        <w:pStyle w:val="ListParagraph"/>
        <w:numPr>
          <w:ilvl w:val="0"/>
          <w:numId w:val="42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strengthen further implementation of deinstitutionalization process, with particular focus on children </w:t>
      </w:r>
      <w:r w:rsidR="006C5B70">
        <w:rPr>
          <w:sz w:val="28"/>
          <w:szCs w:val="28"/>
        </w:rPr>
        <w:t>without parental</w:t>
      </w:r>
      <w:bookmarkStart w:id="0" w:name="_GoBack"/>
      <w:bookmarkEnd w:id="0"/>
      <w:r w:rsidR="007A534E">
        <w:rPr>
          <w:sz w:val="28"/>
          <w:szCs w:val="28"/>
        </w:rPr>
        <w:t xml:space="preserve"> care </w:t>
      </w:r>
      <w:r>
        <w:rPr>
          <w:sz w:val="28"/>
          <w:szCs w:val="28"/>
        </w:rPr>
        <w:t>under age of 3.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353971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Thank you!</w:t>
      </w:r>
    </w:p>
    <w:sectPr w:rsidR="00353971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FF" w:rsidRDefault="00D413FF">
      <w:r>
        <w:separator/>
      </w:r>
    </w:p>
  </w:endnote>
  <w:endnote w:type="continuationSeparator" w:id="0">
    <w:p w:rsidR="00D413FF" w:rsidRDefault="00D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FF" w:rsidRDefault="00D413FF">
      <w:r>
        <w:separator/>
      </w:r>
    </w:p>
  </w:footnote>
  <w:footnote w:type="continuationSeparator" w:id="0">
    <w:p w:rsidR="00D413FF" w:rsidRDefault="00D4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280120F"/>
    <w:multiLevelType w:val="hybridMultilevel"/>
    <w:tmpl w:val="6674F9F6"/>
    <w:lvl w:ilvl="0" w:tplc="588A41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2C4244"/>
    <w:multiLevelType w:val="hybridMultilevel"/>
    <w:tmpl w:val="11B0FD0A"/>
    <w:lvl w:ilvl="0" w:tplc="80A471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0FD49F4"/>
    <w:multiLevelType w:val="hybridMultilevel"/>
    <w:tmpl w:val="22880D00"/>
    <w:lvl w:ilvl="0" w:tplc="56543560">
      <w:start w:val="2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27A4A0B"/>
    <w:multiLevelType w:val="hybridMultilevel"/>
    <w:tmpl w:val="76C620FE"/>
    <w:lvl w:ilvl="0" w:tplc="DD26A7D6">
      <w:start w:val="1"/>
      <w:numFmt w:val="decimal"/>
      <w:lvlText w:val="%1."/>
      <w:lvlJc w:val="left"/>
      <w:pPr>
        <w:ind w:left="-18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7EE0AA6"/>
    <w:multiLevelType w:val="hybridMultilevel"/>
    <w:tmpl w:val="2B3E4756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C835EEE"/>
    <w:multiLevelType w:val="hybridMultilevel"/>
    <w:tmpl w:val="9B827994"/>
    <w:lvl w:ilvl="0" w:tplc="13C6F14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49F51E0"/>
    <w:multiLevelType w:val="hybridMultilevel"/>
    <w:tmpl w:val="7D8831B4"/>
    <w:lvl w:ilvl="0" w:tplc="081A000F">
      <w:start w:val="1"/>
      <w:numFmt w:val="decimal"/>
      <w:lvlText w:val="%1."/>
      <w:lvlJc w:val="left"/>
      <w:pPr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F45C57"/>
    <w:multiLevelType w:val="hybridMultilevel"/>
    <w:tmpl w:val="5AF0355E"/>
    <w:lvl w:ilvl="0" w:tplc="3FEEE61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50B875B6"/>
    <w:multiLevelType w:val="hybridMultilevel"/>
    <w:tmpl w:val="5F98C97E"/>
    <w:lvl w:ilvl="0" w:tplc="F7E25E4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188231C"/>
    <w:multiLevelType w:val="hybridMultilevel"/>
    <w:tmpl w:val="B3E4D4C8"/>
    <w:lvl w:ilvl="0" w:tplc="4AF8628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5801C29"/>
    <w:multiLevelType w:val="hybridMultilevel"/>
    <w:tmpl w:val="F2682CFE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BBF40D2"/>
    <w:multiLevelType w:val="hybridMultilevel"/>
    <w:tmpl w:val="D0ACE6A4"/>
    <w:lvl w:ilvl="0" w:tplc="99608466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6D151BC0"/>
    <w:multiLevelType w:val="hybridMultilevel"/>
    <w:tmpl w:val="B73C1BC6"/>
    <w:lvl w:ilvl="0" w:tplc="46047E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EE75755"/>
    <w:multiLevelType w:val="hybridMultilevel"/>
    <w:tmpl w:val="BF08510A"/>
    <w:lvl w:ilvl="0" w:tplc="0420A7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 w15:restartNumberingAfterBreak="0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A6B71"/>
    <w:multiLevelType w:val="hybridMultilevel"/>
    <w:tmpl w:val="594AC126"/>
    <w:lvl w:ilvl="0" w:tplc="0420A7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</w:num>
  <w:num w:numId="3">
    <w:abstractNumId w:val="23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7"/>
  </w:num>
  <w:num w:numId="11">
    <w:abstractNumId w:val="37"/>
  </w:num>
  <w:num w:numId="12">
    <w:abstractNumId w:val="15"/>
  </w:num>
  <w:num w:numId="13">
    <w:abstractNumId w:val="26"/>
  </w:num>
  <w:num w:numId="14">
    <w:abstractNumId w:val="7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12"/>
  </w:num>
  <w:num w:numId="19">
    <w:abstractNumId w:val="16"/>
  </w:num>
  <w:num w:numId="20">
    <w:abstractNumId w:val="27"/>
  </w:num>
  <w:num w:numId="21">
    <w:abstractNumId w:val="31"/>
  </w:num>
  <w:num w:numId="22">
    <w:abstractNumId w:val="40"/>
  </w:num>
  <w:num w:numId="23">
    <w:abstractNumId w:val="21"/>
  </w:num>
  <w:num w:numId="24">
    <w:abstractNumId w:val="4"/>
  </w:num>
  <w:num w:numId="25">
    <w:abstractNumId w:val="29"/>
  </w:num>
  <w:num w:numId="26">
    <w:abstractNumId w:val="0"/>
  </w:num>
  <w:num w:numId="27">
    <w:abstractNumId w:val="8"/>
  </w:num>
  <w:num w:numId="28">
    <w:abstractNumId w:val="20"/>
  </w:num>
  <w:num w:numId="29">
    <w:abstractNumId w:val="34"/>
  </w:num>
  <w:num w:numId="30">
    <w:abstractNumId w:val="2"/>
  </w:num>
  <w:num w:numId="31">
    <w:abstractNumId w:val="36"/>
  </w:num>
  <w:num w:numId="32">
    <w:abstractNumId w:val="9"/>
  </w:num>
  <w:num w:numId="33">
    <w:abstractNumId w:val="39"/>
  </w:num>
  <w:num w:numId="34">
    <w:abstractNumId w:val="13"/>
  </w:num>
  <w:num w:numId="35">
    <w:abstractNumId w:val="10"/>
  </w:num>
  <w:num w:numId="36">
    <w:abstractNumId w:val="30"/>
  </w:num>
  <w:num w:numId="37">
    <w:abstractNumId w:val="5"/>
  </w:num>
  <w:num w:numId="38">
    <w:abstractNumId w:val="25"/>
  </w:num>
  <w:num w:numId="39">
    <w:abstractNumId w:val="24"/>
  </w:num>
  <w:num w:numId="40">
    <w:abstractNumId w:val="22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96"/>
    <w:rsid w:val="00011545"/>
    <w:rsid w:val="00016AD8"/>
    <w:rsid w:val="0004111B"/>
    <w:rsid w:val="000653B2"/>
    <w:rsid w:val="000662C4"/>
    <w:rsid w:val="00067C1B"/>
    <w:rsid w:val="00081AA3"/>
    <w:rsid w:val="00090946"/>
    <w:rsid w:val="00091B59"/>
    <w:rsid w:val="000A0C00"/>
    <w:rsid w:val="000A0CCA"/>
    <w:rsid w:val="000A21CB"/>
    <w:rsid w:val="000B42B2"/>
    <w:rsid w:val="000D731F"/>
    <w:rsid w:val="000E274D"/>
    <w:rsid w:val="000E3044"/>
    <w:rsid w:val="000E5C51"/>
    <w:rsid w:val="000F4A3B"/>
    <w:rsid w:val="00115AE0"/>
    <w:rsid w:val="00115B3D"/>
    <w:rsid w:val="00115B58"/>
    <w:rsid w:val="001173A8"/>
    <w:rsid w:val="00130DD6"/>
    <w:rsid w:val="001322C9"/>
    <w:rsid w:val="00134950"/>
    <w:rsid w:val="001461FB"/>
    <w:rsid w:val="00152421"/>
    <w:rsid w:val="00155BCD"/>
    <w:rsid w:val="001763C1"/>
    <w:rsid w:val="001778FC"/>
    <w:rsid w:val="001878B5"/>
    <w:rsid w:val="001A639D"/>
    <w:rsid w:val="001A6898"/>
    <w:rsid w:val="001B081B"/>
    <w:rsid w:val="001C3F41"/>
    <w:rsid w:val="001D33A9"/>
    <w:rsid w:val="001E1B57"/>
    <w:rsid w:val="001E378F"/>
    <w:rsid w:val="001E56C4"/>
    <w:rsid w:val="001F126D"/>
    <w:rsid w:val="001F193E"/>
    <w:rsid w:val="00201DAD"/>
    <w:rsid w:val="00241ACD"/>
    <w:rsid w:val="00254F23"/>
    <w:rsid w:val="002561A9"/>
    <w:rsid w:val="00261D5C"/>
    <w:rsid w:val="0026464A"/>
    <w:rsid w:val="00267D48"/>
    <w:rsid w:val="00272B78"/>
    <w:rsid w:val="00274030"/>
    <w:rsid w:val="002761E1"/>
    <w:rsid w:val="0028254B"/>
    <w:rsid w:val="002978EC"/>
    <w:rsid w:val="002A3318"/>
    <w:rsid w:val="002A492E"/>
    <w:rsid w:val="002A7619"/>
    <w:rsid w:val="002B03B5"/>
    <w:rsid w:val="002B4C7A"/>
    <w:rsid w:val="002C1630"/>
    <w:rsid w:val="002D2863"/>
    <w:rsid w:val="002D687A"/>
    <w:rsid w:val="002E1917"/>
    <w:rsid w:val="0031157C"/>
    <w:rsid w:val="00317305"/>
    <w:rsid w:val="00326264"/>
    <w:rsid w:val="0032776C"/>
    <w:rsid w:val="00341035"/>
    <w:rsid w:val="00352D8F"/>
    <w:rsid w:val="00353971"/>
    <w:rsid w:val="00370B4C"/>
    <w:rsid w:val="003776F0"/>
    <w:rsid w:val="00386BD4"/>
    <w:rsid w:val="0039201C"/>
    <w:rsid w:val="003C2B3A"/>
    <w:rsid w:val="003D2972"/>
    <w:rsid w:val="003D44F1"/>
    <w:rsid w:val="003E3CE7"/>
    <w:rsid w:val="003E6962"/>
    <w:rsid w:val="003F2F1D"/>
    <w:rsid w:val="003F4B2F"/>
    <w:rsid w:val="0041768D"/>
    <w:rsid w:val="00420FCB"/>
    <w:rsid w:val="0042471C"/>
    <w:rsid w:val="0043249E"/>
    <w:rsid w:val="00435B44"/>
    <w:rsid w:val="00436427"/>
    <w:rsid w:val="00437A99"/>
    <w:rsid w:val="00442201"/>
    <w:rsid w:val="004467CE"/>
    <w:rsid w:val="00446A3D"/>
    <w:rsid w:val="004501F9"/>
    <w:rsid w:val="00471487"/>
    <w:rsid w:val="00481375"/>
    <w:rsid w:val="0049107B"/>
    <w:rsid w:val="004A003C"/>
    <w:rsid w:val="004A3F32"/>
    <w:rsid w:val="004B0504"/>
    <w:rsid w:val="004C0967"/>
    <w:rsid w:val="004C0AA5"/>
    <w:rsid w:val="004C2C07"/>
    <w:rsid w:val="004C5818"/>
    <w:rsid w:val="004D0ED3"/>
    <w:rsid w:val="004D614C"/>
    <w:rsid w:val="004F6256"/>
    <w:rsid w:val="005000D2"/>
    <w:rsid w:val="00500F5A"/>
    <w:rsid w:val="00514AC3"/>
    <w:rsid w:val="0051555E"/>
    <w:rsid w:val="0053247B"/>
    <w:rsid w:val="005532C0"/>
    <w:rsid w:val="005732AB"/>
    <w:rsid w:val="00574028"/>
    <w:rsid w:val="005A1458"/>
    <w:rsid w:val="005A6252"/>
    <w:rsid w:val="005B333C"/>
    <w:rsid w:val="005C428B"/>
    <w:rsid w:val="005C5A9B"/>
    <w:rsid w:val="005E1477"/>
    <w:rsid w:val="005E4909"/>
    <w:rsid w:val="005E5136"/>
    <w:rsid w:val="00600C0E"/>
    <w:rsid w:val="00602336"/>
    <w:rsid w:val="00621AE5"/>
    <w:rsid w:val="006236B2"/>
    <w:rsid w:val="006308E5"/>
    <w:rsid w:val="00637A41"/>
    <w:rsid w:val="0064555C"/>
    <w:rsid w:val="006466B8"/>
    <w:rsid w:val="006508A9"/>
    <w:rsid w:val="00655104"/>
    <w:rsid w:val="00656177"/>
    <w:rsid w:val="00661CA3"/>
    <w:rsid w:val="006665A0"/>
    <w:rsid w:val="0068253F"/>
    <w:rsid w:val="00695811"/>
    <w:rsid w:val="00696660"/>
    <w:rsid w:val="006B40A4"/>
    <w:rsid w:val="006B7177"/>
    <w:rsid w:val="006C0315"/>
    <w:rsid w:val="006C2E10"/>
    <w:rsid w:val="006C36DC"/>
    <w:rsid w:val="006C3E03"/>
    <w:rsid w:val="006C5B70"/>
    <w:rsid w:val="006D043F"/>
    <w:rsid w:val="006E3ADE"/>
    <w:rsid w:val="00702E9B"/>
    <w:rsid w:val="00705DD1"/>
    <w:rsid w:val="00714B31"/>
    <w:rsid w:val="00740E18"/>
    <w:rsid w:val="00741AF8"/>
    <w:rsid w:val="0074716C"/>
    <w:rsid w:val="00753535"/>
    <w:rsid w:val="00762216"/>
    <w:rsid w:val="007631BC"/>
    <w:rsid w:val="0077073D"/>
    <w:rsid w:val="007730C5"/>
    <w:rsid w:val="00781296"/>
    <w:rsid w:val="00783A01"/>
    <w:rsid w:val="007917ED"/>
    <w:rsid w:val="00794096"/>
    <w:rsid w:val="00795E86"/>
    <w:rsid w:val="007A42C4"/>
    <w:rsid w:val="007A534E"/>
    <w:rsid w:val="007B1A39"/>
    <w:rsid w:val="007B1BB5"/>
    <w:rsid w:val="007B5ECD"/>
    <w:rsid w:val="007D7318"/>
    <w:rsid w:val="007D75B9"/>
    <w:rsid w:val="007E77D4"/>
    <w:rsid w:val="00820071"/>
    <w:rsid w:val="0082214E"/>
    <w:rsid w:val="008274DE"/>
    <w:rsid w:val="00843396"/>
    <w:rsid w:val="008443C3"/>
    <w:rsid w:val="0085086D"/>
    <w:rsid w:val="0085531C"/>
    <w:rsid w:val="0085630B"/>
    <w:rsid w:val="0086252B"/>
    <w:rsid w:val="00862746"/>
    <w:rsid w:val="00873267"/>
    <w:rsid w:val="00873A83"/>
    <w:rsid w:val="008918B1"/>
    <w:rsid w:val="00895E7A"/>
    <w:rsid w:val="00897786"/>
    <w:rsid w:val="008B49E4"/>
    <w:rsid w:val="008D145C"/>
    <w:rsid w:val="008D1A9C"/>
    <w:rsid w:val="008E08D9"/>
    <w:rsid w:val="008F27E0"/>
    <w:rsid w:val="00901DDC"/>
    <w:rsid w:val="0090329C"/>
    <w:rsid w:val="009049DE"/>
    <w:rsid w:val="00912883"/>
    <w:rsid w:val="00921B51"/>
    <w:rsid w:val="0092773A"/>
    <w:rsid w:val="00945ADE"/>
    <w:rsid w:val="009468AD"/>
    <w:rsid w:val="009627A7"/>
    <w:rsid w:val="00962B15"/>
    <w:rsid w:val="0097281C"/>
    <w:rsid w:val="00990B14"/>
    <w:rsid w:val="00991031"/>
    <w:rsid w:val="009A351A"/>
    <w:rsid w:val="009A5E45"/>
    <w:rsid w:val="009B2068"/>
    <w:rsid w:val="009E0862"/>
    <w:rsid w:val="009E58CC"/>
    <w:rsid w:val="009F0819"/>
    <w:rsid w:val="009F7058"/>
    <w:rsid w:val="00A044B7"/>
    <w:rsid w:val="00A11C88"/>
    <w:rsid w:val="00A134DB"/>
    <w:rsid w:val="00A209DF"/>
    <w:rsid w:val="00A20F82"/>
    <w:rsid w:val="00A22996"/>
    <w:rsid w:val="00A257BD"/>
    <w:rsid w:val="00A41A9B"/>
    <w:rsid w:val="00A44A5B"/>
    <w:rsid w:val="00A46B60"/>
    <w:rsid w:val="00A46C59"/>
    <w:rsid w:val="00A52798"/>
    <w:rsid w:val="00A52B57"/>
    <w:rsid w:val="00A60994"/>
    <w:rsid w:val="00A80A67"/>
    <w:rsid w:val="00A833F3"/>
    <w:rsid w:val="00A84C86"/>
    <w:rsid w:val="00AA2F7B"/>
    <w:rsid w:val="00AD14AF"/>
    <w:rsid w:val="00AE6AC8"/>
    <w:rsid w:val="00AF079C"/>
    <w:rsid w:val="00AF15F5"/>
    <w:rsid w:val="00AF3A5D"/>
    <w:rsid w:val="00B07613"/>
    <w:rsid w:val="00B1579D"/>
    <w:rsid w:val="00B15BFF"/>
    <w:rsid w:val="00B162A7"/>
    <w:rsid w:val="00B24339"/>
    <w:rsid w:val="00B62490"/>
    <w:rsid w:val="00B654D5"/>
    <w:rsid w:val="00B94C83"/>
    <w:rsid w:val="00BA1637"/>
    <w:rsid w:val="00BA2EFD"/>
    <w:rsid w:val="00BA63B1"/>
    <w:rsid w:val="00BA7DAB"/>
    <w:rsid w:val="00BB03E8"/>
    <w:rsid w:val="00BB5944"/>
    <w:rsid w:val="00BC0A62"/>
    <w:rsid w:val="00BC76CF"/>
    <w:rsid w:val="00BC7AAA"/>
    <w:rsid w:val="00BD3E2D"/>
    <w:rsid w:val="00BD46D8"/>
    <w:rsid w:val="00BD5A21"/>
    <w:rsid w:val="00BF07E3"/>
    <w:rsid w:val="00BF2059"/>
    <w:rsid w:val="00BF7E36"/>
    <w:rsid w:val="00C160D3"/>
    <w:rsid w:val="00C175CC"/>
    <w:rsid w:val="00C22672"/>
    <w:rsid w:val="00C467B7"/>
    <w:rsid w:val="00C51818"/>
    <w:rsid w:val="00C51BBF"/>
    <w:rsid w:val="00C6043D"/>
    <w:rsid w:val="00C66C4C"/>
    <w:rsid w:val="00C672F9"/>
    <w:rsid w:val="00C67329"/>
    <w:rsid w:val="00C7220F"/>
    <w:rsid w:val="00CA4ACA"/>
    <w:rsid w:val="00CC2558"/>
    <w:rsid w:val="00CD68B3"/>
    <w:rsid w:val="00CD7253"/>
    <w:rsid w:val="00CE157C"/>
    <w:rsid w:val="00CE42BD"/>
    <w:rsid w:val="00CE4D7D"/>
    <w:rsid w:val="00D008A6"/>
    <w:rsid w:val="00D05621"/>
    <w:rsid w:val="00D05A15"/>
    <w:rsid w:val="00D2325D"/>
    <w:rsid w:val="00D23E82"/>
    <w:rsid w:val="00D4091F"/>
    <w:rsid w:val="00D40B7D"/>
    <w:rsid w:val="00D413FF"/>
    <w:rsid w:val="00D54226"/>
    <w:rsid w:val="00D5433F"/>
    <w:rsid w:val="00D7296E"/>
    <w:rsid w:val="00D8459E"/>
    <w:rsid w:val="00D877A2"/>
    <w:rsid w:val="00D92465"/>
    <w:rsid w:val="00D95F7F"/>
    <w:rsid w:val="00DA7F8B"/>
    <w:rsid w:val="00DB5260"/>
    <w:rsid w:val="00DC56E3"/>
    <w:rsid w:val="00DD0B0F"/>
    <w:rsid w:val="00DE1BFD"/>
    <w:rsid w:val="00DF1C12"/>
    <w:rsid w:val="00E028F5"/>
    <w:rsid w:val="00E212A5"/>
    <w:rsid w:val="00E22E27"/>
    <w:rsid w:val="00E30603"/>
    <w:rsid w:val="00E5753C"/>
    <w:rsid w:val="00E61A59"/>
    <w:rsid w:val="00E90271"/>
    <w:rsid w:val="00E9043B"/>
    <w:rsid w:val="00E93886"/>
    <w:rsid w:val="00E94B71"/>
    <w:rsid w:val="00E94E56"/>
    <w:rsid w:val="00EA16EE"/>
    <w:rsid w:val="00EA6C32"/>
    <w:rsid w:val="00EB36C2"/>
    <w:rsid w:val="00EB412D"/>
    <w:rsid w:val="00EC1500"/>
    <w:rsid w:val="00EC2783"/>
    <w:rsid w:val="00EC60A8"/>
    <w:rsid w:val="00EE2FD1"/>
    <w:rsid w:val="00EE4BD4"/>
    <w:rsid w:val="00EE65C3"/>
    <w:rsid w:val="00EE7E4B"/>
    <w:rsid w:val="00EF358F"/>
    <w:rsid w:val="00F00927"/>
    <w:rsid w:val="00F0507C"/>
    <w:rsid w:val="00F0782D"/>
    <w:rsid w:val="00F15B5F"/>
    <w:rsid w:val="00F22F67"/>
    <w:rsid w:val="00F2448F"/>
    <w:rsid w:val="00F3196E"/>
    <w:rsid w:val="00F31C1C"/>
    <w:rsid w:val="00F32DBE"/>
    <w:rsid w:val="00F36F62"/>
    <w:rsid w:val="00F47E03"/>
    <w:rsid w:val="00F54840"/>
    <w:rsid w:val="00F6185A"/>
    <w:rsid w:val="00F61E93"/>
    <w:rsid w:val="00F6277C"/>
    <w:rsid w:val="00F717CA"/>
    <w:rsid w:val="00F71965"/>
    <w:rsid w:val="00F7647F"/>
    <w:rsid w:val="00F96FD8"/>
    <w:rsid w:val="00FA077D"/>
    <w:rsid w:val="00FA7528"/>
    <w:rsid w:val="00FB01D7"/>
    <w:rsid w:val="00FC4290"/>
    <w:rsid w:val="00FC652E"/>
    <w:rsid w:val="00FC7730"/>
    <w:rsid w:val="00FE3C0D"/>
    <w:rsid w:val="00FE44FE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54212767-C495-425E-A9C4-84000E26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6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basedOn w:val="Normal"/>
    <w:uiPriority w:val="34"/>
    <w:qFormat/>
    <w:rsid w:val="00A2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797A9-885B-45FC-8FF7-3DB35E399780}"/>
</file>

<file path=customXml/itemProps2.xml><?xml version="1.0" encoding="utf-8"?>
<ds:datastoreItem xmlns:ds="http://schemas.openxmlformats.org/officeDocument/2006/customXml" ds:itemID="{7BD80810-33A5-46E1-A0D8-7CB8D22DF8D1}"/>
</file>

<file path=customXml/itemProps3.xml><?xml version="1.0" encoding="utf-8"?>
<ds:datastoreItem xmlns:ds="http://schemas.openxmlformats.org/officeDocument/2006/customXml" ds:itemID="{75D5D392-2477-4B4A-807C-CBDA578EA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creator>tamara.brajovic</dc:creator>
  <cp:lastModifiedBy>Tamara</cp:lastModifiedBy>
  <cp:revision>7</cp:revision>
  <cp:lastPrinted>2018-01-15T16:00:00Z</cp:lastPrinted>
  <dcterms:created xsi:type="dcterms:W3CDTF">2018-01-15T15:30:00Z</dcterms:created>
  <dcterms:modified xsi:type="dcterms:W3CDTF">2018-01-15T16:04:00Z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