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0" w:rsidRDefault="00900E00" w:rsidP="00166D8D">
      <w:pPr>
        <w:spacing w:before="100" w:beforeAutospacing="1"/>
        <w:ind w:right="7609"/>
        <w:rPr>
          <w:rFonts w:ascii="Edwardian Script ITC" w:hAnsi="Edwardian Script ITC"/>
          <w:sz w:val="28"/>
          <w:szCs w:val="28"/>
          <w:lang w:val="es-ES"/>
        </w:rPr>
      </w:pPr>
      <w:bookmarkStart w:id="0" w:name="_GoBack"/>
      <w:bookmarkEnd w:id="0"/>
      <w:r>
        <w:rPr>
          <w:rFonts w:ascii="Edwardian Script ITC" w:hAnsi="Edwardian Script ITC"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0BA93EE6" wp14:editId="76DEC050">
            <wp:simplePos x="0" y="0"/>
            <wp:positionH relativeFrom="margin">
              <wp:posOffset>-324485</wp:posOffset>
            </wp:positionH>
            <wp:positionV relativeFrom="margin">
              <wp:posOffset>-835025</wp:posOffset>
            </wp:positionV>
            <wp:extent cx="2171700" cy="111135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E00" w:rsidRPr="00F42604" w:rsidRDefault="00900E00" w:rsidP="00166D8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:rsidR="00900E00" w:rsidRDefault="00F2159A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2</w:t>
      </w:r>
      <w:r w:rsidR="00E90174">
        <w:rPr>
          <w:rFonts w:ascii="Garamond" w:eastAsia="Times New Roman" w:hAnsi="Garamond" w:cs="Times New Roman"/>
          <w:noProof/>
          <w:sz w:val="24"/>
          <w:szCs w:val="24"/>
          <w:lang w:val="es-CR"/>
        </w:rPr>
        <w:t>9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:rsidR="00900E00" w:rsidRPr="00401877" w:rsidRDefault="0014053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:rsidR="00240AFB" w:rsidRPr="00F42604" w:rsidRDefault="004F3CBD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>Serbia</w:t>
      </w:r>
    </w:p>
    <w:p w:rsidR="00900E00" w:rsidRPr="00F42604" w:rsidRDefault="00240AFB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Ginebra, </w:t>
      </w:r>
      <w:r w:rsidR="0081306E">
        <w:rPr>
          <w:rFonts w:ascii="Garamond" w:eastAsia="Times New Roman" w:hAnsi="Garamond" w:cs="Times New Roman"/>
          <w:noProof/>
          <w:sz w:val="24"/>
          <w:szCs w:val="24"/>
          <w:lang w:val="es-CR"/>
        </w:rPr>
        <w:t>24</w:t>
      </w:r>
      <w:r w:rsidR="00F2159A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</w:t>
      </w:r>
      <w:r w:rsidR="00E90174">
        <w:rPr>
          <w:rFonts w:ascii="Garamond" w:eastAsia="Times New Roman" w:hAnsi="Garamond" w:cs="Times New Roman"/>
          <w:noProof/>
          <w:sz w:val="24"/>
          <w:szCs w:val="24"/>
          <w:lang w:val="es-CR"/>
        </w:rPr>
        <w:t>enero</w:t>
      </w:r>
      <w:r w:rsidR="00F2159A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201</w:t>
      </w:r>
      <w:r w:rsidR="00E90174">
        <w:rPr>
          <w:rFonts w:ascii="Garamond" w:eastAsia="Times New Roman" w:hAnsi="Garamond" w:cs="Times New Roman"/>
          <w:noProof/>
          <w:sz w:val="24"/>
          <w:szCs w:val="24"/>
          <w:lang w:val="es-CR"/>
        </w:rPr>
        <w:t>8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:rsidR="00900E00" w:rsidRPr="00F42604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Gracias Señor Presidente, </w:t>
      </w:r>
    </w:p>
    <w:p w:rsidR="00900E00" w:rsidRPr="008C69A2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b/>
          <w:noProof/>
          <w:color w:val="auto"/>
          <w:sz w:val="28"/>
          <w:szCs w:val="28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:rsidR="00DC52AD" w:rsidRDefault="00B17867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B1786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Costa Rica saluda y agradece a la delegación de </w:t>
      </w:r>
      <w:r w:rsidR="004F14BF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Sebia</w:t>
      </w:r>
      <w:r w:rsidRPr="00B1786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la presentación de su tercer informe nacional. </w:t>
      </w:r>
    </w:p>
    <w:p w:rsidR="00DC52AD" w:rsidRDefault="00DC52AD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highlight w:val="yellow"/>
          <w:lang w:val="es-CR"/>
        </w:rPr>
      </w:pPr>
    </w:p>
    <w:p w:rsidR="000B3864" w:rsidRDefault="000B3864" w:rsidP="00872F2B">
      <w:pPr>
        <w:pStyle w:val="Body"/>
        <w:ind w:left="708"/>
        <w:jc w:val="both"/>
        <w:rPr>
          <w:rFonts w:ascii="Garamond" w:hAnsi="Garamond"/>
          <w:noProof/>
          <w:szCs w:val="28"/>
          <w:lang w:val="es-CR"/>
        </w:rPr>
      </w:pPr>
      <w:r>
        <w:rPr>
          <w:rFonts w:ascii="Garamond" w:hAnsi="Garamond"/>
          <w:noProof/>
          <w:szCs w:val="28"/>
          <w:lang w:val="es-CR"/>
        </w:rPr>
        <w:t>Esta delegación</w:t>
      </w:r>
      <w:r w:rsidR="004F14BF">
        <w:rPr>
          <w:rFonts w:ascii="Garamond" w:hAnsi="Garamond"/>
          <w:noProof/>
          <w:szCs w:val="28"/>
          <w:lang w:val="es-CR"/>
        </w:rPr>
        <w:t xml:space="preserve"> desea </w:t>
      </w:r>
      <w:r w:rsidR="000A1B4F">
        <w:rPr>
          <w:rFonts w:ascii="Garamond" w:hAnsi="Garamond"/>
          <w:noProof/>
          <w:szCs w:val="28"/>
          <w:lang w:val="es-CR"/>
        </w:rPr>
        <w:t xml:space="preserve">felicitar a Serbia por la </w:t>
      </w:r>
      <w:r w:rsidR="00966D6B">
        <w:rPr>
          <w:rFonts w:ascii="Garamond" w:hAnsi="Garamond"/>
          <w:noProof/>
          <w:szCs w:val="28"/>
          <w:lang w:val="es-CR"/>
        </w:rPr>
        <w:t>ratificación de</w:t>
      </w:r>
      <w:r w:rsidR="008D08B9">
        <w:rPr>
          <w:rFonts w:ascii="Garamond" w:hAnsi="Garamond"/>
          <w:noProof/>
          <w:szCs w:val="28"/>
          <w:lang w:val="es-CR"/>
        </w:rPr>
        <w:t xml:space="preserve"> varios</w:t>
      </w:r>
      <w:r w:rsidR="00966D6B">
        <w:rPr>
          <w:rFonts w:ascii="Garamond" w:hAnsi="Garamond"/>
          <w:noProof/>
          <w:szCs w:val="28"/>
          <w:lang w:val="es-CR"/>
        </w:rPr>
        <w:t xml:space="preserve"> instrumentos internacionales</w:t>
      </w:r>
      <w:r w:rsidR="004408D7">
        <w:rPr>
          <w:rFonts w:ascii="Garamond" w:hAnsi="Garamond"/>
          <w:noProof/>
          <w:szCs w:val="28"/>
          <w:lang w:val="es-CR"/>
        </w:rPr>
        <w:t xml:space="preserve"> de derechos humanos</w:t>
      </w:r>
      <w:r w:rsidR="00966D6B">
        <w:rPr>
          <w:rFonts w:ascii="Garamond" w:hAnsi="Garamond"/>
          <w:noProof/>
          <w:szCs w:val="28"/>
          <w:lang w:val="es-CR"/>
        </w:rPr>
        <w:t xml:space="preserve"> y la </w:t>
      </w:r>
      <w:r w:rsidR="000A1B4F">
        <w:rPr>
          <w:rFonts w:ascii="Garamond" w:hAnsi="Garamond"/>
          <w:noProof/>
          <w:szCs w:val="28"/>
          <w:lang w:val="es-CR"/>
        </w:rPr>
        <w:t xml:space="preserve">aprobación de </w:t>
      </w:r>
      <w:r w:rsidR="00D7084A">
        <w:rPr>
          <w:rFonts w:ascii="Garamond" w:hAnsi="Garamond"/>
          <w:noProof/>
          <w:szCs w:val="28"/>
          <w:lang w:val="es-CR"/>
        </w:rPr>
        <w:t xml:space="preserve">legislación </w:t>
      </w:r>
      <w:r w:rsidR="007867DD">
        <w:rPr>
          <w:rFonts w:ascii="Garamond" w:hAnsi="Garamond"/>
          <w:noProof/>
          <w:szCs w:val="28"/>
          <w:lang w:val="es-CR"/>
        </w:rPr>
        <w:t>interna</w:t>
      </w:r>
      <w:r w:rsidR="004408D7">
        <w:rPr>
          <w:rFonts w:ascii="Garamond" w:hAnsi="Garamond"/>
          <w:noProof/>
          <w:szCs w:val="28"/>
          <w:lang w:val="es-CR"/>
        </w:rPr>
        <w:t xml:space="preserve"> en materia de igualdad de género y </w:t>
      </w:r>
      <w:r w:rsidR="008D08B9">
        <w:rPr>
          <w:rFonts w:ascii="Garamond" w:hAnsi="Garamond"/>
          <w:noProof/>
          <w:szCs w:val="28"/>
          <w:lang w:val="es-CR"/>
        </w:rPr>
        <w:t>tendiente a</w:t>
      </w:r>
      <w:r w:rsidR="004408D7">
        <w:rPr>
          <w:rFonts w:ascii="Garamond" w:hAnsi="Garamond"/>
          <w:noProof/>
          <w:szCs w:val="28"/>
          <w:lang w:val="es-CR"/>
        </w:rPr>
        <w:t xml:space="preserve"> combatir</w:t>
      </w:r>
      <w:r w:rsidR="007867DD">
        <w:rPr>
          <w:rFonts w:ascii="Garamond" w:hAnsi="Garamond"/>
          <w:noProof/>
          <w:szCs w:val="28"/>
          <w:lang w:val="es-CR"/>
        </w:rPr>
        <w:t xml:space="preserve"> </w:t>
      </w:r>
      <w:r w:rsidR="00667213">
        <w:rPr>
          <w:rFonts w:ascii="Garamond" w:hAnsi="Garamond"/>
          <w:noProof/>
          <w:szCs w:val="28"/>
          <w:lang w:val="es-CR"/>
        </w:rPr>
        <w:t>la discriminación</w:t>
      </w:r>
      <w:r w:rsidR="00D7084A">
        <w:rPr>
          <w:rFonts w:ascii="Garamond" w:hAnsi="Garamond"/>
          <w:noProof/>
          <w:szCs w:val="28"/>
          <w:lang w:val="es-CR"/>
        </w:rPr>
        <w:t xml:space="preserve"> hacia las personas pertenecientes a min</w:t>
      </w:r>
      <w:r w:rsidR="008D4AD0">
        <w:rPr>
          <w:rFonts w:ascii="Garamond" w:hAnsi="Garamond"/>
          <w:noProof/>
          <w:szCs w:val="28"/>
          <w:lang w:val="es-CR"/>
        </w:rPr>
        <w:t>o</w:t>
      </w:r>
      <w:r w:rsidR="00D7084A">
        <w:rPr>
          <w:rFonts w:ascii="Garamond" w:hAnsi="Garamond"/>
          <w:noProof/>
          <w:szCs w:val="28"/>
          <w:lang w:val="es-CR"/>
        </w:rPr>
        <w:t>rías</w:t>
      </w:r>
      <w:r w:rsidR="004408D7">
        <w:rPr>
          <w:rFonts w:ascii="Garamond" w:hAnsi="Garamond"/>
          <w:noProof/>
          <w:szCs w:val="28"/>
          <w:lang w:val="es-CR"/>
        </w:rPr>
        <w:t>.</w:t>
      </w:r>
      <w:r w:rsidR="00667213">
        <w:rPr>
          <w:rFonts w:ascii="Garamond" w:hAnsi="Garamond"/>
          <w:noProof/>
          <w:szCs w:val="28"/>
          <w:lang w:val="es-CR"/>
        </w:rPr>
        <w:t xml:space="preserve"> </w:t>
      </w:r>
    </w:p>
    <w:p w:rsidR="006839F1" w:rsidRDefault="006839F1" w:rsidP="008A62F7">
      <w:pPr>
        <w:pStyle w:val="Body"/>
        <w:jc w:val="both"/>
        <w:rPr>
          <w:rFonts w:ascii="Garamond" w:eastAsia="Times New Roman" w:hAnsi="Garamond" w:cs="Times New Roman"/>
          <w:noProof/>
          <w:color w:val="auto"/>
          <w:highlight w:val="yellow"/>
          <w:lang w:val="es-CR"/>
        </w:rPr>
      </w:pPr>
    </w:p>
    <w:p w:rsidR="00570230" w:rsidRDefault="009D6795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>No obstante, esta delegación quiere expresar su preocupación po</w:t>
      </w:r>
      <w:r w:rsidR="000A1B4F">
        <w:rPr>
          <w:rFonts w:ascii="Garamond" w:eastAsia="Times New Roman" w:hAnsi="Garamond" w:cs="Times New Roman"/>
          <w:noProof/>
          <w:color w:val="auto"/>
          <w:lang w:val="es-CR"/>
        </w:rPr>
        <w:t xml:space="preserve">r la baja tasa de enjuiciamientos por los crímenes de guerra cometidos durante los conflictos armados, </w:t>
      </w:r>
      <w:r w:rsidR="008D4AD0">
        <w:rPr>
          <w:rFonts w:ascii="Garamond" w:eastAsia="Times New Roman" w:hAnsi="Garamond" w:cs="Times New Roman"/>
          <w:noProof/>
          <w:color w:val="auto"/>
          <w:lang w:val="es-CR"/>
        </w:rPr>
        <w:t xml:space="preserve">y </w:t>
      </w:r>
      <w:r w:rsidR="00D7084A">
        <w:rPr>
          <w:rFonts w:ascii="Garamond" w:eastAsia="Times New Roman" w:hAnsi="Garamond" w:cs="Times New Roman"/>
          <w:noProof/>
          <w:color w:val="auto"/>
          <w:lang w:val="es-CR"/>
        </w:rPr>
        <w:t xml:space="preserve">la </w:t>
      </w:r>
      <w:r w:rsidR="008D4AD0">
        <w:rPr>
          <w:rFonts w:ascii="Garamond" w:eastAsia="Times New Roman" w:hAnsi="Garamond" w:cs="Times New Roman"/>
          <w:noProof/>
          <w:color w:val="auto"/>
          <w:lang w:val="es-CR"/>
        </w:rPr>
        <w:t xml:space="preserve">persistencia de </w:t>
      </w:r>
      <w:r w:rsidR="004408D7">
        <w:rPr>
          <w:rFonts w:ascii="Garamond" w:eastAsia="Times New Roman" w:hAnsi="Garamond" w:cs="Times New Roman"/>
          <w:noProof/>
          <w:color w:val="auto"/>
          <w:lang w:val="es-CR"/>
        </w:rPr>
        <w:t xml:space="preserve">la </w:t>
      </w:r>
      <w:r w:rsidR="008D4AD0">
        <w:rPr>
          <w:rFonts w:ascii="Garamond" w:eastAsia="Times New Roman" w:hAnsi="Garamond" w:cs="Times New Roman"/>
          <w:noProof/>
          <w:color w:val="auto"/>
          <w:lang w:val="es-CR"/>
        </w:rPr>
        <w:t>discriminación</w:t>
      </w:r>
      <w:r w:rsidR="00D7084A">
        <w:rPr>
          <w:rFonts w:ascii="Garamond" w:eastAsia="Times New Roman" w:hAnsi="Garamond" w:cs="Times New Roman"/>
          <w:noProof/>
          <w:color w:val="auto"/>
          <w:lang w:val="es-CR"/>
        </w:rPr>
        <w:t xml:space="preserve"> de facto</w:t>
      </w:r>
      <w:r w:rsidR="008D4AD0">
        <w:rPr>
          <w:rFonts w:ascii="Garamond" w:eastAsia="Times New Roman" w:hAnsi="Garamond" w:cs="Times New Roman"/>
          <w:noProof/>
          <w:color w:val="auto"/>
          <w:lang w:val="es-CR"/>
        </w:rPr>
        <w:t xml:space="preserve"> y </w:t>
      </w:r>
      <w:r w:rsidR="004408D7">
        <w:rPr>
          <w:rFonts w:ascii="Garamond" w:eastAsia="Times New Roman" w:hAnsi="Garamond" w:cs="Times New Roman"/>
          <w:noProof/>
          <w:color w:val="auto"/>
          <w:lang w:val="es-CR"/>
        </w:rPr>
        <w:t xml:space="preserve">la </w:t>
      </w:r>
      <w:r w:rsidR="008D4AD0">
        <w:rPr>
          <w:rFonts w:ascii="Garamond" w:eastAsia="Times New Roman" w:hAnsi="Garamond" w:cs="Times New Roman"/>
          <w:noProof/>
          <w:color w:val="auto"/>
          <w:lang w:val="es-CR"/>
        </w:rPr>
        <w:t>violencia doméstica.</w:t>
      </w:r>
      <w:r w:rsidR="00BB62A6" w:rsidRPr="00BB62A6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</w:p>
    <w:p w:rsidR="00AA64A6" w:rsidRPr="00B17867" w:rsidRDefault="00AA64A6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highlight w:val="yellow"/>
          <w:lang w:val="es-CR"/>
        </w:rPr>
      </w:pPr>
    </w:p>
    <w:p w:rsidR="006839F1" w:rsidRPr="00DC52AD" w:rsidRDefault="006839F1" w:rsidP="00D67191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DC52AD">
        <w:rPr>
          <w:rFonts w:ascii="Garamond" w:eastAsia="Times New Roman" w:hAnsi="Garamond" w:cs="Times New Roman"/>
          <w:noProof/>
          <w:color w:val="auto"/>
          <w:lang w:val="es-CR"/>
        </w:rPr>
        <w:t xml:space="preserve">Costa Rica desea </w:t>
      </w:r>
      <w:r w:rsidR="00D67191">
        <w:rPr>
          <w:rFonts w:ascii="Garamond" w:eastAsia="Times New Roman" w:hAnsi="Garamond" w:cs="Times New Roman"/>
          <w:noProof/>
          <w:color w:val="auto"/>
          <w:lang w:val="es-CR"/>
        </w:rPr>
        <w:t>plantear</w:t>
      </w:r>
      <w:r w:rsidRPr="00DC52AD">
        <w:rPr>
          <w:rFonts w:ascii="Garamond" w:eastAsia="Times New Roman" w:hAnsi="Garamond" w:cs="Times New Roman"/>
          <w:noProof/>
          <w:color w:val="auto"/>
          <w:lang w:val="es-CR"/>
        </w:rPr>
        <w:t>, respetuosamente, las siguientes recomendaciones:</w:t>
      </w:r>
    </w:p>
    <w:p w:rsidR="006839F1" w:rsidRPr="00570230" w:rsidRDefault="006839F1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:rsidR="003522A9" w:rsidRDefault="003522A9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1. </w:t>
      </w:r>
      <w:r w:rsidR="00BB62A6" w:rsidRPr="00BB62A6">
        <w:rPr>
          <w:rFonts w:ascii="Garamond" w:eastAsia="Times New Roman" w:hAnsi="Garamond" w:cs="Times New Roman"/>
          <w:noProof/>
          <w:color w:val="auto"/>
          <w:lang w:val="es-CR"/>
        </w:rPr>
        <w:t xml:space="preserve">Tomar medidas para garantizar </w:t>
      </w:r>
      <w:r w:rsidR="00BB62A6">
        <w:rPr>
          <w:rFonts w:ascii="Garamond" w:eastAsia="Times New Roman" w:hAnsi="Garamond" w:cs="Times New Roman"/>
          <w:noProof/>
          <w:color w:val="auto"/>
          <w:lang w:val="es-CR"/>
        </w:rPr>
        <w:t xml:space="preserve">el enjuiciamiento de los crímenes de guerra y la indeminización adecuada de las víctimas. </w:t>
      </w:r>
    </w:p>
    <w:p w:rsidR="003522A9" w:rsidRDefault="003522A9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:rsidR="0089109A" w:rsidRDefault="0089109A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2. </w:t>
      </w:r>
      <w:r w:rsidR="00AA64A6">
        <w:rPr>
          <w:rFonts w:ascii="Garamond" w:eastAsia="Times New Roman" w:hAnsi="Garamond" w:cs="Times New Roman"/>
          <w:noProof/>
          <w:color w:val="auto"/>
          <w:lang w:val="es-CR"/>
        </w:rPr>
        <w:t xml:space="preserve">Garantizar la independiencia y fortalecer </w:t>
      </w:r>
      <w:r w:rsidR="00EF712C">
        <w:rPr>
          <w:rFonts w:ascii="Garamond" w:eastAsia="Times New Roman" w:hAnsi="Garamond" w:cs="Times New Roman"/>
          <w:noProof/>
          <w:color w:val="auto"/>
          <w:lang w:val="es-CR"/>
        </w:rPr>
        <w:t>las capacidades jurídicas del Defensor del Pueblo, previendo en la legislación interna medi</w:t>
      </w:r>
      <w:r w:rsidR="00F87092">
        <w:rPr>
          <w:rFonts w:ascii="Garamond" w:eastAsia="Times New Roman" w:hAnsi="Garamond" w:cs="Times New Roman"/>
          <w:noProof/>
          <w:color w:val="auto"/>
          <w:lang w:val="es-CR"/>
        </w:rPr>
        <w:t>d</w:t>
      </w:r>
      <w:r w:rsidR="00EF712C">
        <w:rPr>
          <w:rFonts w:ascii="Garamond" w:eastAsia="Times New Roman" w:hAnsi="Garamond" w:cs="Times New Roman"/>
          <w:noProof/>
          <w:color w:val="auto"/>
          <w:lang w:val="es-CR"/>
        </w:rPr>
        <w:t xml:space="preserve">as para una adecuada interacción con el sistema internacional de derechos humanos y las organizaciones de la sociedad civil. </w:t>
      </w:r>
    </w:p>
    <w:p w:rsidR="004408D7" w:rsidRDefault="004408D7" w:rsidP="00310D44">
      <w:pPr>
        <w:pStyle w:val="Body"/>
        <w:jc w:val="both"/>
        <w:rPr>
          <w:rFonts w:ascii="Garamond" w:hAnsi="Garamond"/>
          <w:highlight w:val="yellow"/>
        </w:rPr>
      </w:pPr>
    </w:p>
    <w:p w:rsidR="004408D7" w:rsidRPr="00310D44" w:rsidRDefault="004408D7" w:rsidP="00FB26E8">
      <w:pPr>
        <w:pStyle w:val="Body"/>
        <w:ind w:left="708"/>
        <w:jc w:val="both"/>
        <w:rPr>
          <w:rFonts w:ascii="Garamond" w:hAnsi="Garamond"/>
        </w:rPr>
      </w:pPr>
      <w:r w:rsidRPr="00310D44">
        <w:rPr>
          <w:rFonts w:ascii="Garamond" w:hAnsi="Garamond"/>
        </w:rPr>
        <w:t xml:space="preserve">3. </w:t>
      </w:r>
      <w:r w:rsidR="00CF3FA2" w:rsidRPr="00310D44">
        <w:rPr>
          <w:rFonts w:ascii="Garamond" w:hAnsi="Garamond"/>
        </w:rPr>
        <w:t xml:space="preserve">Ratificar el Protocolo </w:t>
      </w:r>
      <w:r w:rsidR="00D61F83">
        <w:rPr>
          <w:rFonts w:ascii="Garamond" w:hAnsi="Garamond"/>
        </w:rPr>
        <w:t>Facultativo</w:t>
      </w:r>
      <w:r w:rsidR="00CF3FA2" w:rsidRPr="00310D44">
        <w:rPr>
          <w:rFonts w:ascii="Garamond" w:hAnsi="Garamond"/>
        </w:rPr>
        <w:t xml:space="preserve"> del Pacto </w:t>
      </w:r>
      <w:r w:rsidR="00C0747E" w:rsidRPr="00310D44">
        <w:rPr>
          <w:rFonts w:ascii="Garamond" w:hAnsi="Garamond"/>
          <w:lang w:val="es-CR"/>
        </w:rPr>
        <w:t>sobre Derechos Económicos, Sociales y Culturales</w:t>
      </w:r>
      <w:r w:rsidR="00310D44">
        <w:rPr>
          <w:rFonts w:ascii="Garamond" w:hAnsi="Garamond"/>
          <w:lang w:val="es-CR"/>
        </w:rPr>
        <w:t>.</w:t>
      </w:r>
    </w:p>
    <w:p w:rsidR="00900E00" w:rsidRDefault="00900E00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:rsidR="003D377E" w:rsidRPr="00EC0EB6" w:rsidRDefault="003D377E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Muchas gracias, </w:t>
      </w:r>
    </w:p>
    <w:sectPr w:rsidR="003D377E" w:rsidRPr="00EC0EB6" w:rsidSect="00F2159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1A515D3"/>
    <w:multiLevelType w:val="hybridMultilevel"/>
    <w:tmpl w:val="8504781E"/>
    <w:lvl w:ilvl="0" w:tplc="4D68F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002F1D"/>
    <w:rsid w:val="000218CB"/>
    <w:rsid w:val="000A1B4F"/>
    <w:rsid w:val="000B3864"/>
    <w:rsid w:val="001225F8"/>
    <w:rsid w:val="00140530"/>
    <w:rsid w:val="00141158"/>
    <w:rsid w:val="00141F0B"/>
    <w:rsid w:val="00166D8D"/>
    <w:rsid w:val="001754EE"/>
    <w:rsid w:val="00180533"/>
    <w:rsid w:val="001843F2"/>
    <w:rsid w:val="00195557"/>
    <w:rsid w:val="001C10FD"/>
    <w:rsid w:val="001D18B4"/>
    <w:rsid w:val="001E7A66"/>
    <w:rsid w:val="00232D3F"/>
    <w:rsid w:val="00240AFB"/>
    <w:rsid w:val="002505E6"/>
    <w:rsid w:val="00267AD4"/>
    <w:rsid w:val="0027206F"/>
    <w:rsid w:val="002B4CAC"/>
    <w:rsid w:val="002C6310"/>
    <w:rsid w:val="00310D44"/>
    <w:rsid w:val="00343E40"/>
    <w:rsid w:val="003522A9"/>
    <w:rsid w:val="00370E0A"/>
    <w:rsid w:val="00392C3C"/>
    <w:rsid w:val="0039351E"/>
    <w:rsid w:val="003D377E"/>
    <w:rsid w:val="003F6D0A"/>
    <w:rsid w:val="00401877"/>
    <w:rsid w:val="00404BA6"/>
    <w:rsid w:val="0041532C"/>
    <w:rsid w:val="004408D7"/>
    <w:rsid w:val="004566CD"/>
    <w:rsid w:val="00471F37"/>
    <w:rsid w:val="004B51ED"/>
    <w:rsid w:val="004C5029"/>
    <w:rsid w:val="004D0335"/>
    <w:rsid w:val="004F14BF"/>
    <w:rsid w:val="004F3CBD"/>
    <w:rsid w:val="004F5BE9"/>
    <w:rsid w:val="00516507"/>
    <w:rsid w:val="00540709"/>
    <w:rsid w:val="00544204"/>
    <w:rsid w:val="00570230"/>
    <w:rsid w:val="00586E8E"/>
    <w:rsid w:val="005C515D"/>
    <w:rsid w:val="005D7035"/>
    <w:rsid w:val="005E01C6"/>
    <w:rsid w:val="00612544"/>
    <w:rsid w:val="006159E1"/>
    <w:rsid w:val="00622DDF"/>
    <w:rsid w:val="00653311"/>
    <w:rsid w:val="006668E2"/>
    <w:rsid w:val="00667213"/>
    <w:rsid w:val="006839F1"/>
    <w:rsid w:val="006B2927"/>
    <w:rsid w:val="0071519C"/>
    <w:rsid w:val="00715D6B"/>
    <w:rsid w:val="00723EC8"/>
    <w:rsid w:val="00725335"/>
    <w:rsid w:val="007371A3"/>
    <w:rsid w:val="00740BE5"/>
    <w:rsid w:val="0075558D"/>
    <w:rsid w:val="00762C70"/>
    <w:rsid w:val="00771536"/>
    <w:rsid w:val="00774131"/>
    <w:rsid w:val="00775987"/>
    <w:rsid w:val="00777F83"/>
    <w:rsid w:val="007867DD"/>
    <w:rsid w:val="007E3A1A"/>
    <w:rsid w:val="007F3607"/>
    <w:rsid w:val="008000E7"/>
    <w:rsid w:val="0081306E"/>
    <w:rsid w:val="00820D2A"/>
    <w:rsid w:val="00857D5F"/>
    <w:rsid w:val="008652DF"/>
    <w:rsid w:val="00872F2B"/>
    <w:rsid w:val="00880AFC"/>
    <w:rsid w:val="0089109A"/>
    <w:rsid w:val="008A62F7"/>
    <w:rsid w:val="008B00A1"/>
    <w:rsid w:val="008C69A2"/>
    <w:rsid w:val="008D08B9"/>
    <w:rsid w:val="008D4AD0"/>
    <w:rsid w:val="008D694C"/>
    <w:rsid w:val="008D7F7B"/>
    <w:rsid w:val="008E5795"/>
    <w:rsid w:val="008F5DD7"/>
    <w:rsid w:val="00900E00"/>
    <w:rsid w:val="00915142"/>
    <w:rsid w:val="009335FA"/>
    <w:rsid w:val="0095400F"/>
    <w:rsid w:val="00966D6B"/>
    <w:rsid w:val="009831C1"/>
    <w:rsid w:val="00985D0A"/>
    <w:rsid w:val="009B0ACE"/>
    <w:rsid w:val="009B3632"/>
    <w:rsid w:val="009B4F69"/>
    <w:rsid w:val="009C6DAE"/>
    <w:rsid w:val="009D2811"/>
    <w:rsid w:val="009D6795"/>
    <w:rsid w:val="009E783F"/>
    <w:rsid w:val="00A04B53"/>
    <w:rsid w:val="00A118A8"/>
    <w:rsid w:val="00A12365"/>
    <w:rsid w:val="00A367AC"/>
    <w:rsid w:val="00A5404A"/>
    <w:rsid w:val="00A63E6D"/>
    <w:rsid w:val="00AA1F99"/>
    <w:rsid w:val="00AA64A6"/>
    <w:rsid w:val="00AB14A5"/>
    <w:rsid w:val="00B1288B"/>
    <w:rsid w:val="00B129DA"/>
    <w:rsid w:val="00B17867"/>
    <w:rsid w:val="00B277AB"/>
    <w:rsid w:val="00B73C34"/>
    <w:rsid w:val="00BB62A6"/>
    <w:rsid w:val="00BF0858"/>
    <w:rsid w:val="00C0747E"/>
    <w:rsid w:val="00C07AD8"/>
    <w:rsid w:val="00C132C9"/>
    <w:rsid w:val="00C32BA6"/>
    <w:rsid w:val="00C360DF"/>
    <w:rsid w:val="00C745C5"/>
    <w:rsid w:val="00C80D55"/>
    <w:rsid w:val="00CA6D51"/>
    <w:rsid w:val="00CB6E62"/>
    <w:rsid w:val="00CB7932"/>
    <w:rsid w:val="00CF3FA2"/>
    <w:rsid w:val="00D34318"/>
    <w:rsid w:val="00D510B0"/>
    <w:rsid w:val="00D54122"/>
    <w:rsid w:val="00D61F83"/>
    <w:rsid w:val="00D67191"/>
    <w:rsid w:val="00D70093"/>
    <w:rsid w:val="00D7084A"/>
    <w:rsid w:val="00D72E1F"/>
    <w:rsid w:val="00DA2EDD"/>
    <w:rsid w:val="00DA4B6B"/>
    <w:rsid w:val="00DA5301"/>
    <w:rsid w:val="00DC52AD"/>
    <w:rsid w:val="00DD2EF8"/>
    <w:rsid w:val="00DD6220"/>
    <w:rsid w:val="00DD7338"/>
    <w:rsid w:val="00DF3C8F"/>
    <w:rsid w:val="00E12310"/>
    <w:rsid w:val="00E305C4"/>
    <w:rsid w:val="00E70800"/>
    <w:rsid w:val="00E90174"/>
    <w:rsid w:val="00EA02C7"/>
    <w:rsid w:val="00EA0300"/>
    <w:rsid w:val="00EB079B"/>
    <w:rsid w:val="00EB4022"/>
    <w:rsid w:val="00EC0EB6"/>
    <w:rsid w:val="00EC337F"/>
    <w:rsid w:val="00ED6545"/>
    <w:rsid w:val="00EE6222"/>
    <w:rsid w:val="00EE6C63"/>
    <w:rsid w:val="00EF1301"/>
    <w:rsid w:val="00EF1E15"/>
    <w:rsid w:val="00EF712C"/>
    <w:rsid w:val="00F059C0"/>
    <w:rsid w:val="00F2159A"/>
    <w:rsid w:val="00F42604"/>
    <w:rsid w:val="00F538CE"/>
    <w:rsid w:val="00F568E5"/>
    <w:rsid w:val="00F87092"/>
    <w:rsid w:val="00F90BEF"/>
    <w:rsid w:val="00FB26E8"/>
    <w:rsid w:val="00FB7AE9"/>
    <w:rsid w:val="00FC54FC"/>
    <w:rsid w:val="00FE2442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500E0E-7458-45D9-A16F-AE808C9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E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6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6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7DF6A-88D2-4CAA-8DA3-1D3E47EE67CE}"/>
</file>

<file path=customXml/itemProps2.xml><?xml version="1.0" encoding="utf-8"?>
<ds:datastoreItem xmlns:ds="http://schemas.openxmlformats.org/officeDocument/2006/customXml" ds:itemID="{7293D1CE-BF4A-4023-9FD5-72642425D63B}"/>
</file>

<file path=customXml/itemProps3.xml><?xml version="1.0" encoding="utf-8"?>
<ds:datastoreItem xmlns:ds="http://schemas.openxmlformats.org/officeDocument/2006/customXml" ds:itemID="{6E5B1B8C-3A19-4239-A1AB-139DF2BE9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Mision Costa Rica</cp:lastModifiedBy>
  <cp:revision>2</cp:revision>
  <cp:lastPrinted>2018-01-24T09:02:00Z</cp:lastPrinted>
  <dcterms:created xsi:type="dcterms:W3CDTF">2018-01-24T15:28:00Z</dcterms:created>
  <dcterms:modified xsi:type="dcterms:W3CDTF">2018-01-24T15:28:00Z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