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>en ocasión del examen de B</w:t>
      </w:r>
      <w:r w:rsidR="0028640B">
        <w:rPr>
          <w:rFonts w:ascii="Arial" w:hAnsi="Arial" w:cs="Arial"/>
          <w:b/>
          <w:sz w:val="24"/>
          <w:szCs w:val="24"/>
        </w:rPr>
        <w:t>a</w:t>
      </w:r>
      <w:r w:rsidR="00BE0289">
        <w:rPr>
          <w:rFonts w:ascii="Arial" w:hAnsi="Arial" w:cs="Arial"/>
          <w:b/>
          <w:sz w:val="24"/>
          <w:szCs w:val="24"/>
        </w:rPr>
        <w:t>rbados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29º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>
        <w:rPr>
          <w:rFonts w:ascii="Arial" w:hAnsi="Arial" w:cs="Arial"/>
          <w:b/>
          <w:sz w:val="24"/>
          <w:szCs w:val="24"/>
        </w:rPr>
        <w:t>1</w:t>
      </w:r>
      <w:r w:rsidR="00BE0289">
        <w:rPr>
          <w:rFonts w:ascii="Arial" w:hAnsi="Arial" w:cs="Arial"/>
          <w:b/>
          <w:sz w:val="24"/>
          <w:szCs w:val="24"/>
        </w:rPr>
        <w:t>9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4706FE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una cordial bienvenida al Grupo de Trabajo 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a la delegación de </w:t>
      </w:r>
      <w:r>
        <w:rPr>
          <w:rFonts w:ascii="Arial" w:hAnsi="Arial" w:cs="Arial"/>
          <w:sz w:val="36"/>
          <w:szCs w:val="36"/>
          <w:lang w:val="es-ES_tradnl"/>
        </w:rPr>
        <w:t xml:space="preserve">Barbados, </w:t>
      </w:r>
      <w:r w:rsidR="00BE0289">
        <w:rPr>
          <w:rFonts w:ascii="Arial" w:hAnsi="Arial" w:cs="Arial"/>
          <w:sz w:val="36"/>
          <w:szCs w:val="36"/>
        </w:rPr>
        <w:t>pequeño Estado insular en desarrollo, latinoamericano y caribeño, que comparte lazos históricos de amistad con Cuba. Los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BE0289">
        <w:rPr>
          <w:rFonts w:ascii="Arial" w:hAnsi="Arial" w:cs="Arial"/>
          <w:sz w:val="36"/>
          <w:szCs w:val="36"/>
          <w:lang w:val="es-ES_tradnl"/>
        </w:rPr>
        <w:t>felicita</w:t>
      </w:r>
      <w:r>
        <w:rPr>
          <w:rFonts w:ascii="Arial" w:hAnsi="Arial" w:cs="Arial"/>
          <w:sz w:val="36"/>
          <w:szCs w:val="36"/>
          <w:lang w:val="es-ES_tradnl"/>
        </w:rPr>
        <w:t>mos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 por la presentación del informe nacional</w:t>
      </w:r>
      <w:r w:rsidR="00BE0289">
        <w:rPr>
          <w:rFonts w:ascii="Arial" w:hAnsi="Arial" w:cs="Arial"/>
          <w:sz w:val="36"/>
          <w:szCs w:val="36"/>
          <w:lang w:val="es-ES_tradnl"/>
        </w:rPr>
        <w:t xml:space="preserve"> y la información adicional suministrada</w:t>
      </w:r>
      <w:r>
        <w:rPr>
          <w:rFonts w:ascii="Arial" w:hAnsi="Arial" w:cs="Arial"/>
          <w:sz w:val="36"/>
          <w:szCs w:val="36"/>
        </w:rPr>
        <w:t>.</w:t>
      </w:r>
    </w:p>
    <w:p w:rsidR="00BE0289" w:rsidRDefault="00614B99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Como queda demostrado en el informe, Barbados ha mantenido un constante compromiso con la promoción y protección de los derechos humanos</w:t>
      </w:r>
      <w:r w:rsidR="00BE0289">
        <w:rPr>
          <w:rFonts w:ascii="Arial" w:hAnsi="Arial" w:cs="Arial"/>
          <w:sz w:val="36"/>
          <w:szCs w:val="36"/>
        </w:rPr>
        <w:t>.</w:t>
      </w:r>
    </w:p>
    <w:p w:rsidR="004706FE" w:rsidRDefault="00614B99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Debemos destacar que se mantienen los sistemas de educación y salud gratuitas, y un sistema de bienestar social que llega a los más necesitados. Son dignas de destacar las acciones del país para </w:t>
      </w:r>
      <w:r w:rsidR="00520C24">
        <w:rPr>
          <w:rFonts w:ascii="Arial" w:hAnsi="Arial" w:cs="Arial"/>
          <w:sz w:val="36"/>
          <w:szCs w:val="36"/>
        </w:rPr>
        <w:t xml:space="preserve">promover la participación de los jóvenes en los </w:t>
      </w:r>
      <w:r w:rsidR="00520C24">
        <w:rPr>
          <w:rFonts w:ascii="Arial" w:hAnsi="Arial" w:cs="Arial"/>
          <w:sz w:val="36"/>
          <w:szCs w:val="36"/>
        </w:rPr>
        <w:lastRenderedPageBreak/>
        <w:t>procesos políticos, como la creación del Parlamento Nacional de la Juventud de Barbados.</w:t>
      </w:r>
    </w:p>
    <w:p w:rsidR="004706FE" w:rsidRDefault="003F5FA7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También resaltamos las acciones que se han llevado a cabo para combatir la violencia doméstica y aquellas que se están aplicando en los temas de género.</w:t>
      </w:r>
    </w:p>
    <w:p w:rsidR="004706FE" w:rsidRPr="003F5FA7" w:rsidRDefault="003F5FA7" w:rsidP="003F5FA7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 reiterar nuestra felicitación a Barbados por los logros alcanzados, respetuosamente le recomendamos mantener su compromiso de respeto a los derechos humanos, en particular a través de medidas legislativas.</w:t>
      </w:r>
    </w:p>
    <w:p w:rsidR="0028640B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4706FE" w:rsidRDefault="004706FE" w:rsidP="0028640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4706FE" w:rsidSect="005863C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9B" w:rsidRDefault="00CC699B" w:rsidP="00B7181A">
      <w:pPr>
        <w:spacing w:after="0" w:line="240" w:lineRule="auto"/>
      </w:pPr>
      <w:r>
        <w:separator/>
      </w:r>
    </w:p>
  </w:endnote>
  <w:endnote w:type="continuationSeparator" w:id="0">
    <w:p w:rsidR="00CC699B" w:rsidRDefault="00CC699B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EA61E1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3F5FA7">
      <w:rPr>
        <w:noProof/>
      </w:rPr>
      <w:t>1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9B" w:rsidRDefault="00CC699B" w:rsidP="00B7181A">
      <w:pPr>
        <w:spacing w:after="0" w:line="240" w:lineRule="auto"/>
      </w:pPr>
      <w:r>
        <w:separator/>
      </w:r>
    </w:p>
  </w:footnote>
  <w:footnote w:type="continuationSeparator" w:id="0">
    <w:p w:rsidR="00CC699B" w:rsidRDefault="00CC699B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5791A"/>
    <w:rsid w:val="00065158"/>
    <w:rsid w:val="000C3501"/>
    <w:rsid w:val="00112809"/>
    <w:rsid w:val="0014002B"/>
    <w:rsid w:val="00150A9C"/>
    <w:rsid w:val="00174784"/>
    <w:rsid w:val="001971EC"/>
    <w:rsid w:val="00207EB1"/>
    <w:rsid w:val="0028640B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3F5FA7"/>
    <w:rsid w:val="00414A8D"/>
    <w:rsid w:val="00440C27"/>
    <w:rsid w:val="004706FE"/>
    <w:rsid w:val="0047668A"/>
    <w:rsid w:val="0049135A"/>
    <w:rsid w:val="004A3222"/>
    <w:rsid w:val="004F23A7"/>
    <w:rsid w:val="004F7C64"/>
    <w:rsid w:val="00512616"/>
    <w:rsid w:val="00517495"/>
    <w:rsid w:val="00520C24"/>
    <w:rsid w:val="00532F2A"/>
    <w:rsid w:val="00534993"/>
    <w:rsid w:val="00541808"/>
    <w:rsid w:val="0054584B"/>
    <w:rsid w:val="00560AF3"/>
    <w:rsid w:val="00561EED"/>
    <w:rsid w:val="005863C2"/>
    <w:rsid w:val="005A3651"/>
    <w:rsid w:val="005B0FDE"/>
    <w:rsid w:val="005C62BD"/>
    <w:rsid w:val="005C69C8"/>
    <w:rsid w:val="00604598"/>
    <w:rsid w:val="006053F2"/>
    <w:rsid w:val="00614B99"/>
    <w:rsid w:val="0066140B"/>
    <w:rsid w:val="006E5231"/>
    <w:rsid w:val="00745656"/>
    <w:rsid w:val="007730B7"/>
    <w:rsid w:val="00776624"/>
    <w:rsid w:val="00782AF5"/>
    <w:rsid w:val="007C43F5"/>
    <w:rsid w:val="007E460B"/>
    <w:rsid w:val="00852FB3"/>
    <w:rsid w:val="00862037"/>
    <w:rsid w:val="00872446"/>
    <w:rsid w:val="00877DC6"/>
    <w:rsid w:val="008877F4"/>
    <w:rsid w:val="008A41BF"/>
    <w:rsid w:val="009B42F0"/>
    <w:rsid w:val="009B4875"/>
    <w:rsid w:val="009D0E27"/>
    <w:rsid w:val="009D4C4A"/>
    <w:rsid w:val="00A22E51"/>
    <w:rsid w:val="00A5722D"/>
    <w:rsid w:val="00A8573E"/>
    <w:rsid w:val="00A97DCE"/>
    <w:rsid w:val="00AD04F4"/>
    <w:rsid w:val="00B11DD9"/>
    <w:rsid w:val="00B25024"/>
    <w:rsid w:val="00B517ED"/>
    <w:rsid w:val="00B70845"/>
    <w:rsid w:val="00B7181A"/>
    <w:rsid w:val="00B86F87"/>
    <w:rsid w:val="00BE0289"/>
    <w:rsid w:val="00BF5899"/>
    <w:rsid w:val="00C0526D"/>
    <w:rsid w:val="00C50403"/>
    <w:rsid w:val="00C75647"/>
    <w:rsid w:val="00C75D82"/>
    <w:rsid w:val="00CA7426"/>
    <w:rsid w:val="00CC699B"/>
    <w:rsid w:val="00CF6C87"/>
    <w:rsid w:val="00D16C29"/>
    <w:rsid w:val="00D5238A"/>
    <w:rsid w:val="00D85407"/>
    <w:rsid w:val="00DB63FD"/>
    <w:rsid w:val="00DF4992"/>
    <w:rsid w:val="00E0035E"/>
    <w:rsid w:val="00E056EF"/>
    <w:rsid w:val="00E32CE4"/>
    <w:rsid w:val="00E52E48"/>
    <w:rsid w:val="00E65A51"/>
    <w:rsid w:val="00E742F7"/>
    <w:rsid w:val="00EA61E1"/>
    <w:rsid w:val="00F21351"/>
    <w:rsid w:val="00F541E2"/>
    <w:rsid w:val="00F67E3C"/>
    <w:rsid w:val="00FA255E"/>
    <w:rsid w:val="00FB0D69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857AF-9C90-4D97-81AE-9FCD1013083C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customXml/itemProps4.xml><?xml version="1.0" encoding="utf-8"?>
<ds:datastoreItem xmlns:ds="http://schemas.openxmlformats.org/officeDocument/2006/customXml" ds:itemID="{14163AEB-EDFA-487E-8B97-C7988AB2E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3</cp:revision>
  <dcterms:created xsi:type="dcterms:W3CDTF">2018-01-12T16:37:00Z</dcterms:created>
  <dcterms:modified xsi:type="dcterms:W3CDTF">2018-01-12T17:50:00Z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