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3D41" w14:textId="77777777" w:rsidR="00296937" w:rsidRDefault="00B46FC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3DA65CA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3DEE11AF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531AFC66" w14:textId="77777777" w:rsidR="00296937" w:rsidRDefault="00296937" w:rsidP="00296937">
      <w:pPr>
        <w:pStyle w:val="Body"/>
        <w:spacing w:line="240" w:lineRule="auto"/>
        <w:jc w:val="right"/>
        <w:rPr>
          <w:rFonts w:ascii="Arial" w:hAnsi="Arial" w:cs="Arial"/>
          <w:b/>
          <w:color w:val="auto"/>
          <w:lang w:val="en-GB"/>
        </w:rPr>
      </w:pPr>
    </w:p>
    <w:p w14:paraId="2E96A37A" w14:textId="0CDA92D3" w:rsidR="00296937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Statement b</w:t>
      </w:r>
      <w:r w:rsidR="008B4EDA">
        <w:rPr>
          <w:rFonts w:ascii="Arial" w:hAnsi="Arial" w:cs="Arial"/>
          <w:b/>
          <w:color w:val="auto"/>
          <w:lang w:val="en-GB"/>
        </w:rPr>
        <w:t>y Mr. Syed Edwan Anwar</w:t>
      </w:r>
    </w:p>
    <w:p w14:paraId="57C2B22D" w14:textId="6C9F1933" w:rsidR="002A6B3F" w:rsidRPr="004B5109" w:rsidRDefault="002A6B3F" w:rsidP="00296937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33A42B6" w14:textId="42E07BC4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and ot</w:t>
      </w:r>
      <w:r w:rsidR="00EC1BC3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4D1E1C34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72CD9CC" w14:textId="39BA4E8E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 xml:space="preserve">Review of </w:t>
      </w:r>
      <w:r w:rsidR="00F90A72">
        <w:rPr>
          <w:rFonts w:ascii="Arial" w:hAnsi="Arial" w:cs="Arial"/>
          <w:b/>
          <w:color w:val="auto"/>
          <w:lang w:val="en-GB"/>
        </w:rPr>
        <w:t>Israel</w:t>
      </w:r>
    </w:p>
    <w:p w14:paraId="2EAC37F5" w14:textId="77777777" w:rsidR="002A6B3F" w:rsidRPr="004B5109" w:rsidRDefault="002A6B3F" w:rsidP="002A6B3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FEB8B78" w14:textId="0F65E1C4" w:rsidR="002A6B3F" w:rsidRPr="004B5109" w:rsidRDefault="002A6B3F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4B5109">
        <w:rPr>
          <w:rFonts w:ascii="Arial" w:hAnsi="Arial" w:cs="Arial"/>
          <w:b/>
          <w:color w:val="auto"/>
          <w:lang w:val="en-GB"/>
        </w:rPr>
        <w:t>2</w:t>
      </w:r>
      <w:r w:rsidR="00A15ED1">
        <w:rPr>
          <w:rFonts w:ascii="Arial" w:hAnsi="Arial" w:cs="Arial"/>
          <w:b/>
          <w:color w:val="auto"/>
          <w:lang w:val="en-GB"/>
        </w:rPr>
        <w:t>9</w:t>
      </w:r>
      <w:r w:rsidRPr="004B5109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4B5109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4B5109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4B5109">
        <w:rPr>
          <w:rFonts w:ascii="Arial" w:hAnsi="Arial" w:cs="Arial"/>
          <w:b/>
          <w:color w:val="auto"/>
          <w:lang w:val="en-GB"/>
        </w:rPr>
        <w:t>Human Rights Council</w:t>
      </w:r>
    </w:p>
    <w:p w14:paraId="2A524FCA" w14:textId="06744161" w:rsidR="002A6B3F" w:rsidRPr="004B5109" w:rsidRDefault="00A15ED1" w:rsidP="002A6B3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15</w:t>
      </w:r>
      <w:r w:rsidR="002A6B3F" w:rsidRPr="004B5109">
        <w:rPr>
          <w:rFonts w:ascii="Arial" w:hAnsi="Arial" w:cs="Arial"/>
          <w:b/>
          <w:color w:val="auto"/>
          <w:lang w:val="en-GB"/>
        </w:rPr>
        <w:t xml:space="preserve"> – </w:t>
      </w:r>
      <w:r>
        <w:rPr>
          <w:rFonts w:ascii="Arial" w:hAnsi="Arial" w:cs="Arial"/>
          <w:b/>
          <w:color w:val="auto"/>
          <w:lang w:val="en-GB"/>
        </w:rPr>
        <w:t>2</w:t>
      </w:r>
      <w:r w:rsidR="002A6B3F" w:rsidRPr="004B5109">
        <w:rPr>
          <w:rFonts w:ascii="Arial" w:hAnsi="Arial" w:cs="Arial"/>
          <w:b/>
          <w:color w:val="auto"/>
          <w:lang w:val="en-GB"/>
        </w:rPr>
        <w:t xml:space="preserve">7 </w:t>
      </w:r>
      <w:r>
        <w:rPr>
          <w:rFonts w:ascii="Arial" w:hAnsi="Arial" w:cs="Arial"/>
          <w:b/>
          <w:color w:val="auto"/>
          <w:lang w:val="en-GB"/>
        </w:rPr>
        <w:t>January 2018</w:t>
      </w:r>
    </w:p>
    <w:p w14:paraId="7B31F731" w14:textId="77777777" w:rsidR="00B15154" w:rsidRDefault="00B46FC7" w:rsidP="00B15154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A4E1C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8BF8EA0" w14:textId="7052FB89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 w:rsidRPr="007F1040">
        <w:rPr>
          <w:rFonts w:ascii="Arial" w:hAnsi="Arial" w:cs="Arial"/>
          <w:color w:val="auto"/>
          <w:lang w:val="en-GB"/>
        </w:rPr>
        <w:t>Mr. President</w:t>
      </w:r>
      <w:r w:rsidR="00F90A72">
        <w:rPr>
          <w:rFonts w:ascii="Arial" w:hAnsi="Arial" w:cs="Arial"/>
          <w:color w:val="auto"/>
          <w:lang w:val="en-GB"/>
        </w:rPr>
        <w:t>,</w:t>
      </w:r>
    </w:p>
    <w:p w14:paraId="67CF79EC" w14:textId="77777777" w:rsidR="002A6B3F" w:rsidRPr="007F1040" w:rsidRDefault="002A6B3F" w:rsidP="007F104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1D853EDC" w14:textId="412A1836" w:rsidR="002A6B3F" w:rsidRDefault="007F40D4" w:rsidP="007F1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continued illegal occupation by Israel of the Palestinian territory, including East Jerusalem, and other Arab territories has for decades now engendered </w:t>
      </w:r>
      <w:r w:rsidR="00F20674">
        <w:rPr>
          <w:rFonts w:ascii="Arial" w:hAnsi="Arial" w:cs="Arial"/>
        </w:rPr>
        <w:t xml:space="preserve">numerous </w:t>
      </w:r>
      <w:r>
        <w:rPr>
          <w:rFonts w:ascii="Arial" w:hAnsi="Arial" w:cs="Arial"/>
        </w:rPr>
        <w:t>gross and systematic violation</w:t>
      </w:r>
      <w:r w:rsidR="00F206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human rights and fundamental freedoms</w:t>
      </w:r>
      <w:r w:rsidR="00F206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20674">
        <w:rPr>
          <w:rFonts w:ascii="Arial" w:hAnsi="Arial" w:cs="Arial"/>
        </w:rPr>
        <w:t xml:space="preserve">These are well documented.  Only an end to the illegal occupation can </w:t>
      </w:r>
      <w:r>
        <w:rPr>
          <w:rFonts w:ascii="Arial" w:hAnsi="Arial" w:cs="Arial"/>
        </w:rPr>
        <w:t xml:space="preserve">the </w:t>
      </w:r>
      <w:r w:rsidR="00F20674">
        <w:rPr>
          <w:rFonts w:ascii="Arial" w:hAnsi="Arial" w:cs="Arial"/>
        </w:rPr>
        <w:t xml:space="preserve">Palestinians and others in the </w:t>
      </w:r>
      <w:r>
        <w:rPr>
          <w:rFonts w:ascii="Arial" w:hAnsi="Arial" w:cs="Arial"/>
        </w:rPr>
        <w:t>occup</w:t>
      </w:r>
      <w:r w:rsidR="00F20674">
        <w:rPr>
          <w:rFonts w:ascii="Arial" w:hAnsi="Arial" w:cs="Arial"/>
        </w:rPr>
        <w:t>ied territories enjoy their rights and fundamental freedoms, which this Council and international community seek to promote and protect</w:t>
      </w:r>
      <w:r>
        <w:rPr>
          <w:rFonts w:ascii="Arial" w:hAnsi="Arial" w:cs="Arial"/>
        </w:rPr>
        <w:t>.</w:t>
      </w:r>
      <w:r w:rsidR="004D78AB">
        <w:rPr>
          <w:rFonts w:ascii="Arial" w:hAnsi="Arial" w:cs="Arial"/>
        </w:rPr>
        <w:t xml:space="preserve">  </w:t>
      </w:r>
    </w:p>
    <w:p w14:paraId="4EA71968" w14:textId="77777777" w:rsidR="00EC1BC3" w:rsidRDefault="00EC1BC3" w:rsidP="007F1040">
      <w:pPr>
        <w:jc w:val="both"/>
        <w:rPr>
          <w:rFonts w:ascii="Arial" w:eastAsia="Calibri" w:hAnsi="Arial" w:cs="Arial"/>
          <w:bdr w:val="none" w:sz="0" w:space="0" w:color="auto"/>
        </w:rPr>
      </w:pPr>
    </w:p>
    <w:p w14:paraId="5D6F25AE" w14:textId="6F5B610C" w:rsidR="00EC1BC3" w:rsidRDefault="00EC1BC3" w:rsidP="007F1040">
      <w:pPr>
        <w:jc w:val="both"/>
        <w:rPr>
          <w:rFonts w:ascii="Arial" w:eastAsia="Calibri" w:hAnsi="Arial" w:cs="Arial"/>
          <w:bdr w:val="none" w:sz="0" w:space="0" w:color="auto"/>
        </w:rPr>
      </w:pPr>
      <w:r>
        <w:rPr>
          <w:rFonts w:ascii="Arial" w:eastAsia="Calibri" w:hAnsi="Arial" w:cs="Arial"/>
          <w:bdr w:val="none" w:sz="0" w:space="0" w:color="auto"/>
        </w:rPr>
        <w:t>2.</w:t>
      </w:r>
      <w:r>
        <w:rPr>
          <w:rFonts w:ascii="Arial" w:eastAsia="Calibri" w:hAnsi="Arial" w:cs="Arial"/>
          <w:bdr w:val="none" w:sz="0" w:space="0" w:color="auto"/>
        </w:rPr>
        <w:tab/>
        <w:t>In this regard, Malaysia proposes the following recommendations:</w:t>
      </w:r>
    </w:p>
    <w:p w14:paraId="243C3B3F" w14:textId="77777777" w:rsidR="00EC1BC3" w:rsidRDefault="00EC1BC3" w:rsidP="007F1040">
      <w:pPr>
        <w:jc w:val="both"/>
        <w:rPr>
          <w:rFonts w:ascii="Arial" w:eastAsia="Calibri" w:hAnsi="Arial" w:cs="Arial"/>
          <w:bdr w:val="none" w:sz="0" w:space="0" w:color="auto"/>
        </w:rPr>
      </w:pPr>
    </w:p>
    <w:p w14:paraId="7B9D22E8" w14:textId="11F037AF" w:rsidR="00EC1BC3" w:rsidRDefault="00F20674" w:rsidP="00B072E1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  <w:r>
        <w:rPr>
          <w:rFonts w:ascii="Arial" w:eastAsia="Calibri" w:hAnsi="Arial" w:cs="Arial"/>
          <w:bdr w:val="none" w:sz="0" w:space="0" w:color="auto"/>
        </w:rPr>
        <w:t>2</w:t>
      </w:r>
      <w:r w:rsidR="00DB242D">
        <w:rPr>
          <w:rFonts w:ascii="Arial" w:eastAsia="Calibri" w:hAnsi="Arial" w:cs="Arial"/>
          <w:bdr w:val="none" w:sz="0" w:space="0" w:color="auto"/>
        </w:rPr>
        <w:t>.1.</w:t>
      </w:r>
      <w:r w:rsidR="00DB242D">
        <w:rPr>
          <w:rFonts w:ascii="Arial" w:eastAsia="Calibri" w:hAnsi="Arial" w:cs="Arial"/>
          <w:bdr w:val="none" w:sz="0" w:space="0" w:color="auto"/>
        </w:rPr>
        <w:tab/>
      </w:r>
      <w:r w:rsidR="00B072E1">
        <w:rPr>
          <w:rFonts w:ascii="Arial" w:eastAsia="Calibri" w:hAnsi="Arial" w:cs="Arial"/>
          <w:bdr w:val="none" w:sz="0" w:space="0" w:color="auto"/>
        </w:rPr>
        <w:t xml:space="preserve">Right to self-determination: </w:t>
      </w:r>
      <w:r w:rsidR="00EC1BC3">
        <w:rPr>
          <w:rFonts w:ascii="Arial" w:eastAsia="Calibri" w:hAnsi="Arial" w:cs="Arial"/>
          <w:bdr w:val="none" w:sz="0" w:space="0" w:color="auto"/>
        </w:rPr>
        <w:t xml:space="preserve">End the illegal occupation of all occupied Palestinian and Arab Territories, including </w:t>
      </w:r>
      <w:r>
        <w:rPr>
          <w:rFonts w:ascii="Arial" w:eastAsia="Calibri" w:hAnsi="Arial" w:cs="Arial"/>
          <w:bdr w:val="none" w:sz="0" w:space="0" w:color="auto"/>
        </w:rPr>
        <w:t xml:space="preserve">East </w:t>
      </w:r>
      <w:r w:rsidR="00EC1BC3">
        <w:rPr>
          <w:rFonts w:ascii="Arial" w:eastAsia="Calibri" w:hAnsi="Arial" w:cs="Arial"/>
          <w:bdr w:val="none" w:sz="0" w:space="0" w:color="auto"/>
        </w:rPr>
        <w:t>Jerusalem</w:t>
      </w:r>
      <w:r w:rsidR="004D48D0">
        <w:rPr>
          <w:rFonts w:ascii="Arial" w:eastAsia="Calibri" w:hAnsi="Arial" w:cs="Arial"/>
          <w:bdr w:val="none" w:sz="0" w:space="0" w:color="auto"/>
        </w:rPr>
        <w:t xml:space="preserve"> and end the destruction and demotion of Palestinian private and public property</w:t>
      </w:r>
      <w:r w:rsidR="00EC1BC3">
        <w:rPr>
          <w:rFonts w:ascii="Arial" w:eastAsia="Calibri" w:hAnsi="Arial" w:cs="Arial"/>
          <w:bdr w:val="none" w:sz="0" w:space="0" w:color="auto"/>
        </w:rPr>
        <w:t>;</w:t>
      </w:r>
    </w:p>
    <w:p w14:paraId="007013C8" w14:textId="77777777" w:rsidR="00EC1BC3" w:rsidRDefault="00EC1BC3" w:rsidP="007F1040">
      <w:pPr>
        <w:jc w:val="both"/>
        <w:rPr>
          <w:rFonts w:ascii="Arial" w:eastAsia="Calibri" w:hAnsi="Arial" w:cs="Arial"/>
          <w:bdr w:val="none" w:sz="0" w:space="0" w:color="auto"/>
        </w:rPr>
      </w:pPr>
    </w:p>
    <w:p w14:paraId="2DAA2DB0" w14:textId="2284D05D" w:rsidR="00EC1BC3" w:rsidRDefault="00F20674" w:rsidP="00EC1BC3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  <w:r>
        <w:rPr>
          <w:rFonts w:ascii="Arial" w:eastAsia="Calibri" w:hAnsi="Arial" w:cs="Arial"/>
          <w:bdr w:val="none" w:sz="0" w:space="0" w:color="auto"/>
        </w:rPr>
        <w:t>2</w:t>
      </w:r>
      <w:r w:rsidR="00EC1BC3">
        <w:rPr>
          <w:rFonts w:ascii="Arial" w:eastAsia="Calibri" w:hAnsi="Arial" w:cs="Arial"/>
          <w:bdr w:val="none" w:sz="0" w:space="0" w:color="auto"/>
        </w:rPr>
        <w:t>.2.</w:t>
      </w:r>
      <w:r w:rsidR="00EC1BC3">
        <w:rPr>
          <w:rFonts w:ascii="Arial" w:eastAsia="Calibri" w:hAnsi="Arial" w:cs="Arial"/>
          <w:bdr w:val="none" w:sz="0" w:space="0" w:color="auto"/>
        </w:rPr>
        <w:tab/>
      </w:r>
      <w:r w:rsidR="00B072E1">
        <w:rPr>
          <w:rFonts w:ascii="Arial" w:eastAsia="Calibri" w:hAnsi="Arial" w:cs="Arial"/>
          <w:bdr w:val="none" w:sz="0" w:space="0" w:color="auto"/>
        </w:rPr>
        <w:t xml:space="preserve">Freedom of movement: </w:t>
      </w:r>
      <w:r w:rsidR="00EC1BC3">
        <w:rPr>
          <w:rFonts w:ascii="Arial" w:eastAsia="Calibri" w:hAnsi="Arial" w:cs="Arial"/>
          <w:bdr w:val="none" w:sz="0" w:space="0" w:color="auto"/>
        </w:rPr>
        <w:t xml:space="preserve">Respect the rights of Palestinians to freedom of movement </w:t>
      </w:r>
      <w:r w:rsidR="000036A4">
        <w:rPr>
          <w:rFonts w:ascii="Arial" w:eastAsia="Calibri" w:hAnsi="Arial" w:cs="Arial"/>
          <w:bdr w:val="none" w:sz="0" w:space="0" w:color="auto"/>
        </w:rPr>
        <w:t>i</w:t>
      </w:r>
      <w:r w:rsidR="00EC1BC3">
        <w:rPr>
          <w:rFonts w:ascii="Arial" w:eastAsia="Calibri" w:hAnsi="Arial" w:cs="Arial"/>
          <w:bdr w:val="none" w:sz="0" w:space="0" w:color="auto"/>
        </w:rPr>
        <w:t>n the Occupied Palestinian Territory, including access to religious sites such as the Al-Aqsa mosque</w:t>
      </w:r>
      <w:r w:rsidR="000036A4">
        <w:rPr>
          <w:rFonts w:ascii="Arial" w:eastAsia="Calibri" w:hAnsi="Arial" w:cs="Arial"/>
          <w:bdr w:val="none" w:sz="0" w:space="0" w:color="auto"/>
        </w:rPr>
        <w:t>; and through the lifting of the blockade on the Gaza Strip</w:t>
      </w:r>
      <w:r w:rsidR="00EC1BC3">
        <w:rPr>
          <w:rFonts w:ascii="Arial" w:eastAsia="Calibri" w:hAnsi="Arial" w:cs="Arial"/>
          <w:bdr w:val="none" w:sz="0" w:space="0" w:color="auto"/>
        </w:rPr>
        <w:t>;</w:t>
      </w:r>
    </w:p>
    <w:p w14:paraId="74A78942" w14:textId="77777777" w:rsidR="00EC1BC3" w:rsidRDefault="00EC1BC3" w:rsidP="007F1040">
      <w:pPr>
        <w:jc w:val="both"/>
        <w:rPr>
          <w:rFonts w:ascii="Arial" w:eastAsia="Calibri" w:hAnsi="Arial" w:cs="Arial"/>
          <w:bdr w:val="none" w:sz="0" w:space="0" w:color="auto"/>
        </w:rPr>
      </w:pPr>
    </w:p>
    <w:p w14:paraId="0A4E264B" w14:textId="60419D74" w:rsidR="00EC1BC3" w:rsidRDefault="00F20674" w:rsidP="00EC1BC3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  <w:r>
        <w:rPr>
          <w:rFonts w:ascii="Arial" w:eastAsia="Calibri" w:hAnsi="Arial" w:cs="Arial"/>
          <w:bdr w:val="none" w:sz="0" w:space="0" w:color="auto"/>
        </w:rPr>
        <w:t>2</w:t>
      </w:r>
      <w:r w:rsidR="00EC1BC3">
        <w:rPr>
          <w:rFonts w:ascii="Arial" w:eastAsia="Calibri" w:hAnsi="Arial" w:cs="Arial"/>
          <w:bdr w:val="none" w:sz="0" w:space="0" w:color="auto"/>
        </w:rPr>
        <w:t>.</w:t>
      </w:r>
      <w:r w:rsidR="000036A4">
        <w:rPr>
          <w:rFonts w:ascii="Arial" w:eastAsia="Calibri" w:hAnsi="Arial" w:cs="Arial"/>
          <w:bdr w:val="none" w:sz="0" w:space="0" w:color="auto"/>
        </w:rPr>
        <w:t>3</w:t>
      </w:r>
      <w:r w:rsidR="00EC1BC3">
        <w:rPr>
          <w:rFonts w:ascii="Arial" w:eastAsia="Calibri" w:hAnsi="Arial" w:cs="Arial"/>
          <w:bdr w:val="none" w:sz="0" w:space="0" w:color="auto"/>
        </w:rPr>
        <w:t>.</w:t>
      </w:r>
      <w:r w:rsidR="00EC1BC3">
        <w:rPr>
          <w:rFonts w:ascii="Arial" w:eastAsia="Calibri" w:hAnsi="Arial" w:cs="Arial"/>
          <w:bdr w:val="none" w:sz="0" w:space="0" w:color="auto"/>
        </w:rPr>
        <w:tab/>
        <w:t xml:space="preserve">End </w:t>
      </w:r>
      <w:r>
        <w:rPr>
          <w:rFonts w:ascii="Arial" w:eastAsia="Calibri" w:hAnsi="Arial" w:cs="Arial"/>
          <w:bdr w:val="none" w:sz="0" w:space="0" w:color="auto"/>
        </w:rPr>
        <w:t>the Israeli illegal settlements in the Occupied Territories</w:t>
      </w:r>
      <w:r w:rsidR="005E3519">
        <w:rPr>
          <w:rFonts w:ascii="Arial" w:eastAsia="Calibri" w:hAnsi="Arial" w:cs="Arial"/>
          <w:bdr w:val="none" w:sz="0" w:space="0" w:color="auto"/>
        </w:rPr>
        <w:t>.</w:t>
      </w:r>
      <w:r>
        <w:rPr>
          <w:rFonts w:ascii="Arial" w:eastAsia="Calibri" w:hAnsi="Arial" w:cs="Arial"/>
          <w:bdr w:val="none" w:sz="0" w:space="0" w:color="auto"/>
        </w:rPr>
        <w:t xml:space="preserve"> </w:t>
      </w:r>
      <w:r w:rsidR="005E3519">
        <w:rPr>
          <w:rFonts w:ascii="Arial" w:eastAsia="Calibri" w:hAnsi="Arial" w:cs="Arial"/>
          <w:bdr w:val="none" w:sz="0" w:space="0" w:color="auto"/>
        </w:rPr>
        <w:t xml:space="preserve">End the </w:t>
      </w:r>
      <w:r w:rsidR="00EC1BC3">
        <w:rPr>
          <w:rFonts w:ascii="Arial" w:eastAsia="Calibri" w:hAnsi="Arial" w:cs="Arial"/>
          <w:bdr w:val="none" w:sz="0" w:space="0" w:color="auto"/>
        </w:rPr>
        <w:t>heinous practice</w:t>
      </w:r>
      <w:r w:rsidR="005E3519">
        <w:rPr>
          <w:rFonts w:ascii="Arial" w:eastAsia="Calibri" w:hAnsi="Arial" w:cs="Arial"/>
          <w:bdr w:val="none" w:sz="0" w:space="0" w:color="auto"/>
        </w:rPr>
        <w:t>s</w:t>
      </w:r>
      <w:r w:rsidR="00EC1BC3">
        <w:rPr>
          <w:rFonts w:ascii="Arial" w:eastAsia="Calibri" w:hAnsi="Arial" w:cs="Arial"/>
          <w:bdr w:val="none" w:sz="0" w:space="0" w:color="auto"/>
        </w:rPr>
        <w:t xml:space="preserve"> of collective punishment against the Palestinian people, including the use of blockades, closures and restrictions;</w:t>
      </w:r>
    </w:p>
    <w:p w14:paraId="67E18273" w14:textId="77777777" w:rsidR="00EC1BC3" w:rsidRDefault="00EC1BC3" w:rsidP="00EC1BC3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</w:p>
    <w:p w14:paraId="7BE7DC23" w14:textId="2426CCB9" w:rsidR="00EC1BC3" w:rsidRDefault="00F20674" w:rsidP="00EC1BC3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  <w:r>
        <w:rPr>
          <w:rFonts w:ascii="Arial" w:eastAsia="Calibri" w:hAnsi="Arial" w:cs="Arial"/>
          <w:bdr w:val="none" w:sz="0" w:space="0" w:color="auto"/>
        </w:rPr>
        <w:t>2</w:t>
      </w:r>
      <w:r w:rsidR="00EC1BC3">
        <w:rPr>
          <w:rFonts w:ascii="Arial" w:eastAsia="Calibri" w:hAnsi="Arial" w:cs="Arial"/>
          <w:bdr w:val="none" w:sz="0" w:space="0" w:color="auto"/>
        </w:rPr>
        <w:t>.</w:t>
      </w:r>
      <w:r w:rsidR="000036A4">
        <w:rPr>
          <w:rFonts w:ascii="Arial" w:eastAsia="Calibri" w:hAnsi="Arial" w:cs="Arial"/>
          <w:bdr w:val="none" w:sz="0" w:space="0" w:color="auto"/>
        </w:rPr>
        <w:t>4</w:t>
      </w:r>
      <w:r w:rsidR="00EC1BC3">
        <w:rPr>
          <w:rFonts w:ascii="Arial" w:eastAsia="Calibri" w:hAnsi="Arial" w:cs="Arial"/>
          <w:bdr w:val="none" w:sz="0" w:space="0" w:color="auto"/>
        </w:rPr>
        <w:t>.</w:t>
      </w:r>
      <w:r w:rsidR="00EC1BC3">
        <w:rPr>
          <w:rFonts w:ascii="Arial" w:eastAsia="Calibri" w:hAnsi="Arial" w:cs="Arial"/>
          <w:bdr w:val="none" w:sz="0" w:space="0" w:color="auto"/>
        </w:rPr>
        <w:tab/>
      </w:r>
      <w:r w:rsidR="000036A4">
        <w:rPr>
          <w:rFonts w:ascii="Arial" w:eastAsia="Calibri" w:hAnsi="Arial" w:cs="Arial"/>
          <w:bdr w:val="none" w:sz="0" w:space="0" w:color="auto"/>
        </w:rPr>
        <w:t xml:space="preserve">In accordance with the principle of </w:t>
      </w:r>
      <w:r w:rsidR="00EC1BC3">
        <w:rPr>
          <w:rFonts w:ascii="Arial" w:eastAsia="Calibri" w:hAnsi="Arial" w:cs="Arial"/>
          <w:bdr w:val="none" w:sz="0" w:space="0" w:color="auto"/>
        </w:rPr>
        <w:t>accountability</w:t>
      </w:r>
      <w:r w:rsidR="000036A4">
        <w:rPr>
          <w:rFonts w:ascii="Arial" w:eastAsia="Calibri" w:hAnsi="Arial" w:cs="Arial"/>
          <w:bdr w:val="none" w:sz="0" w:space="0" w:color="auto"/>
        </w:rPr>
        <w:t xml:space="preserve">, Israeli authorities must ensure prompt, thorough, independent and impartial </w:t>
      </w:r>
      <w:r w:rsidR="00EC1BC3">
        <w:rPr>
          <w:rFonts w:ascii="Arial" w:eastAsia="Calibri" w:hAnsi="Arial" w:cs="Arial"/>
          <w:bdr w:val="none" w:sz="0" w:space="0" w:color="auto"/>
        </w:rPr>
        <w:t xml:space="preserve">investigations </w:t>
      </w:r>
      <w:r w:rsidR="000036A4">
        <w:rPr>
          <w:rFonts w:ascii="Arial" w:eastAsia="Calibri" w:hAnsi="Arial" w:cs="Arial"/>
          <w:bdr w:val="none" w:sz="0" w:space="0" w:color="auto"/>
        </w:rPr>
        <w:t>into allegations of intentional use of lethal or excessive force; and</w:t>
      </w:r>
    </w:p>
    <w:p w14:paraId="19200355" w14:textId="7C2C81F5" w:rsidR="000036A4" w:rsidRDefault="000036A4" w:rsidP="00EC1BC3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</w:p>
    <w:p w14:paraId="5282890B" w14:textId="3668D6CC" w:rsidR="000036A4" w:rsidRPr="007F1040" w:rsidRDefault="00F20674" w:rsidP="00EC1BC3">
      <w:pPr>
        <w:ind w:left="1440" w:hanging="720"/>
        <w:jc w:val="both"/>
        <w:rPr>
          <w:rFonts w:ascii="Arial" w:eastAsia="Calibri" w:hAnsi="Arial" w:cs="Arial"/>
          <w:bdr w:val="none" w:sz="0" w:space="0" w:color="auto"/>
        </w:rPr>
      </w:pPr>
      <w:r>
        <w:rPr>
          <w:rFonts w:ascii="Arial" w:eastAsia="Calibri" w:hAnsi="Arial" w:cs="Arial"/>
          <w:bdr w:val="none" w:sz="0" w:space="0" w:color="auto"/>
        </w:rPr>
        <w:t>2</w:t>
      </w:r>
      <w:r w:rsidR="000036A4">
        <w:rPr>
          <w:rFonts w:ascii="Arial" w:eastAsia="Calibri" w:hAnsi="Arial" w:cs="Arial"/>
          <w:bdr w:val="none" w:sz="0" w:space="0" w:color="auto"/>
        </w:rPr>
        <w:t>.5.</w:t>
      </w:r>
      <w:r w:rsidR="000036A4">
        <w:rPr>
          <w:rFonts w:ascii="Arial" w:eastAsia="Calibri" w:hAnsi="Arial" w:cs="Arial"/>
          <w:bdr w:val="none" w:sz="0" w:space="0" w:color="auto"/>
        </w:rPr>
        <w:tab/>
      </w:r>
      <w:r w:rsidR="004D48D0">
        <w:rPr>
          <w:rFonts w:ascii="Arial" w:eastAsia="Calibri" w:hAnsi="Arial" w:cs="Arial"/>
          <w:bdr w:val="none" w:sz="0" w:space="0" w:color="auto"/>
        </w:rPr>
        <w:t>End the unlawful transfer of the Palestinian population residing in East Jerusalem in accordance with obligations under Article 49 of the Fourth Geneva Protocol.</w:t>
      </w:r>
    </w:p>
    <w:p w14:paraId="6EC79B38" w14:textId="77777777" w:rsidR="00581283" w:rsidRPr="007F1040" w:rsidRDefault="00581283" w:rsidP="007F10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bdr w:val="none" w:sz="0" w:space="0" w:color="auto"/>
        </w:rPr>
      </w:pPr>
    </w:p>
    <w:p w14:paraId="76F3BE0D" w14:textId="65EC6850" w:rsidR="00157CD5" w:rsidRDefault="0038316D" w:rsidP="007F1040">
      <w:pPr>
        <w:pStyle w:val="Body"/>
        <w:spacing w:line="240" w:lineRule="auto"/>
        <w:rPr>
          <w:rFonts w:ascii="Arial" w:hAnsi="Arial" w:cs="Arial"/>
        </w:rPr>
      </w:pPr>
      <w:r w:rsidRPr="007F1040">
        <w:rPr>
          <w:rFonts w:ascii="Arial" w:hAnsi="Arial" w:cs="Arial"/>
        </w:rPr>
        <w:t>I t</w:t>
      </w:r>
      <w:r w:rsidR="00B46FC7" w:rsidRPr="007F1040">
        <w:rPr>
          <w:rFonts w:ascii="Arial" w:hAnsi="Arial" w:cs="Arial"/>
        </w:rPr>
        <w:t>hank you</w:t>
      </w:r>
      <w:r w:rsidR="00014AF3" w:rsidRPr="007F1040">
        <w:rPr>
          <w:rFonts w:ascii="Arial" w:hAnsi="Arial" w:cs="Arial"/>
        </w:rPr>
        <w:t>, Mr. President</w:t>
      </w:r>
      <w:r w:rsidR="00B46FC7" w:rsidRPr="007F1040">
        <w:rPr>
          <w:rFonts w:ascii="Arial" w:hAnsi="Arial" w:cs="Arial"/>
        </w:rPr>
        <w:t>.</w:t>
      </w:r>
    </w:p>
    <w:p w14:paraId="237D101D" w14:textId="77777777" w:rsidR="00A93DA0" w:rsidRPr="007F1040" w:rsidRDefault="00A93DA0" w:rsidP="007F1040">
      <w:pPr>
        <w:pStyle w:val="Body"/>
        <w:spacing w:line="240" w:lineRule="auto"/>
        <w:rPr>
          <w:rFonts w:ascii="Arial" w:hAnsi="Arial" w:cs="Arial"/>
          <w:b/>
        </w:rPr>
      </w:pPr>
    </w:p>
    <w:p w14:paraId="0B968F95" w14:textId="77777777" w:rsidR="00A93DA0" w:rsidRDefault="004B5109" w:rsidP="007F1040">
      <w:pPr>
        <w:pStyle w:val="Body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</w:t>
      </w:r>
      <w:bookmarkStart w:id="0" w:name="_GoBack"/>
      <w:bookmarkEnd w:id="0"/>
    </w:p>
    <w:p w14:paraId="00FE0B48" w14:textId="3DA1E62B" w:rsidR="000F780D" w:rsidRPr="000F780D" w:rsidRDefault="00B46FC7" w:rsidP="006658A6">
      <w:pPr>
        <w:pStyle w:val="Body"/>
        <w:spacing w:line="240" w:lineRule="auto"/>
        <w:rPr>
          <w:rFonts w:ascii="Arial" w:hAnsi="Arial" w:cs="Arial"/>
          <w:b/>
          <w:bdr w:val="none" w:sz="0" w:space="0" w:color="auto" w:frame="1"/>
        </w:rPr>
      </w:pPr>
      <w:r w:rsidRPr="007F1040">
        <w:rPr>
          <w:rFonts w:ascii="Arial" w:eastAsia="Arial Bold" w:hAnsi="Arial" w:cs="Arial"/>
          <w:b/>
        </w:rPr>
        <w:br/>
      </w:r>
      <w:r w:rsidR="000B5217">
        <w:rPr>
          <w:rFonts w:ascii="Arial" w:hAnsi="Arial" w:cs="Arial"/>
          <w:b/>
        </w:rPr>
        <w:t>23</w:t>
      </w:r>
      <w:r w:rsidR="00F72809">
        <w:rPr>
          <w:rFonts w:ascii="Arial" w:hAnsi="Arial" w:cs="Arial"/>
          <w:b/>
        </w:rPr>
        <w:t xml:space="preserve"> </w:t>
      </w:r>
      <w:r w:rsidR="004F385A">
        <w:rPr>
          <w:rFonts w:ascii="Arial" w:hAnsi="Arial" w:cs="Arial"/>
          <w:b/>
        </w:rPr>
        <w:t>January</w:t>
      </w:r>
      <w:r w:rsidR="001C12A1" w:rsidRPr="007F1040">
        <w:rPr>
          <w:rFonts w:ascii="Arial" w:hAnsi="Arial" w:cs="Arial"/>
          <w:b/>
        </w:rPr>
        <w:t xml:space="preserve"> </w:t>
      </w:r>
      <w:r w:rsidR="00E014E5" w:rsidRPr="007F1040">
        <w:rPr>
          <w:rFonts w:ascii="Arial" w:hAnsi="Arial" w:cs="Arial"/>
          <w:b/>
        </w:rPr>
        <w:t>201</w:t>
      </w:r>
      <w:r w:rsidR="004F385A">
        <w:rPr>
          <w:rFonts w:ascii="Arial" w:hAnsi="Arial" w:cs="Arial"/>
          <w:b/>
        </w:rPr>
        <w:t>8</w:t>
      </w:r>
    </w:p>
    <w:sectPr w:rsidR="000F780D" w:rsidRPr="000F780D" w:rsidSect="00E01ECB">
      <w:headerReference w:type="default" r:id="rId8"/>
      <w:pgSz w:w="11900" w:h="16840"/>
      <w:pgMar w:top="1134" w:right="1440" w:bottom="27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2484" w14:textId="77777777" w:rsidR="000F37AD" w:rsidRDefault="000F37AD">
      <w:r>
        <w:separator/>
      </w:r>
    </w:p>
  </w:endnote>
  <w:endnote w:type="continuationSeparator" w:id="0">
    <w:p w14:paraId="3A7563FB" w14:textId="77777777" w:rsidR="000F37AD" w:rsidRDefault="000F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F986" w14:textId="77777777" w:rsidR="000F37AD" w:rsidRDefault="000F37AD">
      <w:r>
        <w:separator/>
      </w:r>
    </w:p>
  </w:footnote>
  <w:footnote w:type="continuationSeparator" w:id="0">
    <w:p w14:paraId="37E0C03E" w14:textId="77777777" w:rsidR="000F37AD" w:rsidRDefault="000F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8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5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9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7"/>
  </w:num>
  <w:num w:numId="7">
    <w:abstractNumId w:val="14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2"/>
  </w:num>
  <w:num w:numId="17">
    <w:abstractNumId w:val="13"/>
  </w:num>
  <w:num w:numId="18">
    <w:abstractNumId w:val="8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30"/>
    <w:rsid w:val="000036A4"/>
    <w:rsid w:val="00014AF3"/>
    <w:rsid w:val="000314AD"/>
    <w:rsid w:val="00035214"/>
    <w:rsid w:val="000367FD"/>
    <w:rsid w:val="0004474A"/>
    <w:rsid w:val="00055343"/>
    <w:rsid w:val="000611B3"/>
    <w:rsid w:val="00065D42"/>
    <w:rsid w:val="00071A1B"/>
    <w:rsid w:val="00090FB8"/>
    <w:rsid w:val="0009461D"/>
    <w:rsid w:val="000969CE"/>
    <w:rsid w:val="000A45D5"/>
    <w:rsid w:val="000A5A48"/>
    <w:rsid w:val="000B374B"/>
    <w:rsid w:val="000B5217"/>
    <w:rsid w:val="000C20B2"/>
    <w:rsid w:val="000C6605"/>
    <w:rsid w:val="000C7CEC"/>
    <w:rsid w:val="000D1431"/>
    <w:rsid w:val="000D2A1C"/>
    <w:rsid w:val="000E548B"/>
    <w:rsid w:val="000F37AD"/>
    <w:rsid w:val="000F780D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2662"/>
    <w:rsid w:val="001449BF"/>
    <w:rsid w:val="00152B0E"/>
    <w:rsid w:val="00153D25"/>
    <w:rsid w:val="00157CD5"/>
    <w:rsid w:val="00164B84"/>
    <w:rsid w:val="00165088"/>
    <w:rsid w:val="00173B67"/>
    <w:rsid w:val="001773E1"/>
    <w:rsid w:val="00193A8C"/>
    <w:rsid w:val="001A07FC"/>
    <w:rsid w:val="001B7CF3"/>
    <w:rsid w:val="001C12A1"/>
    <w:rsid w:val="001C355E"/>
    <w:rsid w:val="001C760B"/>
    <w:rsid w:val="001D63BF"/>
    <w:rsid w:val="001E045D"/>
    <w:rsid w:val="001E204A"/>
    <w:rsid w:val="001E3002"/>
    <w:rsid w:val="001E5A88"/>
    <w:rsid w:val="001F43E2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44C8E"/>
    <w:rsid w:val="0024711C"/>
    <w:rsid w:val="002539B1"/>
    <w:rsid w:val="00255348"/>
    <w:rsid w:val="002566BF"/>
    <w:rsid w:val="00256A70"/>
    <w:rsid w:val="0027470E"/>
    <w:rsid w:val="00275DC5"/>
    <w:rsid w:val="00277615"/>
    <w:rsid w:val="002912B6"/>
    <w:rsid w:val="00291A6D"/>
    <w:rsid w:val="00292EE5"/>
    <w:rsid w:val="00296937"/>
    <w:rsid w:val="002A3ABA"/>
    <w:rsid w:val="002A5724"/>
    <w:rsid w:val="002A6B3F"/>
    <w:rsid w:val="002B5E52"/>
    <w:rsid w:val="002C7C54"/>
    <w:rsid w:val="002D05E5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B3FAB"/>
    <w:rsid w:val="003C2897"/>
    <w:rsid w:val="003C421C"/>
    <w:rsid w:val="003C5A72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12DC"/>
    <w:rsid w:val="00472340"/>
    <w:rsid w:val="00475513"/>
    <w:rsid w:val="004925C9"/>
    <w:rsid w:val="004A3E46"/>
    <w:rsid w:val="004A5FE4"/>
    <w:rsid w:val="004A74FA"/>
    <w:rsid w:val="004A7740"/>
    <w:rsid w:val="004B5109"/>
    <w:rsid w:val="004B73D7"/>
    <w:rsid w:val="004C2BBC"/>
    <w:rsid w:val="004D0BD1"/>
    <w:rsid w:val="004D48D0"/>
    <w:rsid w:val="004D78AB"/>
    <w:rsid w:val="004E0D91"/>
    <w:rsid w:val="004E4783"/>
    <w:rsid w:val="004E571F"/>
    <w:rsid w:val="004F2225"/>
    <w:rsid w:val="004F385A"/>
    <w:rsid w:val="005041EA"/>
    <w:rsid w:val="0051148B"/>
    <w:rsid w:val="005134FB"/>
    <w:rsid w:val="005247C7"/>
    <w:rsid w:val="00540E85"/>
    <w:rsid w:val="00561D57"/>
    <w:rsid w:val="0057796A"/>
    <w:rsid w:val="00581283"/>
    <w:rsid w:val="005924EE"/>
    <w:rsid w:val="00592EB4"/>
    <w:rsid w:val="005A1005"/>
    <w:rsid w:val="005D3235"/>
    <w:rsid w:val="005E1973"/>
    <w:rsid w:val="005E3519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31828"/>
    <w:rsid w:val="00642A63"/>
    <w:rsid w:val="00647F41"/>
    <w:rsid w:val="006516BD"/>
    <w:rsid w:val="00664035"/>
    <w:rsid w:val="00665336"/>
    <w:rsid w:val="0066565F"/>
    <w:rsid w:val="006658A6"/>
    <w:rsid w:val="0067682B"/>
    <w:rsid w:val="00685298"/>
    <w:rsid w:val="00692441"/>
    <w:rsid w:val="00692923"/>
    <w:rsid w:val="00692933"/>
    <w:rsid w:val="006974A5"/>
    <w:rsid w:val="006A24B6"/>
    <w:rsid w:val="006A25D1"/>
    <w:rsid w:val="006A5FD6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43EB"/>
    <w:rsid w:val="007A7010"/>
    <w:rsid w:val="007A73A2"/>
    <w:rsid w:val="007C0384"/>
    <w:rsid w:val="007C0B68"/>
    <w:rsid w:val="007C2CE5"/>
    <w:rsid w:val="007C499D"/>
    <w:rsid w:val="007C4B5F"/>
    <w:rsid w:val="007D2356"/>
    <w:rsid w:val="007D4B54"/>
    <w:rsid w:val="007D5305"/>
    <w:rsid w:val="007F1040"/>
    <w:rsid w:val="007F182C"/>
    <w:rsid w:val="007F40D4"/>
    <w:rsid w:val="007F4E66"/>
    <w:rsid w:val="0080109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761B"/>
    <w:rsid w:val="00861360"/>
    <w:rsid w:val="00867255"/>
    <w:rsid w:val="0087197C"/>
    <w:rsid w:val="00875903"/>
    <w:rsid w:val="00877910"/>
    <w:rsid w:val="008846DF"/>
    <w:rsid w:val="0088764B"/>
    <w:rsid w:val="00897EDC"/>
    <w:rsid w:val="008A33DC"/>
    <w:rsid w:val="008B4EDA"/>
    <w:rsid w:val="008B73FA"/>
    <w:rsid w:val="008C3229"/>
    <w:rsid w:val="008D7619"/>
    <w:rsid w:val="008F1C83"/>
    <w:rsid w:val="0090771D"/>
    <w:rsid w:val="009100A7"/>
    <w:rsid w:val="00926BEC"/>
    <w:rsid w:val="00935169"/>
    <w:rsid w:val="00940F09"/>
    <w:rsid w:val="00946DE9"/>
    <w:rsid w:val="00951D00"/>
    <w:rsid w:val="00965863"/>
    <w:rsid w:val="00970609"/>
    <w:rsid w:val="00981A4F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C485C"/>
    <w:rsid w:val="009D3302"/>
    <w:rsid w:val="009D4F4A"/>
    <w:rsid w:val="009D74D0"/>
    <w:rsid w:val="009E6EC8"/>
    <w:rsid w:val="009F0BF6"/>
    <w:rsid w:val="009F7CDC"/>
    <w:rsid w:val="00A15ED1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607CD"/>
    <w:rsid w:val="00A7390A"/>
    <w:rsid w:val="00A834B4"/>
    <w:rsid w:val="00A87384"/>
    <w:rsid w:val="00A87EFC"/>
    <w:rsid w:val="00A91A15"/>
    <w:rsid w:val="00A93DA0"/>
    <w:rsid w:val="00AA16DE"/>
    <w:rsid w:val="00AA7C60"/>
    <w:rsid w:val="00AB360F"/>
    <w:rsid w:val="00AC0299"/>
    <w:rsid w:val="00AC2930"/>
    <w:rsid w:val="00AD18CA"/>
    <w:rsid w:val="00AE1393"/>
    <w:rsid w:val="00AE5EBA"/>
    <w:rsid w:val="00AF064F"/>
    <w:rsid w:val="00AF186A"/>
    <w:rsid w:val="00AF341E"/>
    <w:rsid w:val="00B00C3B"/>
    <w:rsid w:val="00B05816"/>
    <w:rsid w:val="00B072E1"/>
    <w:rsid w:val="00B10C07"/>
    <w:rsid w:val="00B1418C"/>
    <w:rsid w:val="00B15154"/>
    <w:rsid w:val="00B154A5"/>
    <w:rsid w:val="00B22D8E"/>
    <w:rsid w:val="00B25224"/>
    <w:rsid w:val="00B25849"/>
    <w:rsid w:val="00B31D64"/>
    <w:rsid w:val="00B34393"/>
    <w:rsid w:val="00B34815"/>
    <w:rsid w:val="00B37461"/>
    <w:rsid w:val="00B4045A"/>
    <w:rsid w:val="00B46FC7"/>
    <w:rsid w:val="00B53E15"/>
    <w:rsid w:val="00B645A0"/>
    <w:rsid w:val="00B6668C"/>
    <w:rsid w:val="00B7148C"/>
    <w:rsid w:val="00B73601"/>
    <w:rsid w:val="00B7536A"/>
    <w:rsid w:val="00B8295E"/>
    <w:rsid w:val="00B86267"/>
    <w:rsid w:val="00B936D4"/>
    <w:rsid w:val="00B97218"/>
    <w:rsid w:val="00BA715C"/>
    <w:rsid w:val="00BC1052"/>
    <w:rsid w:val="00BC3511"/>
    <w:rsid w:val="00BD23D5"/>
    <w:rsid w:val="00BD3CA0"/>
    <w:rsid w:val="00BD694C"/>
    <w:rsid w:val="00BD7418"/>
    <w:rsid w:val="00BE50EA"/>
    <w:rsid w:val="00BE5FDE"/>
    <w:rsid w:val="00BF497A"/>
    <w:rsid w:val="00C005E9"/>
    <w:rsid w:val="00C01B2C"/>
    <w:rsid w:val="00C143A9"/>
    <w:rsid w:val="00C17FE7"/>
    <w:rsid w:val="00C22222"/>
    <w:rsid w:val="00C26D79"/>
    <w:rsid w:val="00C27021"/>
    <w:rsid w:val="00C30BD3"/>
    <w:rsid w:val="00C3550E"/>
    <w:rsid w:val="00C5270B"/>
    <w:rsid w:val="00C5572A"/>
    <w:rsid w:val="00C65958"/>
    <w:rsid w:val="00C665CB"/>
    <w:rsid w:val="00C66D47"/>
    <w:rsid w:val="00C67106"/>
    <w:rsid w:val="00C678C7"/>
    <w:rsid w:val="00C751CD"/>
    <w:rsid w:val="00C75C6E"/>
    <w:rsid w:val="00C8376E"/>
    <w:rsid w:val="00C83BB2"/>
    <w:rsid w:val="00C96039"/>
    <w:rsid w:val="00C977F3"/>
    <w:rsid w:val="00CA5A1A"/>
    <w:rsid w:val="00CC05FD"/>
    <w:rsid w:val="00CC2150"/>
    <w:rsid w:val="00CC4B34"/>
    <w:rsid w:val="00CC5BAE"/>
    <w:rsid w:val="00CE0124"/>
    <w:rsid w:val="00CE1CCD"/>
    <w:rsid w:val="00CE33FD"/>
    <w:rsid w:val="00CE523A"/>
    <w:rsid w:val="00CE528E"/>
    <w:rsid w:val="00CF18B6"/>
    <w:rsid w:val="00CF22CC"/>
    <w:rsid w:val="00CF4B47"/>
    <w:rsid w:val="00CF7B60"/>
    <w:rsid w:val="00D01409"/>
    <w:rsid w:val="00D015EA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87570"/>
    <w:rsid w:val="00D91970"/>
    <w:rsid w:val="00D97C88"/>
    <w:rsid w:val="00DA21CF"/>
    <w:rsid w:val="00DA2725"/>
    <w:rsid w:val="00DA6F74"/>
    <w:rsid w:val="00DB1F77"/>
    <w:rsid w:val="00DB242D"/>
    <w:rsid w:val="00DB700C"/>
    <w:rsid w:val="00DC51D7"/>
    <w:rsid w:val="00DC5BCA"/>
    <w:rsid w:val="00DC615F"/>
    <w:rsid w:val="00DE1535"/>
    <w:rsid w:val="00DE25AE"/>
    <w:rsid w:val="00DE302B"/>
    <w:rsid w:val="00DF2D91"/>
    <w:rsid w:val="00DF781A"/>
    <w:rsid w:val="00E014E5"/>
    <w:rsid w:val="00E01ECB"/>
    <w:rsid w:val="00E0336C"/>
    <w:rsid w:val="00E04D96"/>
    <w:rsid w:val="00E06829"/>
    <w:rsid w:val="00E26826"/>
    <w:rsid w:val="00E26D1B"/>
    <w:rsid w:val="00E31088"/>
    <w:rsid w:val="00E72FD1"/>
    <w:rsid w:val="00E752A3"/>
    <w:rsid w:val="00E76DCC"/>
    <w:rsid w:val="00E802D0"/>
    <w:rsid w:val="00E84AB4"/>
    <w:rsid w:val="00E91C8E"/>
    <w:rsid w:val="00E97ECB"/>
    <w:rsid w:val="00EA2272"/>
    <w:rsid w:val="00EA6020"/>
    <w:rsid w:val="00EB64F6"/>
    <w:rsid w:val="00EC1BC3"/>
    <w:rsid w:val="00EC29DD"/>
    <w:rsid w:val="00EC3822"/>
    <w:rsid w:val="00EC740D"/>
    <w:rsid w:val="00EC7B1F"/>
    <w:rsid w:val="00EE306D"/>
    <w:rsid w:val="00EF246D"/>
    <w:rsid w:val="00EF4BF8"/>
    <w:rsid w:val="00F01488"/>
    <w:rsid w:val="00F20674"/>
    <w:rsid w:val="00F21CA7"/>
    <w:rsid w:val="00F233AB"/>
    <w:rsid w:val="00F30342"/>
    <w:rsid w:val="00F32FEF"/>
    <w:rsid w:val="00F51F07"/>
    <w:rsid w:val="00F53430"/>
    <w:rsid w:val="00F6767D"/>
    <w:rsid w:val="00F72809"/>
    <w:rsid w:val="00F72986"/>
    <w:rsid w:val="00F7477E"/>
    <w:rsid w:val="00F77FDC"/>
    <w:rsid w:val="00F86C11"/>
    <w:rsid w:val="00F90A72"/>
    <w:rsid w:val="00F93D34"/>
    <w:rsid w:val="00F97494"/>
    <w:rsid w:val="00F979EE"/>
    <w:rsid w:val="00FA31E9"/>
    <w:rsid w:val="00FA3C0D"/>
    <w:rsid w:val="00FA4899"/>
    <w:rsid w:val="00FB1D0E"/>
    <w:rsid w:val="00FB26C7"/>
    <w:rsid w:val="00FB2E59"/>
    <w:rsid w:val="00FB36F0"/>
    <w:rsid w:val="00FC66A9"/>
    <w:rsid w:val="00FC7DA2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F36C"/>
  <w15:docId w15:val="{28BA8E64-1579-43B4-84E7-52ECB7B1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1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6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8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14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2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5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05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1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73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9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2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2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1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4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35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6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4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7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604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9693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185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907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3382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1424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8899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4711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067C3-3AC2-4AC0-A5A7-D48EC3099DC6}"/>
</file>

<file path=customXml/itemProps2.xml><?xml version="1.0" encoding="utf-8"?>
<ds:datastoreItem xmlns:ds="http://schemas.openxmlformats.org/officeDocument/2006/customXml" ds:itemID="{D245DABB-56C7-4740-9D44-7A2D10035431}"/>
</file>

<file path=customXml/itemProps3.xml><?xml version="1.0" encoding="utf-8"?>
<ds:datastoreItem xmlns:ds="http://schemas.openxmlformats.org/officeDocument/2006/customXml" ds:itemID="{CD030FF2-0A5A-496C-9E84-25A0D722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 Onn</dc:creator>
  <cp:lastModifiedBy>Syed Edwan</cp:lastModifiedBy>
  <cp:revision>3</cp:revision>
  <cp:lastPrinted>2017-11-08T13:16:00Z</cp:lastPrinted>
  <dcterms:created xsi:type="dcterms:W3CDTF">2018-01-23T00:34:00Z</dcterms:created>
  <dcterms:modified xsi:type="dcterms:W3CDTF">2018-01-23T08:23:00Z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