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55" w:rsidRPr="00E63E55" w:rsidRDefault="00E63E55" w:rsidP="00E63E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63E55">
        <w:rPr>
          <w:rFonts w:cs="Times New Roman"/>
          <w:b/>
          <w:sz w:val="24"/>
          <w:szCs w:val="24"/>
        </w:rPr>
        <w:t>29</w:t>
      </w:r>
      <w:r w:rsidRPr="00E63E55">
        <w:rPr>
          <w:rFonts w:cs="Times New Roman"/>
          <w:b/>
          <w:sz w:val="24"/>
          <w:szCs w:val="24"/>
          <w:vertAlign w:val="superscript"/>
        </w:rPr>
        <w:t>th</w:t>
      </w:r>
      <w:r w:rsidRPr="00E63E55">
        <w:rPr>
          <w:rFonts w:cs="Times New Roman"/>
          <w:b/>
          <w:sz w:val="24"/>
          <w:szCs w:val="24"/>
        </w:rPr>
        <w:t xml:space="preserve"> session of the Universal Periodic Review</w:t>
      </w:r>
      <w:r>
        <w:rPr>
          <w:rFonts w:cs="Times New Roman"/>
          <w:b/>
          <w:sz w:val="24"/>
          <w:szCs w:val="24"/>
        </w:rPr>
        <w:t xml:space="preserve"> </w:t>
      </w:r>
      <w:r w:rsidRPr="00E63E55">
        <w:rPr>
          <w:rFonts w:cs="Times New Roman"/>
          <w:b/>
          <w:sz w:val="24"/>
          <w:szCs w:val="24"/>
        </w:rPr>
        <w:t>(15-24 January 2018)</w:t>
      </w:r>
    </w:p>
    <w:p w:rsidR="00E63E55" w:rsidRPr="00E63E55" w:rsidRDefault="00E63E55" w:rsidP="00E63E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63E55" w:rsidRPr="00E63E55" w:rsidRDefault="00E63E55" w:rsidP="00E63E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63E55">
        <w:rPr>
          <w:rFonts w:cs="Times New Roman"/>
          <w:b/>
          <w:sz w:val="24"/>
          <w:szCs w:val="24"/>
        </w:rPr>
        <w:t>Review of United Arab Emirates</w:t>
      </w:r>
    </w:p>
    <w:p w:rsidR="00E63E55" w:rsidRPr="00E63E55" w:rsidRDefault="00E63E55" w:rsidP="00E63E5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63E55" w:rsidRPr="00E63E55" w:rsidRDefault="00E63E55" w:rsidP="00E63E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63E55">
        <w:rPr>
          <w:rFonts w:cs="Times New Roman"/>
          <w:b/>
          <w:sz w:val="24"/>
          <w:szCs w:val="24"/>
        </w:rPr>
        <w:t>Statement of Ireland</w:t>
      </w:r>
    </w:p>
    <w:p w:rsidR="00E63E55" w:rsidRPr="00E63E55" w:rsidRDefault="00E63E55" w:rsidP="00E63E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63E55" w:rsidRPr="00E63E55" w:rsidRDefault="00E63E55" w:rsidP="00E63E5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63E55">
        <w:rPr>
          <w:rFonts w:cs="Times New Roman"/>
          <w:b/>
          <w:sz w:val="24"/>
          <w:szCs w:val="24"/>
        </w:rPr>
        <w:t>22 January 2018</w:t>
      </w:r>
    </w:p>
    <w:p w:rsidR="00AF5641" w:rsidRDefault="00AF5641" w:rsidP="0015251A">
      <w:pPr>
        <w:spacing w:after="240"/>
      </w:pPr>
    </w:p>
    <w:p w:rsidR="00AF5641" w:rsidRDefault="00AF5641" w:rsidP="00E81F3B">
      <w:pPr>
        <w:spacing w:after="240"/>
      </w:pPr>
      <w:r>
        <w:t xml:space="preserve">Thank you </w:t>
      </w:r>
      <w:r w:rsidR="00E90995">
        <w:t xml:space="preserve">Mr </w:t>
      </w:r>
      <w:r w:rsidR="00625D57">
        <w:t>(</w:t>
      </w:r>
      <w:r w:rsidR="00E90995">
        <w:t>Vice</w:t>
      </w:r>
      <w:r w:rsidR="00625D57">
        <w:t>)</w:t>
      </w:r>
      <w:r w:rsidR="00E90995">
        <w:t xml:space="preserve"> President</w:t>
      </w:r>
    </w:p>
    <w:p w:rsidR="00E90995" w:rsidRDefault="00E90995" w:rsidP="00E81F3B">
      <w:pPr>
        <w:spacing w:after="240" w:line="240" w:lineRule="auto"/>
        <w:jc w:val="both"/>
      </w:pPr>
      <w:r w:rsidRPr="00E90995">
        <w:t xml:space="preserve">Ireland welcomes the </w:t>
      </w:r>
      <w:r>
        <w:t>United Arab Emirates</w:t>
      </w:r>
      <w:r w:rsidR="0012753C">
        <w:t xml:space="preserve"> delegation</w:t>
      </w:r>
      <w:r w:rsidRPr="00E90995">
        <w:t xml:space="preserve"> an</w:t>
      </w:r>
      <w:r w:rsidR="0074155C">
        <w:t>d thanks it for its presentation</w:t>
      </w:r>
      <w:r w:rsidRPr="00E90995">
        <w:t>.</w:t>
      </w:r>
    </w:p>
    <w:p w:rsidR="00C21572" w:rsidRDefault="00C21572" w:rsidP="00E81F3B">
      <w:pPr>
        <w:spacing w:after="240" w:line="240" w:lineRule="auto"/>
        <w:jc w:val="both"/>
      </w:pPr>
      <w:r>
        <w:t>Ireland</w:t>
      </w:r>
      <w:r w:rsidRPr="00C21572">
        <w:t xml:space="preserve"> welcomes </w:t>
      </w:r>
      <w:r w:rsidRPr="00B742A0">
        <w:t>the</w:t>
      </w:r>
      <w:r w:rsidR="00C51816">
        <w:t xml:space="preserve"> </w:t>
      </w:r>
      <w:r w:rsidRPr="00D75C5C">
        <w:t>affirmation by</w:t>
      </w:r>
      <w:r w:rsidRPr="00C21572">
        <w:t xml:space="preserve"> UAE </w:t>
      </w:r>
      <w:r w:rsidRPr="00D75C5C">
        <w:t>of a</w:t>
      </w:r>
      <w:r w:rsidRPr="00C21572">
        <w:t xml:space="preserve"> societal model that highlights tolerance, </w:t>
      </w:r>
      <w:r w:rsidRPr="00B742A0">
        <w:t>respect for religious and cultural diversity, a growing empowerment of women and greater gender balance.</w:t>
      </w:r>
    </w:p>
    <w:p w:rsidR="00C21572" w:rsidRPr="00C21572" w:rsidRDefault="00C21572" w:rsidP="00C21572">
      <w:pPr>
        <w:spacing w:after="240" w:line="240" w:lineRule="auto"/>
        <w:jc w:val="both"/>
      </w:pPr>
      <w:r w:rsidRPr="00D75C5C">
        <w:t>Ireland encourages UAE to ratify overarching international Human R</w:t>
      </w:r>
      <w:r w:rsidR="00AC606A" w:rsidRPr="00D75C5C">
        <w:t>ights instruments</w:t>
      </w:r>
      <w:r w:rsidRPr="00D75C5C">
        <w:t>. We encourage UAE to enlarge its cooperation with Special Procedures established under these and other instruments.</w:t>
      </w:r>
    </w:p>
    <w:p w:rsidR="00C21572" w:rsidRDefault="00E9565E" w:rsidP="00E63E55">
      <w:pPr>
        <w:spacing w:after="240" w:line="276" w:lineRule="auto"/>
      </w:pPr>
      <w:r>
        <w:t xml:space="preserve">Ireland welcomes the establishment </w:t>
      </w:r>
      <w:r w:rsidR="00B742A0" w:rsidRPr="00D75C5C">
        <w:t>in 2013</w:t>
      </w:r>
      <w:r w:rsidR="00B742A0">
        <w:t xml:space="preserve"> </w:t>
      </w:r>
      <w:r>
        <w:t xml:space="preserve">of the consultative </w:t>
      </w:r>
      <w:r w:rsidRPr="001823D4">
        <w:t xml:space="preserve">Human Rights Committee </w:t>
      </w:r>
      <w:r w:rsidRPr="00D75C5C">
        <w:t>as a standing committee of the Federal National Council</w:t>
      </w:r>
      <w:r>
        <w:t xml:space="preserve"> but </w:t>
      </w:r>
      <w:r w:rsidR="00C21572">
        <w:t xml:space="preserve">continues to </w:t>
      </w:r>
      <w:r>
        <w:t>urge the UAE to establish a national human rights institution in accordance with the Paris Principles</w:t>
      </w:r>
      <w:r w:rsidR="00C21572">
        <w:t>.</w:t>
      </w:r>
    </w:p>
    <w:p w:rsidR="00E9565E" w:rsidRDefault="00E41B8F" w:rsidP="00E63E55">
      <w:pPr>
        <w:spacing w:after="240" w:line="276" w:lineRule="auto"/>
      </w:pPr>
      <w:r>
        <w:t>Ireland is</w:t>
      </w:r>
      <w:r w:rsidR="00C21572" w:rsidRPr="00C21572">
        <w:t xml:space="preserve"> concerned that despite a 2014 Presidential Decree ordering a stay on executions, death sentences were carried out in </w:t>
      </w:r>
      <w:r w:rsidR="0012753C">
        <w:t xml:space="preserve">the </w:t>
      </w:r>
      <w:r w:rsidR="00C21572" w:rsidRPr="00C21572">
        <w:t xml:space="preserve">UAE in </w:t>
      </w:r>
      <w:r w:rsidR="00ED6CBA">
        <w:t>2015 and</w:t>
      </w:r>
      <w:r w:rsidR="00C21572" w:rsidRPr="00C21572">
        <w:t xml:space="preserve"> 2017.  Ireland </w:t>
      </w:r>
      <w:r w:rsidR="00C21572">
        <w:t xml:space="preserve">is </w:t>
      </w:r>
      <w:bookmarkStart w:id="0" w:name="_GoBack"/>
      <w:r w:rsidR="00DD0A3C" w:rsidRPr="004F3342">
        <w:t>concerned</w:t>
      </w:r>
      <w:bookmarkEnd w:id="0"/>
      <w:r w:rsidR="00DD0A3C" w:rsidRPr="00C21572">
        <w:t xml:space="preserve"> </w:t>
      </w:r>
      <w:r w:rsidR="00C21572" w:rsidRPr="00C21572">
        <w:t xml:space="preserve">that </w:t>
      </w:r>
      <w:r w:rsidR="00C21572" w:rsidRPr="00D75C5C">
        <w:t>since its most recent Periodic Review in 2013,</w:t>
      </w:r>
      <w:r w:rsidR="00C21572" w:rsidRPr="00C21572">
        <w:t xml:space="preserve"> </w:t>
      </w:r>
      <w:r w:rsidR="0012753C">
        <w:t xml:space="preserve">the </w:t>
      </w:r>
      <w:r w:rsidR="00C21572" w:rsidRPr="00C21572">
        <w:t xml:space="preserve">UAE </w:t>
      </w:r>
      <w:r w:rsidR="00C21572">
        <w:t xml:space="preserve">has </w:t>
      </w:r>
      <w:r w:rsidR="00C21572" w:rsidRPr="00D75C5C">
        <w:t xml:space="preserve">enacted legislation to </w:t>
      </w:r>
      <w:r w:rsidR="00C21572" w:rsidRPr="00C21572">
        <w:t xml:space="preserve">widen the number of offences subject to the death penalty. </w:t>
      </w:r>
      <w:r w:rsidR="00C21572" w:rsidRPr="00D75C5C">
        <w:rPr>
          <w:b/>
          <w:u w:val="single"/>
        </w:rPr>
        <w:t>Ireland recommends</w:t>
      </w:r>
      <w:r w:rsidR="00C21572" w:rsidRPr="00C21572">
        <w:t xml:space="preserve"> that </w:t>
      </w:r>
      <w:r w:rsidR="0012753C">
        <w:t xml:space="preserve">the </w:t>
      </w:r>
      <w:r w:rsidR="00C21572" w:rsidRPr="00C21572">
        <w:t>UAE give effect to a moratorium on executions with the aim of abolishing the death penalty</w:t>
      </w:r>
      <w:r w:rsidR="00C21572">
        <w:t>.</w:t>
      </w:r>
    </w:p>
    <w:p w:rsidR="00AC606A" w:rsidRPr="00D75C5C" w:rsidRDefault="00AF5641" w:rsidP="00AC606A">
      <w:pPr>
        <w:spacing w:after="240" w:line="276" w:lineRule="auto"/>
      </w:pPr>
      <w:r w:rsidRPr="00D75C5C">
        <w:t xml:space="preserve">Ireland notes </w:t>
      </w:r>
      <w:r w:rsidR="002F21EB" w:rsidRPr="00D75C5C">
        <w:t>advances</w:t>
      </w:r>
      <w:r w:rsidRPr="00D75C5C">
        <w:t xml:space="preserve"> made by the </w:t>
      </w:r>
      <w:r w:rsidR="00C21572" w:rsidRPr="00D75C5C">
        <w:t>UAE</w:t>
      </w:r>
      <w:r w:rsidRPr="00D75C5C">
        <w:t xml:space="preserve"> in the area of</w:t>
      </w:r>
      <w:r w:rsidR="00BC51F7" w:rsidRPr="00D75C5C">
        <w:t xml:space="preserve"> labour </w:t>
      </w:r>
      <w:r w:rsidR="00B742A0" w:rsidRPr="00D75C5C">
        <w:t>law</w:t>
      </w:r>
      <w:r w:rsidR="00D75C5C" w:rsidRPr="00D75C5C">
        <w:t xml:space="preserve">, </w:t>
      </w:r>
      <w:r w:rsidR="002F21EB" w:rsidRPr="00D75C5C">
        <w:t>including</w:t>
      </w:r>
      <w:r w:rsidR="00AE6DC6">
        <w:t xml:space="preserve"> Federal Law 10, 2017 and</w:t>
      </w:r>
      <w:r w:rsidR="00A53D16" w:rsidRPr="00D75C5C">
        <w:t xml:space="preserve"> those protections which ensure that relations between workers and employers must be governed by a duly registered employment contract</w:t>
      </w:r>
      <w:r w:rsidR="00E9565E" w:rsidRPr="00D75C5C">
        <w:t xml:space="preserve"> based on mutual and inform</w:t>
      </w:r>
      <w:r w:rsidR="00B742A0" w:rsidRPr="00D75C5C">
        <w:t>ed</w:t>
      </w:r>
      <w:r w:rsidR="00E9565E" w:rsidRPr="00D75C5C">
        <w:t xml:space="preserve"> consent</w:t>
      </w:r>
      <w:r w:rsidR="00A53D16" w:rsidRPr="00D75C5C">
        <w:t>.</w:t>
      </w:r>
      <w:r w:rsidR="00A53D16">
        <w:t xml:space="preserve"> Ireland</w:t>
      </w:r>
      <w:r>
        <w:t xml:space="preserve"> </w:t>
      </w:r>
      <w:r w:rsidR="00C21572">
        <w:t>is nonetheless</w:t>
      </w:r>
      <w:r w:rsidR="00BC51F7">
        <w:t xml:space="preserve"> concerned that gaps</w:t>
      </w:r>
      <w:r w:rsidR="00C21572">
        <w:t xml:space="preserve"> remain</w:t>
      </w:r>
      <w:r w:rsidR="00BC51F7">
        <w:t xml:space="preserve"> in protection of foreign workers</w:t>
      </w:r>
      <w:r w:rsidR="00AC606A">
        <w:t>, in particular domestic workers,</w:t>
      </w:r>
      <w:r w:rsidR="00BC51F7">
        <w:t xml:space="preserve"> under</w:t>
      </w:r>
      <w:r w:rsidR="00C21572">
        <w:t xml:space="preserve"> the</w:t>
      </w:r>
      <w:r w:rsidR="00BC51F7" w:rsidRPr="003F35F7">
        <w:rPr>
          <w:i/>
        </w:rPr>
        <w:t xml:space="preserve"> </w:t>
      </w:r>
      <w:proofErr w:type="spellStart"/>
      <w:r w:rsidR="00BC51F7" w:rsidRPr="003F35F7">
        <w:rPr>
          <w:i/>
        </w:rPr>
        <w:t>kafalah</w:t>
      </w:r>
      <w:proofErr w:type="spellEnd"/>
      <w:r w:rsidR="00BC51F7" w:rsidRPr="00D75C5C">
        <w:t xml:space="preserve"> </w:t>
      </w:r>
      <w:r w:rsidR="00C21572">
        <w:t>(sponsorship) system</w:t>
      </w:r>
      <w:r w:rsidR="00BC51F7">
        <w:t xml:space="preserve">. </w:t>
      </w:r>
      <w:r w:rsidR="00AC606A" w:rsidRPr="00D75C5C">
        <w:rPr>
          <w:b/>
          <w:u w:val="single"/>
        </w:rPr>
        <w:t xml:space="preserve">Ireland recommends </w:t>
      </w:r>
      <w:r w:rsidR="00AC606A" w:rsidRPr="00AC606A">
        <w:t>that newly enacted national provisions are strongly enforced, in keeping with relevant international instruments, including ILO Convention 189.</w:t>
      </w:r>
    </w:p>
    <w:p w:rsidR="008B2157" w:rsidRPr="008B2157" w:rsidRDefault="008B2157" w:rsidP="0015251A">
      <w:pPr>
        <w:spacing w:after="240"/>
      </w:pPr>
      <w:r>
        <w:t>I thank you.</w:t>
      </w:r>
    </w:p>
    <w:sectPr w:rsidR="008B2157" w:rsidRPr="008B2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1"/>
    <w:rsid w:val="0000508C"/>
    <w:rsid w:val="00007FFE"/>
    <w:rsid w:val="000231F8"/>
    <w:rsid w:val="00024429"/>
    <w:rsid w:val="00036618"/>
    <w:rsid w:val="00061359"/>
    <w:rsid w:val="00062E1C"/>
    <w:rsid w:val="00067142"/>
    <w:rsid w:val="00072B70"/>
    <w:rsid w:val="00083778"/>
    <w:rsid w:val="00085BAD"/>
    <w:rsid w:val="00093BDB"/>
    <w:rsid w:val="000A421A"/>
    <w:rsid w:val="000B217B"/>
    <w:rsid w:val="000B257F"/>
    <w:rsid w:val="000B2E58"/>
    <w:rsid w:val="000C1C86"/>
    <w:rsid w:val="000C36B7"/>
    <w:rsid w:val="000C43F7"/>
    <w:rsid w:val="000C64D4"/>
    <w:rsid w:val="000D3CC0"/>
    <w:rsid w:val="000D4917"/>
    <w:rsid w:val="000D55FD"/>
    <w:rsid w:val="000E0709"/>
    <w:rsid w:val="000E452F"/>
    <w:rsid w:val="000E60D3"/>
    <w:rsid w:val="000F3F2E"/>
    <w:rsid w:val="00103269"/>
    <w:rsid w:val="00110D0E"/>
    <w:rsid w:val="00112FED"/>
    <w:rsid w:val="00113B4F"/>
    <w:rsid w:val="00115AB4"/>
    <w:rsid w:val="0012753C"/>
    <w:rsid w:val="00132CB4"/>
    <w:rsid w:val="0015251A"/>
    <w:rsid w:val="00160862"/>
    <w:rsid w:val="001823D4"/>
    <w:rsid w:val="001A6496"/>
    <w:rsid w:val="001B6B0D"/>
    <w:rsid w:val="001C43E8"/>
    <w:rsid w:val="001D01A5"/>
    <w:rsid w:val="001D3ACC"/>
    <w:rsid w:val="001D401A"/>
    <w:rsid w:val="001E4431"/>
    <w:rsid w:val="0021434D"/>
    <w:rsid w:val="00227483"/>
    <w:rsid w:val="002323CE"/>
    <w:rsid w:val="00263C1C"/>
    <w:rsid w:val="00264DB2"/>
    <w:rsid w:val="002812EA"/>
    <w:rsid w:val="0028605B"/>
    <w:rsid w:val="002877D8"/>
    <w:rsid w:val="002922CC"/>
    <w:rsid w:val="002A2EFE"/>
    <w:rsid w:val="002B06BC"/>
    <w:rsid w:val="002B3911"/>
    <w:rsid w:val="002B7395"/>
    <w:rsid w:val="002C4261"/>
    <w:rsid w:val="002C691D"/>
    <w:rsid w:val="002C6AF6"/>
    <w:rsid w:val="002F21EB"/>
    <w:rsid w:val="00301458"/>
    <w:rsid w:val="0030500C"/>
    <w:rsid w:val="00305BA8"/>
    <w:rsid w:val="00307008"/>
    <w:rsid w:val="00310CC0"/>
    <w:rsid w:val="00316EDE"/>
    <w:rsid w:val="003467EC"/>
    <w:rsid w:val="0036181C"/>
    <w:rsid w:val="00373375"/>
    <w:rsid w:val="00380E5A"/>
    <w:rsid w:val="00386803"/>
    <w:rsid w:val="003A0529"/>
    <w:rsid w:val="003A2637"/>
    <w:rsid w:val="003B5043"/>
    <w:rsid w:val="003D2B3B"/>
    <w:rsid w:val="003F308B"/>
    <w:rsid w:val="003F35F7"/>
    <w:rsid w:val="00403CB7"/>
    <w:rsid w:val="00406DBC"/>
    <w:rsid w:val="0042535F"/>
    <w:rsid w:val="00434024"/>
    <w:rsid w:val="0045162C"/>
    <w:rsid w:val="00461F2A"/>
    <w:rsid w:val="0046265B"/>
    <w:rsid w:val="00472185"/>
    <w:rsid w:val="00482E02"/>
    <w:rsid w:val="004C1D44"/>
    <w:rsid w:val="004C2439"/>
    <w:rsid w:val="004F30C8"/>
    <w:rsid w:val="004F3342"/>
    <w:rsid w:val="004F368B"/>
    <w:rsid w:val="00510760"/>
    <w:rsid w:val="0051271A"/>
    <w:rsid w:val="00515A5E"/>
    <w:rsid w:val="00534121"/>
    <w:rsid w:val="00537F74"/>
    <w:rsid w:val="00540541"/>
    <w:rsid w:val="005426DF"/>
    <w:rsid w:val="00557324"/>
    <w:rsid w:val="00565AC9"/>
    <w:rsid w:val="00567B5A"/>
    <w:rsid w:val="00585CB8"/>
    <w:rsid w:val="00586EE7"/>
    <w:rsid w:val="00587E9E"/>
    <w:rsid w:val="005926CF"/>
    <w:rsid w:val="005B071A"/>
    <w:rsid w:val="005C7438"/>
    <w:rsid w:val="005E6BB7"/>
    <w:rsid w:val="00604C44"/>
    <w:rsid w:val="00616032"/>
    <w:rsid w:val="00616191"/>
    <w:rsid w:val="00617234"/>
    <w:rsid w:val="00625D57"/>
    <w:rsid w:val="00631B11"/>
    <w:rsid w:val="0063362F"/>
    <w:rsid w:val="00660532"/>
    <w:rsid w:val="00660F65"/>
    <w:rsid w:val="00665C57"/>
    <w:rsid w:val="006915F5"/>
    <w:rsid w:val="006A6636"/>
    <w:rsid w:val="006B019F"/>
    <w:rsid w:val="006B15AB"/>
    <w:rsid w:val="006B1963"/>
    <w:rsid w:val="006C3AFB"/>
    <w:rsid w:val="006E3022"/>
    <w:rsid w:val="006F2C42"/>
    <w:rsid w:val="0070595A"/>
    <w:rsid w:val="007076A7"/>
    <w:rsid w:val="00713157"/>
    <w:rsid w:val="00717A95"/>
    <w:rsid w:val="00717CAB"/>
    <w:rsid w:val="007211FA"/>
    <w:rsid w:val="00722515"/>
    <w:rsid w:val="0073277B"/>
    <w:rsid w:val="0074155C"/>
    <w:rsid w:val="00747F9B"/>
    <w:rsid w:val="007926DA"/>
    <w:rsid w:val="007974C0"/>
    <w:rsid w:val="007A736C"/>
    <w:rsid w:val="007B03A4"/>
    <w:rsid w:val="007B0946"/>
    <w:rsid w:val="007B2633"/>
    <w:rsid w:val="007C6090"/>
    <w:rsid w:val="007D0278"/>
    <w:rsid w:val="007D648F"/>
    <w:rsid w:val="007E4780"/>
    <w:rsid w:val="007E4C37"/>
    <w:rsid w:val="007F3E62"/>
    <w:rsid w:val="007F5BE6"/>
    <w:rsid w:val="008154E2"/>
    <w:rsid w:val="00832A93"/>
    <w:rsid w:val="00836351"/>
    <w:rsid w:val="00836C3E"/>
    <w:rsid w:val="0084442E"/>
    <w:rsid w:val="00855885"/>
    <w:rsid w:val="008666B5"/>
    <w:rsid w:val="00871197"/>
    <w:rsid w:val="00876187"/>
    <w:rsid w:val="00877739"/>
    <w:rsid w:val="00887973"/>
    <w:rsid w:val="00890201"/>
    <w:rsid w:val="008B13C8"/>
    <w:rsid w:val="008B2157"/>
    <w:rsid w:val="008C6172"/>
    <w:rsid w:val="008C720B"/>
    <w:rsid w:val="008D3066"/>
    <w:rsid w:val="008D6792"/>
    <w:rsid w:val="008D7D7B"/>
    <w:rsid w:val="008E2F4F"/>
    <w:rsid w:val="008E62AB"/>
    <w:rsid w:val="00916621"/>
    <w:rsid w:val="00940686"/>
    <w:rsid w:val="009678B7"/>
    <w:rsid w:val="00976F4C"/>
    <w:rsid w:val="0097794B"/>
    <w:rsid w:val="009A755B"/>
    <w:rsid w:val="009B743D"/>
    <w:rsid w:val="009F6BA4"/>
    <w:rsid w:val="00A02148"/>
    <w:rsid w:val="00A15B5A"/>
    <w:rsid w:val="00A52599"/>
    <w:rsid w:val="00A5330C"/>
    <w:rsid w:val="00A53D16"/>
    <w:rsid w:val="00A60B18"/>
    <w:rsid w:val="00A67211"/>
    <w:rsid w:val="00A733D2"/>
    <w:rsid w:val="00A77ACE"/>
    <w:rsid w:val="00A80B89"/>
    <w:rsid w:val="00AA42CD"/>
    <w:rsid w:val="00AC2871"/>
    <w:rsid w:val="00AC2E1E"/>
    <w:rsid w:val="00AC606A"/>
    <w:rsid w:val="00AD5B85"/>
    <w:rsid w:val="00AD7BEC"/>
    <w:rsid w:val="00AE23E0"/>
    <w:rsid w:val="00AE6DC6"/>
    <w:rsid w:val="00AF0E96"/>
    <w:rsid w:val="00AF5641"/>
    <w:rsid w:val="00B01565"/>
    <w:rsid w:val="00B04C99"/>
    <w:rsid w:val="00B13D27"/>
    <w:rsid w:val="00B15258"/>
    <w:rsid w:val="00B16915"/>
    <w:rsid w:val="00B25B44"/>
    <w:rsid w:val="00B356D2"/>
    <w:rsid w:val="00B468E7"/>
    <w:rsid w:val="00B61BF0"/>
    <w:rsid w:val="00B742A0"/>
    <w:rsid w:val="00B82F2E"/>
    <w:rsid w:val="00B90513"/>
    <w:rsid w:val="00B90EB0"/>
    <w:rsid w:val="00B95E05"/>
    <w:rsid w:val="00BA5882"/>
    <w:rsid w:val="00BA7446"/>
    <w:rsid w:val="00BB6D2F"/>
    <w:rsid w:val="00BC51F7"/>
    <w:rsid w:val="00BD0BD8"/>
    <w:rsid w:val="00BE7026"/>
    <w:rsid w:val="00BF3A8B"/>
    <w:rsid w:val="00BF6CC8"/>
    <w:rsid w:val="00C02482"/>
    <w:rsid w:val="00C03FAA"/>
    <w:rsid w:val="00C07112"/>
    <w:rsid w:val="00C12EBF"/>
    <w:rsid w:val="00C21572"/>
    <w:rsid w:val="00C35FD7"/>
    <w:rsid w:val="00C40E9A"/>
    <w:rsid w:val="00C51816"/>
    <w:rsid w:val="00C7620B"/>
    <w:rsid w:val="00CA1F8F"/>
    <w:rsid w:val="00CA7915"/>
    <w:rsid w:val="00CB0EE9"/>
    <w:rsid w:val="00CB1A11"/>
    <w:rsid w:val="00CB4232"/>
    <w:rsid w:val="00CD0C82"/>
    <w:rsid w:val="00CD32C2"/>
    <w:rsid w:val="00CD4BC1"/>
    <w:rsid w:val="00CE3DF2"/>
    <w:rsid w:val="00CE3FA3"/>
    <w:rsid w:val="00CE60A1"/>
    <w:rsid w:val="00CF2EBE"/>
    <w:rsid w:val="00CF5A7D"/>
    <w:rsid w:val="00D07F93"/>
    <w:rsid w:val="00D12C30"/>
    <w:rsid w:val="00D14727"/>
    <w:rsid w:val="00D26647"/>
    <w:rsid w:val="00D27C50"/>
    <w:rsid w:val="00D302E7"/>
    <w:rsid w:val="00D55151"/>
    <w:rsid w:val="00D57AF5"/>
    <w:rsid w:val="00D61213"/>
    <w:rsid w:val="00D75C5C"/>
    <w:rsid w:val="00D81CEE"/>
    <w:rsid w:val="00DA1D53"/>
    <w:rsid w:val="00DB2EA5"/>
    <w:rsid w:val="00DB7729"/>
    <w:rsid w:val="00DC4D91"/>
    <w:rsid w:val="00DD0A3C"/>
    <w:rsid w:val="00DE0445"/>
    <w:rsid w:val="00DE1EDF"/>
    <w:rsid w:val="00DE5631"/>
    <w:rsid w:val="00E0154A"/>
    <w:rsid w:val="00E168D5"/>
    <w:rsid w:val="00E27AD6"/>
    <w:rsid w:val="00E41B8F"/>
    <w:rsid w:val="00E43705"/>
    <w:rsid w:val="00E46BBB"/>
    <w:rsid w:val="00E471EF"/>
    <w:rsid w:val="00E54CE2"/>
    <w:rsid w:val="00E56819"/>
    <w:rsid w:val="00E61841"/>
    <w:rsid w:val="00E63E55"/>
    <w:rsid w:val="00E73BA4"/>
    <w:rsid w:val="00E81F3B"/>
    <w:rsid w:val="00E82FE6"/>
    <w:rsid w:val="00E83CF8"/>
    <w:rsid w:val="00E90995"/>
    <w:rsid w:val="00E9565E"/>
    <w:rsid w:val="00E95B0E"/>
    <w:rsid w:val="00EA0FC5"/>
    <w:rsid w:val="00EB512E"/>
    <w:rsid w:val="00EC3168"/>
    <w:rsid w:val="00EC47A5"/>
    <w:rsid w:val="00ED1ED9"/>
    <w:rsid w:val="00ED2A50"/>
    <w:rsid w:val="00ED427C"/>
    <w:rsid w:val="00ED6CBA"/>
    <w:rsid w:val="00EF3D43"/>
    <w:rsid w:val="00F02BCA"/>
    <w:rsid w:val="00F10109"/>
    <w:rsid w:val="00F25382"/>
    <w:rsid w:val="00F3340C"/>
    <w:rsid w:val="00F33446"/>
    <w:rsid w:val="00F50D77"/>
    <w:rsid w:val="00F54E94"/>
    <w:rsid w:val="00F751A5"/>
    <w:rsid w:val="00F81134"/>
    <w:rsid w:val="00F8249C"/>
    <w:rsid w:val="00F91986"/>
    <w:rsid w:val="00FA5CB5"/>
    <w:rsid w:val="00FC5E0A"/>
    <w:rsid w:val="00FD1B33"/>
    <w:rsid w:val="00FE44CA"/>
    <w:rsid w:val="00FF07BE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79A2-BDCC-440C-ADE6-8391C23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982D2-C396-40E9-939D-01D3ACCBAA82}"/>
</file>

<file path=customXml/itemProps2.xml><?xml version="1.0" encoding="utf-8"?>
<ds:datastoreItem xmlns:ds="http://schemas.openxmlformats.org/officeDocument/2006/customXml" ds:itemID="{8948A7D3-4B31-4D9C-A8CB-A32753838037}"/>
</file>

<file path=customXml/itemProps3.xml><?xml version="1.0" encoding="utf-8"?>
<ds:datastoreItem xmlns:ds="http://schemas.openxmlformats.org/officeDocument/2006/customXml" ds:itemID="{92E0D2C0-94F1-4553-9344-C02FF681A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wickhamma</dc:creator>
  <cp:keywords/>
  <dc:description/>
  <cp:lastModifiedBy>ict unit</cp:lastModifiedBy>
  <cp:revision>2</cp:revision>
  <cp:lastPrinted>2018-01-19T11:25:00Z</cp:lastPrinted>
  <dcterms:created xsi:type="dcterms:W3CDTF">2018-02-07T12:58:00Z</dcterms:created>
  <dcterms:modified xsi:type="dcterms:W3CDTF">2018-02-07T12:58:00Z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