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C7" w:rsidRPr="000852E8" w:rsidRDefault="006505C7" w:rsidP="006505C7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Universal Periodic Review, 29th session</w:t>
      </w:r>
    </w:p>
    <w:p w:rsidR="006505C7" w:rsidRPr="000852E8" w:rsidRDefault="006505C7" w:rsidP="006505C7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Human Rights Council</w:t>
      </w:r>
    </w:p>
    <w:p w:rsidR="006505C7" w:rsidRPr="000852E8" w:rsidRDefault="006505C7" w:rsidP="006505C7">
      <w:pPr>
        <w:pStyle w:val="Default"/>
        <w:ind w:left="1304" w:hanging="1304"/>
        <w:jc w:val="both"/>
        <w:rPr>
          <w:b/>
          <w:bCs/>
          <w:sz w:val="26"/>
          <w:szCs w:val="26"/>
          <w:lang w:val="en-GB"/>
        </w:rPr>
      </w:pPr>
    </w:p>
    <w:p w:rsidR="006505C7" w:rsidRPr="000852E8" w:rsidRDefault="006505C7" w:rsidP="006505C7">
      <w:pPr>
        <w:pStyle w:val="Default"/>
        <w:ind w:left="1304" w:hanging="1304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 xml:space="preserve">UPR of </w:t>
      </w:r>
      <w:r>
        <w:rPr>
          <w:b/>
          <w:bCs/>
          <w:sz w:val="26"/>
          <w:szCs w:val="26"/>
          <w:lang w:val="en-GB"/>
        </w:rPr>
        <w:t>Barbados</w:t>
      </w:r>
      <w:r w:rsidRPr="000852E8">
        <w:rPr>
          <w:b/>
          <w:bCs/>
          <w:sz w:val="26"/>
          <w:szCs w:val="26"/>
          <w:lang w:val="en-GB"/>
        </w:rPr>
        <w:t xml:space="preserve">, </w:t>
      </w:r>
      <w:r>
        <w:rPr>
          <w:b/>
          <w:bCs/>
          <w:sz w:val="26"/>
          <w:szCs w:val="26"/>
          <w:lang w:val="en-GB"/>
        </w:rPr>
        <w:t>19</w:t>
      </w:r>
      <w:r w:rsidRPr="008349B7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</w:t>
      </w:r>
      <w:r w:rsidRPr="000852E8">
        <w:rPr>
          <w:b/>
          <w:bCs/>
          <w:sz w:val="26"/>
          <w:szCs w:val="26"/>
          <w:lang w:val="en-GB"/>
        </w:rPr>
        <w:t>January 2018</w:t>
      </w:r>
    </w:p>
    <w:p w:rsidR="006505C7" w:rsidRDefault="006505C7" w:rsidP="006505C7">
      <w:pPr>
        <w:pStyle w:val="Default"/>
        <w:jc w:val="both"/>
        <w:rPr>
          <w:b/>
          <w:bCs/>
          <w:sz w:val="26"/>
          <w:szCs w:val="26"/>
          <w:lang w:val="en-GB"/>
        </w:rPr>
      </w:pPr>
      <w:r w:rsidRPr="000852E8">
        <w:rPr>
          <w:b/>
          <w:bCs/>
          <w:sz w:val="26"/>
          <w:szCs w:val="26"/>
          <w:lang w:val="en-GB"/>
        </w:rPr>
        <w:t>Intervention by Denmark</w:t>
      </w:r>
    </w:p>
    <w:p w:rsidR="00152A3E" w:rsidRPr="00BF3D15" w:rsidRDefault="00152A3E" w:rsidP="00152A3E">
      <w:pPr>
        <w:pStyle w:val="Default"/>
        <w:jc w:val="right"/>
        <w:rPr>
          <w:i/>
          <w:color w:val="auto"/>
          <w:sz w:val="26"/>
          <w:szCs w:val="26"/>
          <w:lang w:val="en-GB"/>
        </w:rPr>
      </w:pPr>
      <w:r w:rsidRPr="00BF3D15">
        <w:rPr>
          <w:i/>
          <w:color w:val="auto"/>
          <w:sz w:val="26"/>
          <w:szCs w:val="26"/>
          <w:lang w:val="en-GB"/>
        </w:rPr>
        <w:t>[Check against delivery]</w:t>
      </w:r>
    </w:p>
    <w:p w:rsidR="00152A3E" w:rsidRDefault="00152A3E" w:rsidP="00152A3E">
      <w:pPr>
        <w:pStyle w:val="Default"/>
        <w:jc w:val="both"/>
        <w:rPr>
          <w:sz w:val="26"/>
          <w:szCs w:val="26"/>
          <w:lang w:val="en-GB"/>
        </w:rPr>
      </w:pPr>
    </w:p>
    <w:p w:rsidR="006505C7" w:rsidRDefault="006505C7" w:rsidP="006505C7">
      <w:pPr>
        <w:rPr>
          <w:lang w:val="en-GB"/>
        </w:rPr>
      </w:pPr>
    </w:p>
    <w:p w:rsidR="003832D3" w:rsidRDefault="006505C7" w:rsidP="003832D3">
      <w:pPr>
        <w:jc w:val="both"/>
        <w:rPr>
          <w:rFonts w:ascii="Garamond" w:hAnsi="Garamond"/>
          <w:sz w:val="26"/>
          <w:szCs w:val="26"/>
          <w:lang w:val="en-GB"/>
        </w:rPr>
      </w:pPr>
      <w:r w:rsidRPr="008349B7">
        <w:rPr>
          <w:rFonts w:ascii="Garamond" w:hAnsi="Garamond"/>
          <w:sz w:val="26"/>
          <w:szCs w:val="26"/>
          <w:lang w:val="en-GB"/>
        </w:rPr>
        <w:t>Mr</w:t>
      </w:r>
      <w:r>
        <w:rPr>
          <w:rFonts w:ascii="Garamond" w:hAnsi="Garamond"/>
          <w:sz w:val="26"/>
          <w:szCs w:val="26"/>
          <w:lang w:val="en-GB"/>
        </w:rPr>
        <w:t xml:space="preserve">. President, </w:t>
      </w:r>
    </w:p>
    <w:p w:rsidR="006505C7" w:rsidRDefault="006505C7" w:rsidP="003832D3">
      <w:pPr>
        <w:pStyle w:val="Default"/>
        <w:jc w:val="both"/>
        <w:rPr>
          <w:lang w:val="en-US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</w:t>
      </w:r>
      <w:r>
        <w:rPr>
          <w:color w:val="auto"/>
          <w:sz w:val="26"/>
          <w:szCs w:val="26"/>
          <w:lang w:val="en-GB"/>
        </w:rPr>
        <w:t>the</w:t>
      </w:r>
      <w:r w:rsidRPr="00CF2FA9">
        <w:rPr>
          <w:color w:val="auto"/>
          <w:sz w:val="26"/>
          <w:szCs w:val="26"/>
          <w:lang w:val="en-GB"/>
        </w:rPr>
        <w:t xml:space="preserve"> delegation</w:t>
      </w:r>
      <w:r>
        <w:rPr>
          <w:color w:val="auto"/>
          <w:sz w:val="26"/>
          <w:szCs w:val="26"/>
          <w:lang w:val="en-GB"/>
        </w:rPr>
        <w:t xml:space="preserve"> from Barbados</w:t>
      </w:r>
      <w:r w:rsidRPr="00CF2FA9">
        <w:rPr>
          <w:color w:val="auto"/>
          <w:sz w:val="26"/>
          <w:szCs w:val="26"/>
          <w:lang w:val="en-GB"/>
        </w:rPr>
        <w:t xml:space="preserve"> and thanks it for its presentation today.</w:t>
      </w:r>
      <w:r w:rsidRPr="00452B70">
        <w:rPr>
          <w:lang w:val="en-US"/>
        </w:rPr>
        <w:t xml:space="preserve"> </w:t>
      </w:r>
    </w:p>
    <w:p w:rsidR="006967A4" w:rsidRDefault="006967A4" w:rsidP="003832D3">
      <w:pPr>
        <w:pStyle w:val="Default"/>
        <w:jc w:val="both"/>
        <w:rPr>
          <w:lang w:val="en-US"/>
        </w:rPr>
      </w:pPr>
    </w:p>
    <w:p w:rsidR="006967A4" w:rsidRPr="008E30A4" w:rsidRDefault="006967A4" w:rsidP="003832D3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8E30A4">
        <w:rPr>
          <w:color w:val="auto"/>
          <w:sz w:val="26"/>
          <w:szCs w:val="26"/>
          <w:lang w:val="en-GB"/>
        </w:rPr>
        <w:t xml:space="preserve">Ensuring </w:t>
      </w:r>
      <w:r>
        <w:rPr>
          <w:color w:val="auto"/>
          <w:sz w:val="26"/>
          <w:szCs w:val="26"/>
          <w:lang w:val="en-GB"/>
        </w:rPr>
        <w:t xml:space="preserve">full and effective </w:t>
      </w:r>
      <w:r w:rsidRPr="008E30A4">
        <w:rPr>
          <w:color w:val="auto"/>
          <w:sz w:val="26"/>
          <w:szCs w:val="26"/>
          <w:lang w:val="en-GB"/>
        </w:rPr>
        <w:t xml:space="preserve">gender equality and the protection of women and girls against </w:t>
      </w:r>
      <w:r>
        <w:rPr>
          <w:color w:val="auto"/>
          <w:sz w:val="26"/>
          <w:szCs w:val="26"/>
          <w:lang w:val="en-GB"/>
        </w:rPr>
        <w:t xml:space="preserve">all forms of </w:t>
      </w:r>
      <w:r w:rsidRPr="008E30A4">
        <w:rPr>
          <w:color w:val="auto"/>
          <w:sz w:val="26"/>
          <w:szCs w:val="26"/>
          <w:lang w:val="en-GB"/>
        </w:rPr>
        <w:t xml:space="preserve">discrimination is </w:t>
      </w:r>
      <w:r>
        <w:rPr>
          <w:color w:val="auto"/>
          <w:sz w:val="26"/>
          <w:szCs w:val="26"/>
          <w:lang w:val="en-GB"/>
        </w:rPr>
        <w:t xml:space="preserve">crucial when seeking to </w:t>
      </w:r>
      <w:r w:rsidRPr="008E30A4">
        <w:rPr>
          <w:color w:val="auto"/>
          <w:sz w:val="26"/>
          <w:szCs w:val="26"/>
          <w:lang w:val="en-GB"/>
        </w:rPr>
        <w:t>advanc</w:t>
      </w:r>
      <w:r>
        <w:rPr>
          <w:color w:val="auto"/>
          <w:sz w:val="26"/>
          <w:szCs w:val="26"/>
          <w:lang w:val="en-GB"/>
        </w:rPr>
        <w:t>e</w:t>
      </w:r>
      <w:r w:rsidRPr="008E30A4">
        <w:rPr>
          <w:color w:val="auto"/>
          <w:sz w:val="26"/>
          <w:szCs w:val="26"/>
          <w:lang w:val="en-GB"/>
        </w:rPr>
        <w:t xml:space="preserve"> respect </w:t>
      </w:r>
      <w:r>
        <w:rPr>
          <w:color w:val="auto"/>
          <w:sz w:val="26"/>
          <w:szCs w:val="26"/>
          <w:lang w:val="en-GB"/>
        </w:rPr>
        <w:t xml:space="preserve">and protection of human rights and must be a key objective also in relation to </w:t>
      </w:r>
      <w:r w:rsidRPr="008E30A4">
        <w:rPr>
          <w:color w:val="auto"/>
          <w:sz w:val="26"/>
          <w:szCs w:val="26"/>
          <w:lang w:val="en-GB"/>
        </w:rPr>
        <w:t>ensur</w:t>
      </w:r>
      <w:r>
        <w:rPr>
          <w:color w:val="auto"/>
          <w:sz w:val="26"/>
          <w:szCs w:val="26"/>
          <w:lang w:val="en-GB"/>
        </w:rPr>
        <w:t>ing</w:t>
      </w:r>
      <w:r w:rsidRPr="008E30A4">
        <w:rPr>
          <w:color w:val="auto"/>
          <w:sz w:val="26"/>
          <w:szCs w:val="26"/>
          <w:lang w:val="en-GB"/>
        </w:rPr>
        <w:t xml:space="preserve"> social and economic sustainable societies. </w:t>
      </w:r>
    </w:p>
    <w:p w:rsidR="006967A4" w:rsidRDefault="006967A4" w:rsidP="003832D3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</w:p>
    <w:p w:rsidR="006967A4" w:rsidRDefault="006967A4" w:rsidP="003832D3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  <w:r>
        <w:rPr>
          <w:i/>
          <w:color w:val="auto"/>
          <w:sz w:val="26"/>
          <w:szCs w:val="26"/>
          <w:lang w:val="en-GB"/>
        </w:rPr>
        <w:t xml:space="preserve">Denmark </w:t>
      </w:r>
      <w:r w:rsidRPr="008E30A4">
        <w:rPr>
          <w:i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color w:val="auto"/>
          <w:sz w:val="26"/>
          <w:szCs w:val="26"/>
          <w:lang w:val="en-GB"/>
        </w:rPr>
        <w:t xml:space="preserve"> 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 w:rsidR="001C5C49">
        <w:rPr>
          <w:i/>
          <w:color w:val="auto"/>
          <w:sz w:val="26"/>
          <w:szCs w:val="26"/>
          <w:lang w:val="en-GB"/>
        </w:rPr>
        <w:t xml:space="preserve">of Barbados </w:t>
      </w:r>
      <w:r>
        <w:rPr>
          <w:i/>
          <w:color w:val="auto"/>
          <w:sz w:val="26"/>
          <w:szCs w:val="26"/>
          <w:lang w:val="en-GB"/>
        </w:rPr>
        <w:t xml:space="preserve">to ratify the Optional Protocol to the </w:t>
      </w:r>
      <w:r w:rsidRPr="008E30A4">
        <w:rPr>
          <w:i/>
          <w:color w:val="auto"/>
          <w:sz w:val="26"/>
          <w:szCs w:val="26"/>
          <w:lang w:val="en-GB"/>
        </w:rPr>
        <w:t>United Nations Convention on the Elimination of All Forms of Discrimination against Women (</w:t>
      </w:r>
      <w:r>
        <w:rPr>
          <w:i/>
          <w:color w:val="auto"/>
          <w:sz w:val="26"/>
          <w:szCs w:val="26"/>
          <w:lang w:val="en-GB"/>
        </w:rPr>
        <w:t>OP-</w:t>
      </w:r>
      <w:r w:rsidRPr="008E30A4">
        <w:rPr>
          <w:i/>
          <w:color w:val="auto"/>
          <w:sz w:val="26"/>
          <w:szCs w:val="26"/>
          <w:lang w:val="en-GB"/>
        </w:rPr>
        <w:t xml:space="preserve">CEDAW). </w:t>
      </w:r>
    </w:p>
    <w:p w:rsidR="006967A4" w:rsidRDefault="006967A4" w:rsidP="003832D3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</w:p>
    <w:p w:rsidR="006967A4" w:rsidRDefault="00D86261" w:rsidP="003832D3">
      <w:pPr>
        <w:contextualSpacing/>
        <w:jc w:val="both"/>
        <w:rPr>
          <w:rFonts w:ascii="Garamond" w:hAnsi="Garamond"/>
          <w:sz w:val="26"/>
          <w:szCs w:val="26"/>
          <w:lang w:val="en-GB"/>
        </w:rPr>
      </w:pPr>
      <w:r w:rsidRPr="00D86261">
        <w:rPr>
          <w:rFonts w:ascii="Garamond" w:hAnsi="Garamond"/>
          <w:sz w:val="26"/>
          <w:szCs w:val="26"/>
          <w:lang w:val="en-GB"/>
        </w:rPr>
        <w:t xml:space="preserve">During its second UPR, Barbados noted recommendations to ratify the UN Convention against Torture. </w:t>
      </w:r>
      <w:r w:rsidR="006967A4" w:rsidRPr="00D86261">
        <w:rPr>
          <w:rFonts w:ascii="Garamond" w:hAnsi="Garamond"/>
          <w:iCs/>
          <w:sz w:val="26"/>
          <w:szCs w:val="26"/>
          <w:lang w:val="en-GB"/>
        </w:rPr>
        <w:t xml:space="preserve">The UN Convention against Torture commits and guides States towards effective prohibition, punishment and prevention of torture and redress for victims. By ratifying, </w:t>
      </w:r>
      <w:r w:rsidR="001C5C49" w:rsidRPr="00D86261">
        <w:rPr>
          <w:rFonts w:ascii="Garamond" w:hAnsi="Garamond"/>
          <w:iCs/>
          <w:sz w:val="26"/>
          <w:szCs w:val="26"/>
          <w:lang w:val="en-GB"/>
        </w:rPr>
        <w:t>Barbados</w:t>
      </w:r>
      <w:r w:rsidR="006967A4" w:rsidRPr="00D86261">
        <w:rPr>
          <w:rFonts w:ascii="Garamond" w:hAnsi="Garamond"/>
          <w:iCs/>
          <w:sz w:val="26"/>
          <w:szCs w:val="26"/>
          <w:lang w:val="en-GB"/>
        </w:rPr>
        <w:t xml:space="preserve"> joins more than 160 States Parties in the unequivocal message: Torture </w:t>
      </w:r>
      <w:proofErr w:type="gramStart"/>
      <w:r w:rsidR="006967A4" w:rsidRPr="00D86261">
        <w:rPr>
          <w:rFonts w:ascii="Garamond" w:hAnsi="Garamond"/>
          <w:iCs/>
          <w:sz w:val="26"/>
          <w:szCs w:val="26"/>
          <w:lang w:val="en-GB"/>
        </w:rPr>
        <w:t>can never be tolerated</w:t>
      </w:r>
      <w:proofErr w:type="gramEnd"/>
      <w:r w:rsidR="006967A4" w:rsidRPr="00D86261">
        <w:rPr>
          <w:rFonts w:ascii="Garamond" w:hAnsi="Garamond"/>
          <w:iCs/>
          <w:sz w:val="26"/>
          <w:szCs w:val="26"/>
          <w:lang w:val="en-GB"/>
        </w:rPr>
        <w:t>.</w:t>
      </w:r>
    </w:p>
    <w:p w:rsidR="003832D3" w:rsidRPr="003832D3" w:rsidRDefault="003832D3" w:rsidP="003832D3">
      <w:pPr>
        <w:contextualSpacing/>
        <w:jc w:val="both"/>
        <w:rPr>
          <w:rFonts w:ascii="Garamond" w:hAnsi="Garamond"/>
          <w:sz w:val="26"/>
          <w:szCs w:val="26"/>
          <w:lang w:val="en-GB"/>
        </w:rPr>
      </w:pPr>
      <w:bookmarkStart w:id="0" w:name="_GoBack"/>
      <w:bookmarkEnd w:id="0"/>
    </w:p>
    <w:p w:rsidR="00D86261" w:rsidRPr="00C27E49" w:rsidRDefault="006967A4" w:rsidP="003832D3">
      <w:pPr>
        <w:jc w:val="both"/>
        <w:rPr>
          <w:rFonts w:ascii="Garamond" w:hAnsi="Garamond"/>
          <w:i/>
          <w:sz w:val="26"/>
          <w:szCs w:val="26"/>
          <w:lang w:val="en-GB"/>
        </w:rPr>
      </w:pPr>
      <w:r w:rsidRPr="0059493B"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Pr="002F397A">
        <w:rPr>
          <w:rFonts w:ascii="Garamond" w:hAnsi="Garamond"/>
          <w:i/>
          <w:iCs/>
          <w:sz w:val="26"/>
          <w:szCs w:val="26"/>
          <w:u w:val="single"/>
          <w:lang w:val="en-GB"/>
        </w:rPr>
        <w:t>recommends</w:t>
      </w:r>
      <w:r w:rsidRPr="002F397A">
        <w:rPr>
          <w:rFonts w:ascii="Garamond" w:hAnsi="Garamond"/>
          <w:i/>
          <w:iCs/>
          <w:sz w:val="26"/>
          <w:szCs w:val="26"/>
          <w:lang w:val="en-GB"/>
        </w:rPr>
        <w:t xml:space="preserve"> </w:t>
      </w:r>
      <w:r>
        <w:rPr>
          <w:rFonts w:ascii="Garamond" w:hAnsi="Garamond"/>
          <w:i/>
          <w:iCs/>
          <w:sz w:val="26"/>
          <w:szCs w:val="26"/>
          <w:lang w:val="en-GB"/>
        </w:rPr>
        <w:t xml:space="preserve">the </w:t>
      </w:r>
      <w:r w:rsidRPr="002F397A">
        <w:rPr>
          <w:rFonts w:ascii="Garamond" w:hAnsi="Garamond"/>
          <w:i/>
          <w:sz w:val="26"/>
          <w:szCs w:val="26"/>
          <w:lang w:val="en-GB"/>
        </w:rPr>
        <w:t>Government</w:t>
      </w:r>
      <w:r w:rsidR="001C5C49">
        <w:rPr>
          <w:rFonts w:ascii="Garamond" w:hAnsi="Garamond"/>
          <w:i/>
          <w:sz w:val="26"/>
          <w:szCs w:val="26"/>
          <w:lang w:val="en-GB"/>
        </w:rPr>
        <w:t xml:space="preserve"> of Barbados</w:t>
      </w:r>
      <w:r w:rsidRPr="002F397A">
        <w:rPr>
          <w:rFonts w:ascii="Garamond" w:hAnsi="Garamond"/>
          <w:i/>
          <w:sz w:val="26"/>
          <w:szCs w:val="26"/>
          <w:lang w:val="en-GB"/>
        </w:rPr>
        <w:t xml:space="preserve"> </w:t>
      </w:r>
      <w:r>
        <w:rPr>
          <w:rFonts w:ascii="Garamond" w:hAnsi="Garamond"/>
          <w:i/>
          <w:iCs/>
          <w:sz w:val="26"/>
          <w:szCs w:val="26"/>
          <w:lang w:val="en-GB"/>
        </w:rPr>
        <w:t xml:space="preserve">to ratify </w:t>
      </w:r>
      <w:r w:rsidRPr="0059493B">
        <w:rPr>
          <w:rFonts w:ascii="Garamond" w:hAnsi="Garamond"/>
          <w:i/>
          <w:iCs/>
          <w:sz w:val="26"/>
          <w:szCs w:val="26"/>
          <w:lang w:val="en-GB"/>
        </w:rPr>
        <w:t xml:space="preserve">the United Nations </w:t>
      </w:r>
      <w:r w:rsidRPr="0059493B">
        <w:rPr>
          <w:rFonts w:ascii="Garamond" w:hAnsi="Garamond"/>
          <w:i/>
          <w:iCs/>
          <w:color w:val="000000"/>
          <w:sz w:val="26"/>
          <w:szCs w:val="26"/>
          <w:lang w:val="en-GB"/>
        </w:rPr>
        <w:t>Convention against Torture and Other Cruel, Inhuman or Degrading Treatment (CAT)</w:t>
      </w:r>
      <w:r>
        <w:rPr>
          <w:rFonts w:ascii="Garamond" w:hAnsi="Garamond"/>
          <w:i/>
          <w:sz w:val="26"/>
          <w:szCs w:val="26"/>
          <w:lang w:val="en-GB"/>
        </w:rPr>
        <w:t>.</w:t>
      </w:r>
    </w:p>
    <w:p w:rsidR="006967A4" w:rsidRDefault="006967A4" w:rsidP="003832D3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  <w:r w:rsidRPr="009B60AD">
        <w:rPr>
          <w:iCs/>
          <w:sz w:val="26"/>
          <w:szCs w:val="26"/>
          <w:lang w:val="en-GB"/>
        </w:rPr>
        <w:t>Allow me in this context to highlight that the Convention against Torture Initiative, wh</w:t>
      </w:r>
      <w:r>
        <w:rPr>
          <w:iCs/>
          <w:sz w:val="26"/>
          <w:szCs w:val="26"/>
          <w:lang w:val="en-GB"/>
        </w:rPr>
        <w:t>ich works through government-to-</w:t>
      </w:r>
      <w:r w:rsidRPr="009B60AD">
        <w:rPr>
          <w:iCs/>
          <w:sz w:val="26"/>
          <w:szCs w:val="26"/>
          <w:lang w:val="en-GB"/>
        </w:rPr>
        <w:t xml:space="preserve">government exchange and cooperation, stands ready to explore avenues to assist the Government in advancing on this issue if deemed helpful. </w:t>
      </w:r>
    </w:p>
    <w:p w:rsidR="006967A4" w:rsidRDefault="006967A4" w:rsidP="003832D3">
      <w:pPr>
        <w:pStyle w:val="Default"/>
        <w:spacing w:line="276" w:lineRule="auto"/>
        <w:jc w:val="both"/>
        <w:rPr>
          <w:iCs/>
          <w:sz w:val="26"/>
          <w:szCs w:val="26"/>
          <w:lang w:val="en-GB"/>
        </w:rPr>
      </w:pPr>
    </w:p>
    <w:p w:rsidR="006967A4" w:rsidRPr="008E30A4" w:rsidRDefault="006967A4" w:rsidP="003832D3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</w:p>
    <w:p w:rsidR="006967A4" w:rsidRPr="00C27E49" w:rsidRDefault="006967A4" w:rsidP="003832D3">
      <w:pPr>
        <w:pStyle w:val="Default"/>
        <w:jc w:val="both"/>
        <w:rPr>
          <w:sz w:val="26"/>
          <w:szCs w:val="26"/>
          <w:lang w:val="en-GB"/>
        </w:rPr>
      </w:pPr>
      <w:r w:rsidRPr="00C27E49">
        <w:rPr>
          <w:sz w:val="26"/>
          <w:szCs w:val="26"/>
          <w:lang w:val="en-GB"/>
        </w:rPr>
        <w:t xml:space="preserve">I thank you. </w:t>
      </w:r>
    </w:p>
    <w:p w:rsidR="006967A4" w:rsidRDefault="006967A4" w:rsidP="003832D3">
      <w:pPr>
        <w:pStyle w:val="Default"/>
        <w:jc w:val="both"/>
        <w:rPr>
          <w:lang w:val="en-US"/>
        </w:rPr>
      </w:pPr>
    </w:p>
    <w:p w:rsidR="007D2987" w:rsidRPr="006505C7" w:rsidRDefault="007D2987" w:rsidP="003832D3">
      <w:pPr>
        <w:jc w:val="both"/>
        <w:rPr>
          <w:lang w:val="en-US"/>
        </w:rPr>
      </w:pPr>
    </w:p>
    <w:sectPr w:rsidR="007D2987" w:rsidRPr="006505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C7"/>
    <w:rsid w:val="00152A3E"/>
    <w:rsid w:val="001C5C49"/>
    <w:rsid w:val="003055AB"/>
    <w:rsid w:val="003832D3"/>
    <w:rsid w:val="006505C7"/>
    <w:rsid w:val="006967A4"/>
    <w:rsid w:val="007D2987"/>
    <w:rsid w:val="009F20D5"/>
    <w:rsid w:val="00B158E2"/>
    <w:rsid w:val="00D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D958"/>
  <w15:chartTrackingRefBased/>
  <w15:docId w15:val="{C813F13D-E85B-4659-B9D5-AD754323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5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46569-C512-469C-A613-7F5356290B13}"/>
</file>

<file path=customXml/itemProps2.xml><?xml version="1.0" encoding="utf-8"?>
<ds:datastoreItem xmlns:ds="http://schemas.openxmlformats.org/officeDocument/2006/customXml" ds:itemID="{57D276B3-8572-47EF-B7F7-7B28D76A014C}"/>
</file>

<file path=customXml/itemProps3.xml><?xml version="1.0" encoding="utf-8"?>
<ds:datastoreItem xmlns:ds="http://schemas.openxmlformats.org/officeDocument/2006/customXml" ds:itemID="{810D79EB-9BE8-4C20-AF51-D695C25C4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Skjaldgaard</dc:creator>
  <cp:keywords/>
  <dc:description/>
  <cp:lastModifiedBy>Natascha Skjaldgaard</cp:lastModifiedBy>
  <cp:revision>7</cp:revision>
  <dcterms:created xsi:type="dcterms:W3CDTF">2018-01-04T10:47:00Z</dcterms:created>
  <dcterms:modified xsi:type="dcterms:W3CDTF">2018-01-09T12:44:00Z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