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9D41" w14:textId="77777777" w:rsidR="006301D5" w:rsidRDefault="006301D5" w:rsidP="006301D5">
      <w:pPr>
        <w:spacing w:after="120"/>
      </w:pPr>
    </w:p>
    <w:p w14:paraId="0081C120" w14:textId="77777777" w:rsidR="006301D5" w:rsidRDefault="006301D5" w:rsidP="006301D5">
      <w:pPr>
        <w:spacing w:after="120"/>
      </w:pPr>
    </w:p>
    <w:p w14:paraId="0CDA9B6E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39898448" w14:textId="77777777" w:rsidR="006301D5" w:rsidRDefault="006301D5" w:rsidP="00B67959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6BA4A1C5" w14:textId="77777777" w:rsidR="006301D5" w:rsidRDefault="006301D5" w:rsidP="00B67959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4423C1">
        <w:rPr>
          <w:rStyle w:val="Strong"/>
        </w:rPr>
        <w:t xml:space="preserve">Luxembourg </w:t>
      </w:r>
    </w:p>
    <w:p w14:paraId="25DF0265" w14:textId="77777777" w:rsidR="006301D5" w:rsidRDefault="006301D5" w:rsidP="00B67959">
      <w:pPr>
        <w:pStyle w:val="NormalWeb"/>
        <w:spacing w:after="120" w:line="276" w:lineRule="auto"/>
        <w:ind w:left="-567" w:right="624" w:firstLine="567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776BB208" w14:textId="77777777" w:rsidR="006301D5" w:rsidRPr="008E051F" w:rsidRDefault="006301D5" w:rsidP="008E051F">
      <w:pPr>
        <w:spacing w:after="120" w:line="276" w:lineRule="auto"/>
        <w:jc w:val="both"/>
      </w:pPr>
    </w:p>
    <w:p w14:paraId="7999D8D6" w14:textId="6D999C27" w:rsidR="004423C1" w:rsidRPr="008E051F" w:rsidRDefault="00B67959" w:rsidP="008E051F">
      <w:pPr>
        <w:spacing w:after="120" w:line="276" w:lineRule="auto"/>
        <w:jc w:val="both"/>
      </w:pPr>
      <w:r w:rsidRPr="00B67959">
        <w:t xml:space="preserve">Australia acknowledges Luxembourg’s overall strong record on human rights </w:t>
      </w:r>
      <w:r>
        <w:t xml:space="preserve">and welcomes </w:t>
      </w:r>
      <w:r w:rsidR="004423C1" w:rsidRPr="008E051F">
        <w:t xml:space="preserve">steps Luxembourg has taken to </w:t>
      </w:r>
      <w:r>
        <w:t xml:space="preserve">improve human rights protections, </w:t>
      </w:r>
      <w:r w:rsidR="00CF2A02" w:rsidRPr="008E051F">
        <w:t>i</w:t>
      </w:r>
      <w:r w:rsidR="004423C1" w:rsidRPr="008E051F">
        <w:t xml:space="preserve">ncluding its commitment to gender equality and LGBTI rights. </w:t>
      </w:r>
    </w:p>
    <w:p w14:paraId="5E1CFFE8" w14:textId="4E77F941" w:rsidR="004423C1" w:rsidRPr="008E051F" w:rsidRDefault="004423C1" w:rsidP="008E051F">
      <w:pPr>
        <w:spacing w:after="120" w:line="276" w:lineRule="auto"/>
        <w:jc w:val="both"/>
      </w:pPr>
      <w:r w:rsidRPr="008E051F">
        <w:t>Australia</w:t>
      </w:r>
      <w:r w:rsidR="00F02C0F" w:rsidRPr="008E051F">
        <w:t xml:space="preserve"> welcomes Luxembourg’s increased law-enforcement procedures to counter human trafficking</w:t>
      </w:r>
      <w:r w:rsidRPr="008E051F">
        <w:t xml:space="preserve">. </w:t>
      </w:r>
      <w:r w:rsidRPr="008E051F">
        <w:rPr>
          <w:b/>
          <w:bCs/>
        </w:rPr>
        <w:t>We recommend Luxembourg</w:t>
      </w:r>
      <w:r w:rsidR="00F02C0F" w:rsidRPr="008E051F">
        <w:rPr>
          <w:b/>
          <w:bCs/>
        </w:rPr>
        <w:t xml:space="preserve"> continue to</w:t>
      </w:r>
      <w:r w:rsidRPr="008E051F">
        <w:rPr>
          <w:b/>
          <w:bCs/>
        </w:rPr>
        <w:t xml:space="preserve"> strengthen its preventative anti-trafficking efforts, particularly for </w:t>
      </w:r>
      <w:r w:rsidR="00896BF3" w:rsidRPr="008E051F">
        <w:rPr>
          <w:b/>
          <w:bCs/>
        </w:rPr>
        <w:t xml:space="preserve">newly arrived </w:t>
      </w:r>
      <w:r w:rsidRPr="008E051F">
        <w:rPr>
          <w:b/>
          <w:bCs/>
        </w:rPr>
        <w:t xml:space="preserve">women and children </w:t>
      </w:r>
      <w:r w:rsidR="00896BF3" w:rsidRPr="008E051F">
        <w:rPr>
          <w:b/>
          <w:bCs/>
        </w:rPr>
        <w:t>in</w:t>
      </w:r>
      <w:r w:rsidRPr="008E051F">
        <w:rPr>
          <w:b/>
          <w:bCs/>
        </w:rPr>
        <w:t xml:space="preserve"> migrant communities.</w:t>
      </w:r>
      <w:r w:rsidRPr="008E051F">
        <w:t xml:space="preserve"> </w:t>
      </w:r>
    </w:p>
    <w:p w14:paraId="1992453E" w14:textId="4A77291E" w:rsidR="004423C1" w:rsidRPr="008E051F" w:rsidRDefault="004423C1" w:rsidP="008E051F">
      <w:pPr>
        <w:spacing w:after="120" w:line="276" w:lineRule="auto"/>
        <w:jc w:val="both"/>
      </w:pPr>
      <w:r w:rsidRPr="008E051F">
        <w:t>Australia commends Luxembourg for legalising same-sex marriage</w:t>
      </w:r>
      <w:r w:rsidR="00B67959">
        <w:t>.</w:t>
      </w:r>
      <w:r w:rsidRPr="008E051F">
        <w:t xml:space="preserve"> </w:t>
      </w:r>
      <w:r w:rsidRPr="008E051F">
        <w:rPr>
          <w:b/>
        </w:rPr>
        <w:t xml:space="preserve">We </w:t>
      </w:r>
      <w:r w:rsidR="00CF2A02" w:rsidRPr="008E051F">
        <w:rPr>
          <w:b/>
        </w:rPr>
        <w:t xml:space="preserve">recommend Luxembourg continue </w:t>
      </w:r>
      <w:r w:rsidR="002B68F7" w:rsidRPr="008E051F">
        <w:rPr>
          <w:b/>
        </w:rPr>
        <w:t xml:space="preserve">to </w:t>
      </w:r>
      <w:r w:rsidR="00CF2A02" w:rsidRPr="008E051F">
        <w:rPr>
          <w:b/>
        </w:rPr>
        <w:t>progress legal protections for</w:t>
      </w:r>
      <w:r w:rsidR="000A317D" w:rsidRPr="008E051F">
        <w:rPr>
          <w:b/>
        </w:rPr>
        <w:t xml:space="preserve"> LGBTI persons by adopting the May 2017</w:t>
      </w:r>
      <w:r w:rsidR="00EC6A33">
        <w:rPr>
          <w:b/>
        </w:rPr>
        <w:t xml:space="preserve"> </w:t>
      </w:r>
      <w:r w:rsidR="00EC6A33" w:rsidRPr="0002723D">
        <w:rPr>
          <w:b/>
          <w:i/>
        </w:rPr>
        <w:t>D</w:t>
      </w:r>
      <w:r w:rsidR="00EC6A33" w:rsidRPr="00FF6D48">
        <w:rPr>
          <w:b/>
          <w:i/>
        </w:rPr>
        <w:t>raft law on the modification of sex and names, and amendment of the Civil Code</w:t>
      </w:r>
      <w:r w:rsidR="000A317D" w:rsidRPr="008E051F">
        <w:rPr>
          <w:b/>
        </w:rPr>
        <w:t xml:space="preserve">, and </w:t>
      </w:r>
      <w:r w:rsidR="0096772A">
        <w:rPr>
          <w:b/>
        </w:rPr>
        <w:t>increasing</w:t>
      </w:r>
      <w:r w:rsidRPr="008E051F">
        <w:rPr>
          <w:b/>
        </w:rPr>
        <w:t xml:space="preserve"> publicly available information on rights for intersex persons.</w:t>
      </w:r>
    </w:p>
    <w:p w14:paraId="1B772CD3" w14:textId="0ADEB2E6" w:rsidR="00C8084A" w:rsidRPr="008E051F" w:rsidRDefault="004423C1" w:rsidP="008E051F">
      <w:pPr>
        <w:spacing w:after="120" w:line="276" w:lineRule="auto"/>
        <w:jc w:val="both"/>
        <w:rPr>
          <w:b/>
        </w:rPr>
      </w:pPr>
      <w:r w:rsidRPr="008E051F">
        <w:t>Australia acknowledges Luxembourg’s efforts to support gender equality and notes Luxembourg has one of the lowest gender pa</w:t>
      </w:r>
      <w:r w:rsidR="00CF2A02" w:rsidRPr="008E051F">
        <w:t xml:space="preserve">y gaps in the European Union. </w:t>
      </w:r>
      <w:r w:rsidR="0096772A">
        <w:t xml:space="preserve"> </w:t>
      </w:r>
      <w:r w:rsidR="00CF2A02" w:rsidRPr="008E051F">
        <w:rPr>
          <w:b/>
        </w:rPr>
        <w:t>Australia</w:t>
      </w:r>
      <w:r w:rsidRPr="008E051F">
        <w:rPr>
          <w:b/>
        </w:rPr>
        <w:t xml:space="preserve"> </w:t>
      </w:r>
      <w:r w:rsidR="00202439">
        <w:rPr>
          <w:b/>
        </w:rPr>
        <w:t xml:space="preserve">recommends Luxembourg continue to progress the implementation of its </w:t>
      </w:r>
      <w:r w:rsidR="00202439" w:rsidRPr="00202439">
        <w:rPr>
          <w:b/>
          <w:i/>
        </w:rPr>
        <w:t>National Action Plan on Equality</w:t>
      </w:r>
      <w:r w:rsidR="00D358E1">
        <w:rPr>
          <w:b/>
        </w:rPr>
        <w:t xml:space="preserve">. </w:t>
      </w:r>
      <w:r w:rsidR="0096772A">
        <w:rPr>
          <w:b/>
        </w:rPr>
        <w:t xml:space="preserve"> </w:t>
      </w:r>
      <w:bookmarkStart w:id="0" w:name="_GoBack"/>
      <w:bookmarkEnd w:id="0"/>
      <w:r w:rsidR="00D358E1" w:rsidRPr="00742CE3">
        <w:t xml:space="preserve">Australia </w:t>
      </w:r>
      <w:r w:rsidR="00202439" w:rsidRPr="00742CE3">
        <w:t>encourage</w:t>
      </w:r>
      <w:r w:rsidR="00D358E1" w:rsidRPr="00742CE3">
        <w:t>s</w:t>
      </w:r>
      <w:r w:rsidR="00202439" w:rsidRPr="00742CE3">
        <w:t xml:space="preserve"> the ratification of</w:t>
      </w:r>
      <w:r w:rsidRPr="00742CE3">
        <w:t xml:space="preserve"> the </w:t>
      </w:r>
      <w:r w:rsidRPr="00742CE3">
        <w:rPr>
          <w:i/>
        </w:rPr>
        <w:t>Council of Europe’s Convention on preventing and combatting violence against women</w:t>
      </w:r>
      <w:r w:rsidR="00F02C0F" w:rsidRPr="00742CE3">
        <w:rPr>
          <w:i/>
        </w:rPr>
        <w:t xml:space="preserve"> and domestic violence.</w:t>
      </w:r>
      <w:r w:rsidR="00F02C0F" w:rsidRPr="00742CE3">
        <w:t xml:space="preserve"> </w:t>
      </w:r>
    </w:p>
    <w:sectPr w:rsidR="00C8084A" w:rsidRPr="008E051F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7C97" w14:textId="77777777" w:rsidR="00486A68" w:rsidRDefault="00486A68" w:rsidP="007655C9">
      <w:r>
        <w:separator/>
      </w:r>
    </w:p>
  </w:endnote>
  <w:endnote w:type="continuationSeparator" w:id="0">
    <w:p w14:paraId="48151BFD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A9C82" w14:textId="77777777" w:rsidR="00486A68" w:rsidRDefault="00486A68" w:rsidP="007655C9">
      <w:r>
        <w:separator/>
      </w:r>
    </w:p>
  </w:footnote>
  <w:footnote w:type="continuationSeparator" w:id="0">
    <w:p w14:paraId="114CE049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1CC4" w14:textId="77777777" w:rsidR="00486A68" w:rsidRDefault="0096772A" w:rsidP="00585CB6">
    <w:pPr>
      <w:pStyle w:val="Header"/>
      <w:ind w:left="142"/>
    </w:pPr>
    <w:r>
      <w:object w:dxaOrig="1440" w:dyaOrig="1440" w14:anchorId="0B95D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7780476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ED1114C" wp14:editId="05914E34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271E035" wp14:editId="55B31763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139CE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8F37CBC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1E0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14:paraId="6C6139CE" w14:textId="77777777"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14:paraId="68F37CBC" w14:textId="77777777"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950B67" wp14:editId="3AE35179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B96DBE" wp14:editId="0DB3E340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A86BB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96DBE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14:paraId="3F4A86BB" w14:textId="77777777"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921BDD4" wp14:editId="2E7C54F8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A8D1B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1BDD4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14:paraId="389A8D1B" w14:textId="77777777"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72D47798" wp14:editId="5BFD09B0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15698E5D" wp14:editId="0D874F12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F10B61" wp14:editId="2C4E57AA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1FDD69D7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2723D"/>
    <w:rsid w:val="0006767D"/>
    <w:rsid w:val="000A317D"/>
    <w:rsid w:val="000B369B"/>
    <w:rsid w:val="000E7AD0"/>
    <w:rsid w:val="00143A3D"/>
    <w:rsid w:val="00202439"/>
    <w:rsid w:val="002B1D89"/>
    <w:rsid w:val="002B68F7"/>
    <w:rsid w:val="002F65EC"/>
    <w:rsid w:val="00344A74"/>
    <w:rsid w:val="003A10E0"/>
    <w:rsid w:val="004213DA"/>
    <w:rsid w:val="004405A5"/>
    <w:rsid w:val="004423C1"/>
    <w:rsid w:val="00486A68"/>
    <w:rsid w:val="004D01BE"/>
    <w:rsid w:val="004F121D"/>
    <w:rsid w:val="00514770"/>
    <w:rsid w:val="00523D88"/>
    <w:rsid w:val="00536998"/>
    <w:rsid w:val="00557F56"/>
    <w:rsid w:val="00562C24"/>
    <w:rsid w:val="00585CB6"/>
    <w:rsid w:val="005A3666"/>
    <w:rsid w:val="005C3D38"/>
    <w:rsid w:val="00614E2E"/>
    <w:rsid w:val="006301D5"/>
    <w:rsid w:val="006518E8"/>
    <w:rsid w:val="00684EBC"/>
    <w:rsid w:val="00742CE3"/>
    <w:rsid w:val="007655C9"/>
    <w:rsid w:val="00791FA9"/>
    <w:rsid w:val="007E430C"/>
    <w:rsid w:val="007F5ADA"/>
    <w:rsid w:val="00824BFB"/>
    <w:rsid w:val="00867168"/>
    <w:rsid w:val="0088468F"/>
    <w:rsid w:val="00886DAD"/>
    <w:rsid w:val="00896BF3"/>
    <w:rsid w:val="008E051F"/>
    <w:rsid w:val="00911D03"/>
    <w:rsid w:val="00913F38"/>
    <w:rsid w:val="00952ED4"/>
    <w:rsid w:val="0096772A"/>
    <w:rsid w:val="00983E53"/>
    <w:rsid w:val="009A1D6D"/>
    <w:rsid w:val="009C3436"/>
    <w:rsid w:val="00A14383"/>
    <w:rsid w:val="00A63BFB"/>
    <w:rsid w:val="00A97EE1"/>
    <w:rsid w:val="00B155F1"/>
    <w:rsid w:val="00B62778"/>
    <w:rsid w:val="00B67959"/>
    <w:rsid w:val="00C17DEB"/>
    <w:rsid w:val="00C26BDE"/>
    <w:rsid w:val="00C5592D"/>
    <w:rsid w:val="00C63A5F"/>
    <w:rsid w:val="00C71928"/>
    <w:rsid w:val="00C8084A"/>
    <w:rsid w:val="00C90A1C"/>
    <w:rsid w:val="00CE09E3"/>
    <w:rsid w:val="00CE2AC1"/>
    <w:rsid w:val="00CF2A02"/>
    <w:rsid w:val="00D03DA8"/>
    <w:rsid w:val="00D13984"/>
    <w:rsid w:val="00D358E1"/>
    <w:rsid w:val="00D64185"/>
    <w:rsid w:val="00DA7EA8"/>
    <w:rsid w:val="00EC6A33"/>
    <w:rsid w:val="00EC7B79"/>
    <w:rsid w:val="00EE781E"/>
    <w:rsid w:val="00F02C0F"/>
    <w:rsid w:val="00F6053B"/>
    <w:rsid w:val="00FF561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ADC25B5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A7E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7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E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7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7EA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7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7EA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23D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A931E-7F0D-4503-8C21-B3715FDB96CC}"/>
</file>

<file path=customXml/itemProps2.xml><?xml version="1.0" encoding="utf-8"?>
<ds:datastoreItem xmlns:ds="http://schemas.openxmlformats.org/officeDocument/2006/customXml" ds:itemID="{5DD89CCE-221C-432F-8FC6-17341ECF8780}"/>
</file>

<file path=customXml/itemProps3.xml><?xml version="1.0" encoding="utf-8"?>
<ds:datastoreItem xmlns:ds="http://schemas.openxmlformats.org/officeDocument/2006/customXml" ds:itemID="{60DD0C47-515B-4223-9B0E-D1A0AB13D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Chapman, Alexander</cp:lastModifiedBy>
  <cp:revision>2</cp:revision>
  <cp:lastPrinted>2015-03-11T23:14:00Z</cp:lastPrinted>
  <dcterms:created xsi:type="dcterms:W3CDTF">2018-01-18T10:35:00Z</dcterms:created>
  <dcterms:modified xsi:type="dcterms:W3CDTF">2018-01-18T10:35:00Z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cce8e466-5921-4970-a725-6d386a33db72</vt:lpwstr>
  </property>
  <property fmtid="{D5CDD505-2E9C-101B-9397-08002B2CF9AE}" pid="3" name="hptrimdataset">
    <vt:lpwstr>CH</vt:lpwstr>
  </property>
  <property fmtid="{D5CDD505-2E9C-101B-9397-08002B2CF9AE}" pid="4" name="hptrimfileref">
    <vt:lpwstr>17/13560#1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