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272ACF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272ACF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917A7E">
        <w:rPr>
          <w:rStyle w:val="Strong"/>
        </w:rPr>
        <w:t xml:space="preserve">Barbados </w:t>
      </w:r>
    </w:p>
    <w:p w:rsidR="006301D5" w:rsidRDefault="006301D5" w:rsidP="00272ACF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Pr="00F76223" w:rsidRDefault="006301D5" w:rsidP="006C330A">
      <w:pPr>
        <w:spacing w:after="160" w:line="276" w:lineRule="auto"/>
        <w:rPr>
          <w:rFonts w:eastAsia="Calibri"/>
        </w:rPr>
      </w:pPr>
    </w:p>
    <w:p w:rsidR="00917A7E" w:rsidRPr="00F76223" w:rsidRDefault="00917A7E" w:rsidP="005B12A6">
      <w:pPr>
        <w:spacing w:after="160" w:line="276" w:lineRule="auto"/>
        <w:jc w:val="both"/>
        <w:rPr>
          <w:rFonts w:eastAsia="Calibri"/>
          <w:b/>
        </w:rPr>
      </w:pPr>
      <w:r w:rsidRPr="00F76223">
        <w:rPr>
          <w:rFonts w:eastAsia="Calibri"/>
        </w:rPr>
        <w:t>Australia commends Barbados on its progress in promoting and protecting human rights</w:t>
      </w:r>
      <w:r w:rsidR="00F468FD">
        <w:rPr>
          <w:rFonts w:eastAsia="Calibri"/>
        </w:rPr>
        <w:t>,</w:t>
      </w:r>
      <w:r w:rsidRPr="00F76223">
        <w:rPr>
          <w:rFonts w:eastAsia="Calibri"/>
        </w:rPr>
        <w:t xml:space="preserve"> including its ratification of the Convention on the Right</w:t>
      </w:r>
      <w:r w:rsidR="00F76223">
        <w:rPr>
          <w:rFonts w:eastAsia="Calibri"/>
        </w:rPr>
        <w:t>s</w:t>
      </w:r>
      <w:r w:rsidR="005B12A6">
        <w:rPr>
          <w:rFonts w:eastAsia="Calibri"/>
        </w:rPr>
        <w:t xml:space="preserve"> of Persons with Disabilities (CRPD). </w:t>
      </w:r>
      <w:r w:rsidR="00F76223" w:rsidRPr="00F76223">
        <w:rPr>
          <w:rFonts w:eastAsia="Calibri"/>
          <w:b/>
        </w:rPr>
        <w:t xml:space="preserve">Australia </w:t>
      </w:r>
      <w:r w:rsidR="00F468FD">
        <w:rPr>
          <w:rFonts w:eastAsia="Calibri"/>
          <w:b/>
        </w:rPr>
        <w:t>recommend</w:t>
      </w:r>
      <w:r w:rsidR="005B12A6">
        <w:rPr>
          <w:rFonts w:eastAsia="Calibri"/>
          <w:b/>
        </w:rPr>
        <w:t>s</w:t>
      </w:r>
      <w:r w:rsidR="00F468FD">
        <w:rPr>
          <w:rFonts w:eastAsia="Calibri"/>
          <w:b/>
        </w:rPr>
        <w:t xml:space="preserve"> </w:t>
      </w:r>
      <w:r w:rsidRPr="00F76223">
        <w:rPr>
          <w:rFonts w:eastAsia="Calibri"/>
          <w:b/>
        </w:rPr>
        <w:t>Barbados</w:t>
      </w:r>
      <w:r w:rsidR="00F468FD">
        <w:rPr>
          <w:rFonts w:eastAsia="Calibri"/>
          <w:b/>
        </w:rPr>
        <w:t xml:space="preserve"> </w:t>
      </w:r>
      <w:r w:rsidRPr="00F76223">
        <w:rPr>
          <w:rFonts w:eastAsia="Calibri"/>
          <w:b/>
        </w:rPr>
        <w:t>pursue legislative action to implement its obligations under the CRPD.</w:t>
      </w:r>
    </w:p>
    <w:p w:rsidR="00917A7E" w:rsidRPr="00F76223" w:rsidRDefault="00917A7E" w:rsidP="005B12A6">
      <w:pPr>
        <w:spacing w:after="160" w:line="276" w:lineRule="auto"/>
        <w:jc w:val="both"/>
        <w:rPr>
          <w:rFonts w:eastAsia="Calibri"/>
        </w:rPr>
      </w:pPr>
      <w:r w:rsidRPr="00F76223">
        <w:rPr>
          <w:rFonts w:eastAsia="Calibri"/>
        </w:rPr>
        <w:t>Australia is deeply concerned that LGBTI people continue to be subject to legislativ</w:t>
      </w:r>
      <w:r w:rsidR="00F0790E">
        <w:rPr>
          <w:rFonts w:eastAsia="Calibri"/>
        </w:rPr>
        <w:t xml:space="preserve">e and societal discrimination. </w:t>
      </w:r>
      <w:r w:rsidRPr="00F76223">
        <w:rPr>
          <w:rFonts w:eastAsia="Calibri"/>
          <w:b/>
        </w:rPr>
        <w:t xml:space="preserve">Australia recommends Barbados amend its criminal code to decriminalise </w:t>
      </w:r>
      <w:r w:rsidR="00F468FD">
        <w:rPr>
          <w:rFonts w:eastAsia="Calibri"/>
          <w:b/>
        </w:rPr>
        <w:t xml:space="preserve">consensual </w:t>
      </w:r>
      <w:r w:rsidR="00D9650F">
        <w:rPr>
          <w:rFonts w:eastAsia="Calibri"/>
          <w:b/>
        </w:rPr>
        <w:t xml:space="preserve">same-sex </w:t>
      </w:r>
      <w:r w:rsidRPr="00F76223">
        <w:rPr>
          <w:rFonts w:eastAsia="Calibri"/>
          <w:b/>
        </w:rPr>
        <w:t>acts, and to</w:t>
      </w:r>
      <w:r w:rsidR="00F468FD">
        <w:rPr>
          <w:rFonts w:eastAsia="Calibri"/>
          <w:b/>
        </w:rPr>
        <w:t xml:space="preserve"> take steps to</w:t>
      </w:r>
      <w:r w:rsidRPr="00F76223">
        <w:rPr>
          <w:rFonts w:eastAsia="Calibri"/>
          <w:b/>
        </w:rPr>
        <w:t xml:space="preserve"> implement legislative and public policy measures to protect the rights of LGBTI people.</w:t>
      </w:r>
    </w:p>
    <w:p w:rsidR="00917A7E" w:rsidRPr="00F76223" w:rsidRDefault="00917A7E" w:rsidP="005B12A6">
      <w:pPr>
        <w:spacing w:after="160" w:line="276" w:lineRule="auto"/>
        <w:jc w:val="both"/>
        <w:rPr>
          <w:rFonts w:eastAsia="Calibri"/>
        </w:rPr>
      </w:pPr>
      <w:r w:rsidRPr="00F76223">
        <w:rPr>
          <w:rFonts w:eastAsia="Calibri"/>
        </w:rPr>
        <w:t xml:space="preserve">The perpetration of violence and abuse against women and children is </w:t>
      </w:r>
      <w:r w:rsidR="00F76223">
        <w:rPr>
          <w:rFonts w:eastAsia="Calibri"/>
        </w:rPr>
        <w:t>of serious concern to Australia</w:t>
      </w:r>
      <w:r w:rsidR="00A31C3C">
        <w:rPr>
          <w:rFonts w:eastAsia="Calibri"/>
        </w:rPr>
        <w:t xml:space="preserve">. </w:t>
      </w:r>
      <w:r w:rsidR="00A31C3C" w:rsidRPr="00B83C72">
        <w:rPr>
          <w:rFonts w:eastAsia="Calibri"/>
          <w:b/>
        </w:rPr>
        <w:t>W</w:t>
      </w:r>
      <w:r w:rsidR="00F76223" w:rsidRPr="00B83C72">
        <w:rPr>
          <w:rFonts w:eastAsia="Calibri"/>
          <w:b/>
        </w:rPr>
        <w:t>e</w:t>
      </w:r>
      <w:r w:rsidR="00F76223" w:rsidRPr="00F76223">
        <w:rPr>
          <w:rFonts w:eastAsia="Calibri"/>
          <w:b/>
        </w:rPr>
        <w:t xml:space="preserve"> recommend</w:t>
      </w:r>
      <w:r w:rsidRPr="00F76223">
        <w:rPr>
          <w:rFonts w:eastAsia="Calibri"/>
          <w:b/>
        </w:rPr>
        <w:t xml:space="preserve"> Barbados </w:t>
      </w:r>
      <w:r w:rsidR="005B12A6">
        <w:rPr>
          <w:rFonts w:eastAsia="Calibri"/>
          <w:b/>
        </w:rPr>
        <w:t xml:space="preserve">direct adequate resources to support agencies responsible for </w:t>
      </w:r>
      <w:r w:rsidR="00A31C3C">
        <w:rPr>
          <w:rFonts w:eastAsia="Calibri"/>
          <w:b/>
        </w:rPr>
        <w:t>the</w:t>
      </w:r>
      <w:r w:rsidR="005B12A6">
        <w:rPr>
          <w:rFonts w:eastAsia="Calibri"/>
          <w:b/>
        </w:rPr>
        <w:t xml:space="preserve"> prevention</w:t>
      </w:r>
      <w:r w:rsidR="00A31C3C">
        <w:rPr>
          <w:rFonts w:eastAsia="Calibri"/>
          <w:b/>
        </w:rPr>
        <w:t xml:space="preserve"> of</w:t>
      </w:r>
      <w:r w:rsidR="005B12A6">
        <w:rPr>
          <w:rFonts w:eastAsia="Calibri"/>
          <w:b/>
        </w:rPr>
        <w:t xml:space="preserve"> and response</w:t>
      </w:r>
      <w:r w:rsidR="00A31C3C">
        <w:rPr>
          <w:rFonts w:eastAsia="Calibri"/>
          <w:b/>
        </w:rPr>
        <w:t xml:space="preserve"> to</w:t>
      </w:r>
      <w:r w:rsidRPr="00F76223">
        <w:rPr>
          <w:rFonts w:eastAsia="Calibri"/>
          <w:b/>
        </w:rPr>
        <w:t>,</w:t>
      </w:r>
      <w:r w:rsidR="00A31C3C">
        <w:rPr>
          <w:rFonts w:eastAsia="Calibri"/>
          <w:b/>
        </w:rPr>
        <w:t xml:space="preserve"> violence against women and children, </w:t>
      </w:r>
      <w:r w:rsidRPr="00F76223">
        <w:rPr>
          <w:rFonts w:eastAsia="Calibri"/>
          <w:b/>
        </w:rPr>
        <w:t xml:space="preserve">and accede to the Optional Protocol to </w:t>
      </w:r>
      <w:r w:rsidR="005B12A6">
        <w:rPr>
          <w:rFonts w:eastAsia="Calibri"/>
          <w:b/>
        </w:rPr>
        <w:t xml:space="preserve">the </w:t>
      </w:r>
      <w:r w:rsidR="005B12A6" w:rsidRPr="005B12A6">
        <w:rPr>
          <w:rFonts w:eastAsia="Calibri"/>
          <w:b/>
        </w:rPr>
        <w:t>Convention on the Elimination of All F</w:t>
      </w:r>
      <w:r w:rsidR="005B12A6">
        <w:rPr>
          <w:rFonts w:eastAsia="Calibri"/>
          <w:b/>
        </w:rPr>
        <w:t xml:space="preserve">orms of Discrimination </w:t>
      </w:r>
      <w:proofErr w:type="gramStart"/>
      <w:r w:rsidR="005B12A6">
        <w:rPr>
          <w:rFonts w:eastAsia="Calibri"/>
          <w:b/>
        </w:rPr>
        <w:t>Against</w:t>
      </w:r>
      <w:proofErr w:type="gramEnd"/>
      <w:r w:rsidR="005B12A6">
        <w:rPr>
          <w:rFonts w:eastAsia="Calibri"/>
          <w:b/>
        </w:rPr>
        <w:t xml:space="preserve"> W</w:t>
      </w:r>
      <w:bookmarkStart w:id="0" w:name="_GoBack"/>
      <w:bookmarkEnd w:id="0"/>
      <w:r w:rsidR="005B12A6">
        <w:rPr>
          <w:rFonts w:eastAsia="Calibri"/>
          <w:b/>
        </w:rPr>
        <w:t>omen</w:t>
      </w:r>
      <w:r w:rsidRPr="00F76223">
        <w:rPr>
          <w:rFonts w:eastAsia="Calibri"/>
          <w:b/>
        </w:rPr>
        <w:t xml:space="preserve">. </w:t>
      </w:r>
    </w:p>
    <w:p w:rsidR="00917A7E" w:rsidRPr="00F76223" w:rsidRDefault="00F468FD" w:rsidP="005B12A6">
      <w:pPr>
        <w:spacing w:after="160" w:line="276" w:lineRule="auto"/>
        <w:jc w:val="both"/>
        <w:rPr>
          <w:rFonts w:eastAsia="Calibri"/>
          <w:b/>
        </w:rPr>
      </w:pPr>
      <w:r>
        <w:rPr>
          <w:rFonts w:eastAsia="Calibri"/>
        </w:rPr>
        <w:t>While acknowledging</w:t>
      </w:r>
      <w:r w:rsidR="00917A7E" w:rsidRPr="00F76223">
        <w:rPr>
          <w:rFonts w:eastAsia="Calibri"/>
        </w:rPr>
        <w:t xml:space="preserve"> Barbados’s commitment to e</w:t>
      </w:r>
      <w:r>
        <w:rPr>
          <w:rFonts w:eastAsia="Calibri"/>
        </w:rPr>
        <w:t>nd</w:t>
      </w:r>
      <w:r w:rsidR="00B83C72">
        <w:rPr>
          <w:rFonts w:eastAsia="Calibri"/>
        </w:rPr>
        <w:t xml:space="preserve"> courts use of the</w:t>
      </w:r>
      <w:r>
        <w:rPr>
          <w:rFonts w:eastAsia="Calibri"/>
        </w:rPr>
        <w:t xml:space="preserve"> death penalty </w:t>
      </w:r>
      <w:r w:rsidR="00B83C72">
        <w:rPr>
          <w:rFonts w:eastAsia="Calibri"/>
        </w:rPr>
        <w:t xml:space="preserve">as </w:t>
      </w:r>
      <w:r w:rsidR="00B60D64">
        <w:rPr>
          <w:rFonts w:eastAsia="Calibri"/>
        </w:rPr>
        <w:t xml:space="preserve">a </w:t>
      </w:r>
      <w:r>
        <w:rPr>
          <w:rFonts w:eastAsia="Calibri"/>
        </w:rPr>
        <w:t>sentenc</w:t>
      </w:r>
      <w:r w:rsidR="00B83C72">
        <w:rPr>
          <w:rFonts w:eastAsia="Calibri"/>
        </w:rPr>
        <w:t>e,</w:t>
      </w:r>
      <w:r>
        <w:rPr>
          <w:rFonts w:eastAsia="Calibri"/>
        </w:rPr>
        <w:t xml:space="preserve"> we</w:t>
      </w:r>
      <w:r w:rsidR="005B12A6">
        <w:rPr>
          <w:rFonts w:eastAsia="Calibri"/>
        </w:rPr>
        <w:t xml:space="preserve"> are concerned at the delay in </w:t>
      </w:r>
      <w:r w:rsidR="00917A7E" w:rsidRPr="00F76223">
        <w:rPr>
          <w:rFonts w:eastAsia="Calibri"/>
        </w:rPr>
        <w:t xml:space="preserve">coming into force. </w:t>
      </w:r>
      <w:r w:rsidR="00917A7E" w:rsidRPr="00F76223">
        <w:rPr>
          <w:rFonts w:eastAsia="Calibri"/>
          <w:b/>
        </w:rPr>
        <w:t>Australia recommends Barbados establish a</w:t>
      </w:r>
      <w:r>
        <w:rPr>
          <w:rFonts w:eastAsia="Calibri"/>
          <w:b/>
        </w:rPr>
        <w:t xml:space="preserve"> formal</w:t>
      </w:r>
      <w:r w:rsidR="00917A7E" w:rsidRPr="00F76223">
        <w:rPr>
          <w:rFonts w:eastAsia="Calibri"/>
          <w:b/>
        </w:rPr>
        <w:t xml:space="preserve"> moratorium on the death penalty, </w:t>
      </w:r>
      <w:r>
        <w:rPr>
          <w:rFonts w:eastAsia="Calibri"/>
          <w:b/>
        </w:rPr>
        <w:t>as a step towards complete abolition of this practice.</w:t>
      </w:r>
    </w:p>
    <w:p w:rsidR="00C8084A" w:rsidRPr="004D01BE" w:rsidRDefault="00C8084A" w:rsidP="00F76223">
      <w:pPr>
        <w:spacing w:after="120" w:line="276" w:lineRule="auto"/>
        <w:jc w:val="both"/>
        <w:rPr>
          <w:b/>
        </w:rPr>
      </w:pPr>
    </w:p>
    <w:sectPr w:rsidR="00C8084A" w:rsidRPr="004D01B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8" w:rsidRDefault="009C3368" w:rsidP="007655C9">
      <w:r>
        <w:separator/>
      </w:r>
    </w:p>
  </w:endnote>
  <w:endnote w:type="continuationSeparator" w:id="0">
    <w:p w:rsidR="009C3368" w:rsidRDefault="009C33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8" w:rsidRDefault="009C3368" w:rsidP="007655C9">
      <w:r>
        <w:separator/>
      </w:r>
    </w:p>
  </w:footnote>
  <w:footnote w:type="continuationSeparator" w:id="0">
    <w:p w:rsidR="009C3368" w:rsidRDefault="009C33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B60D64" w:rsidP="00585CB6">
    <w:pPr>
      <w:pStyle w:val="Header"/>
      <w:ind w:left="142"/>
    </w:pPr>
    <w:r>
      <w:object w:dxaOrig="1440" w:dyaOrig="1440" w14:anchorId="11D25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7872443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D7A29F1" wp14:editId="62A7CED3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44EE1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AB67168" wp14:editId="24298D2E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671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919F4DA" wp14:editId="23D3328D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CC15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471F84" wp14:editId="5B90F20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71F84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2A2DA87" wp14:editId="1CA645E9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2DA87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31D4BF75" wp14:editId="49C1ADBE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98806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6331B61" wp14:editId="11AE2B69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927E5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C42672" wp14:editId="3D03D24F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69B6A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962FE"/>
    <w:rsid w:val="000B369B"/>
    <w:rsid w:val="000E7AD0"/>
    <w:rsid w:val="00143A3D"/>
    <w:rsid w:val="00272ACF"/>
    <w:rsid w:val="002E0834"/>
    <w:rsid w:val="002F65EC"/>
    <w:rsid w:val="00344A74"/>
    <w:rsid w:val="003A10E0"/>
    <w:rsid w:val="003A3D77"/>
    <w:rsid w:val="004213DA"/>
    <w:rsid w:val="004405A5"/>
    <w:rsid w:val="00486A68"/>
    <w:rsid w:val="004D01BE"/>
    <w:rsid w:val="004F121D"/>
    <w:rsid w:val="00514770"/>
    <w:rsid w:val="00536998"/>
    <w:rsid w:val="00562C24"/>
    <w:rsid w:val="00573631"/>
    <w:rsid w:val="00585CB6"/>
    <w:rsid w:val="005B12A6"/>
    <w:rsid w:val="005C3D38"/>
    <w:rsid w:val="00614E2E"/>
    <w:rsid w:val="006301D5"/>
    <w:rsid w:val="006518E8"/>
    <w:rsid w:val="00656DAC"/>
    <w:rsid w:val="006C330A"/>
    <w:rsid w:val="007655C9"/>
    <w:rsid w:val="00791FA9"/>
    <w:rsid w:val="007F5ADA"/>
    <w:rsid w:val="00824BFB"/>
    <w:rsid w:val="00867168"/>
    <w:rsid w:val="00886DAD"/>
    <w:rsid w:val="00911D03"/>
    <w:rsid w:val="00913F38"/>
    <w:rsid w:val="00917A7E"/>
    <w:rsid w:val="00952ED4"/>
    <w:rsid w:val="00983E53"/>
    <w:rsid w:val="009A1D6D"/>
    <w:rsid w:val="009C3368"/>
    <w:rsid w:val="009F5579"/>
    <w:rsid w:val="00A14383"/>
    <w:rsid w:val="00A31C3C"/>
    <w:rsid w:val="00A63BFB"/>
    <w:rsid w:val="00A97EE1"/>
    <w:rsid w:val="00B155F1"/>
    <w:rsid w:val="00B50358"/>
    <w:rsid w:val="00B60D64"/>
    <w:rsid w:val="00B62778"/>
    <w:rsid w:val="00B83C72"/>
    <w:rsid w:val="00C17DEB"/>
    <w:rsid w:val="00C26BDE"/>
    <w:rsid w:val="00C33F67"/>
    <w:rsid w:val="00C5592D"/>
    <w:rsid w:val="00C63A5F"/>
    <w:rsid w:val="00C71928"/>
    <w:rsid w:val="00C8084A"/>
    <w:rsid w:val="00C8263A"/>
    <w:rsid w:val="00D03DA8"/>
    <w:rsid w:val="00D13984"/>
    <w:rsid w:val="00D64185"/>
    <w:rsid w:val="00D9650F"/>
    <w:rsid w:val="00EC7B79"/>
    <w:rsid w:val="00F0790E"/>
    <w:rsid w:val="00F111DA"/>
    <w:rsid w:val="00F468FD"/>
    <w:rsid w:val="00F46B72"/>
    <w:rsid w:val="00F7622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3CA4ABF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C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330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31C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C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C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DA0C9-4A36-4EBF-9BDE-D3125122D563}"/>
</file>

<file path=customXml/itemProps2.xml><?xml version="1.0" encoding="utf-8"?>
<ds:datastoreItem xmlns:ds="http://schemas.openxmlformats.org/officeDocument/2006/customXml" ds:itemID="{5FC634A0-0B66-48F8-81A0-18CAFE9B1C95}"/>
</file>

<file path=customXml/itemProps3.xml><?xml version="1.0" encoding="utf-8"?>
<ds:datastoreItem xmlns:ds="http://schemas.openxmlformats.org/officeDocument/2006/customXml" ds:itemID="{871FEF3B-7EBC-46E9-B797-3F023376C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2017-12-12T04:39:00Z</cp:lastPrinted>
  <dcterms:created xsi:type="dcterms:W3CDTF">2018-01-19T12:08:00Z</dcterms:created>
  <dcterms:modified xsi:type="dcterms:W3CDTF">2018-01-19T12:08:00Z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ef934577-fe03-45c7-ac4f-fada9b452ba9</vt:lpwstr>
  </property>
  <property fmtid="{D5CDD505-2E9C-101B-9397-08002B2CF9AE}" pid="3" name="hptrimdataset">
    <vt:lpwstr>CH</vt:lpwstr>
  </property>
  <property fmtid="{D5CDD505-2E9C-101B-9397-08002B2CF9AE}" pid="4" name="hptrimfileref">
    <vt:lpwstr>17/2589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