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58" w:rsidRDefault="009B1E58" w:rsidP="009B1E58">
      <w:pPr>
        <w:jc w:val="center"/>
        <w:rPr>
          <w:rFonts w:ascii="Times New Roman" w:hAnsi="Times New Roman"/>
          <w:b/>
          <w:sz w:val="24"/>
          <w:szCs w:val="24"/>
        </w:rPr>
      </w:pPr>
      <w:r>
        <w:rPr>
          <w:rFonts w:ascii="Times New Roman" w:hAnsi="Times New Roman"/>
          <w:b/>
          <w:sz w:val="24"/>
          <w:szCs w:val="24"/>
        </w:rPr>
        <w:t>DECLARATION DU BURKINA FASO A L’EXAMEN DU RAPPORT DU BOTSWANA POUR LE TROISIEME CYCLE DE L’EPU</w:t>
      </w:r>
    </w:p>
    <w:p w:rsidR="009B1E58" w:rsidRDefault="009B1E58" w:rsidP="009B1E58">
      <w:pPr>
        <w:jc w:val="center"/>
        <w:rPr>
          <w:rFonts w:ascii="Times New Roman" w:hAnsi="Times New Roman"/>
          <w:i/>
          <w:sz w:val="24"/>
          <w:szCs w:val="24"/>
        </w:rPr>
      </w:pPr>
      <w:r>
        <w:rPr>
          <w:rFonts w:ascii="Times New Roman" w:hAnsi="Times New Roman"/>
          <w:i/>
          <w:sz w:val="24"/>
          <w:szCs w:val="24"/>
        </w:rPr>
        <w:t>17 janvier 2018</w:t>
      </w:r>
    </w:p>
    <w:p w:rsidR="009B1E58" w:rsidRDefault="009B1E58" w:rsidP="009B1E58">
      <w:pPr>
        <w:jc w:val="both"/>
        <w:rPr>
          <w:rFonts w:ascii="Times New Roman" w:hAnsi="Times New Roman"/>
          <w:b/>
          <w:sz w:val="24"/>
          <w:szCs w:val="24"/>
        </w:rPr>
      </w:pPr>
    </w:p>
    <w:p w:rsidR="009B1E58" w:rsidRDefault="009B1E58" w:rsidP="009B1E58">
      <w:pPr>
        <w:jc w:val="both"/>
        <w:rPr>
          <w:rFonts w:ascii="Times New Roman" w:hAnsi="Times New Roman"/>
          <w:b/>
          <w:sz w:val="28"/>
          <w:szCs w:val="28"/>
        </w:rPr>
      </w:pPr>
      <w:r>
        <w:rPr>
          <w:rFonts w:ascii="Times New Roman" w:hAnsi="Times New Roman"/>
          <w:b/>
          <w:sz w:val="28"/>
          <w:szCs w:val="28"/>
        </w:rPr>
        <w:t>Monsieur le Président,</w:t>
      </w:r>
    </w:p>
    <w:p w:rsidR="009B1E58" w:rsidRDefault="00731BBA" w:rsidP="009B1E58">
      <w:pPr>
        <w:jc w:val="both"/>
        <w:rPr>
          <w:rFonts w:ascii="Times New Roman" w:hAnsi="Times New Roman"/>
          <w:sz w:val="28"/>
          <w:szCs w:val="28"/>
        </w:rPr>
      </w:pPr>
      <w:r>
        <w:rPr>
          <w:rFonts w:ascii="Times New Roman" w:hAnsi="Times New Roman"/>
          <w:sz w:val="28"/>
          <w:szCs w:val="28"/>
        </w:rPr>
        <w:t>M</w:t>
      </w:r>
      <w:r w:rsidR="009B1E58">
        <w:rPr>
          <w:rFonts w:ascii="Times New Roman" w:hAnsi="Times New Roman"/>
          <w:sz w:val="28"/>
          <w:szCs w:val="28"/>
        </w:rPr>
        <w:t xml:space="preserve">a délégation </w:t>
      </w:r>
      <w:r w:rsidR="00F63612">
        <w:rPr>
          <w:rFonts w:ascii="Times New Roman" w:hAnsi="Times New Roman"/>
          <w:sz w:val="28"/>
          <w:szCs w:val="28"/>
        </w:rPr>
        <w:t>adresse la</w:t>
      </w:r>
      <w:r w:rsidR="009B1E58">
        <w:rPr>
          <w:rFonts w:ascii="Times New Roman" w:hAnsi="Times New Roman"/>
          <w:sz w:val="28"/>
          <w:szCs w:val="28"/>
        </w:rPr>
        <w:t xml:space="preserve"> bienvenue à la délégation du </w:t>
      </w:r>
      <w:r w:rsidR="00F1112E">
        <w:rPr>
          <w:rFonts w:ascii="Times New Roman" w:hAnsi="Times New Roman"/>
          <w:sz w:val="28"/>
          <w:szCs w:val="28"/>
        </w:rPr>
        <w:t xml:space="preserve">Botswana </w:t>
      </w:r>
      <w:r w:rsidR="009C0EA7">
        <w:rPr>
          <w:rFonts w:ascii="Times New Roman" w:hAnsi="Times New Roman"/>
          <w:sz w:val="28"/>
          <w:szCs w:val="28"/>
        </w:rPr>
        <w:t>et la</w:t>
      </w:r>
      <w:r w:rsidR="009B1E58">
        <w:rPr>
          <w:rFonts w:ascii="Times New Roman" w:hAnsi="Times New Roman"/>
          <w:sz w:val="28"/>
          <w:szCs w:val="28"/>
        </w:rPr>
        <w:t xml:space="preserve"> remercie pour la présentation de son rapport au titre du 3</w:t>
      </w:r>
      <w:r w:rsidR="009B1E58">
        <w:rPr>
          <w:rFonts w:ascii="Times New Roman" w:hAnsi="Times New Roman"/>
          <w:sz w:val="28"/>
          <w:szCs w:val="28"/>
          <w:vertAlign w:val="superscript"/>
        </w:rPr>
        <w:t>ème</w:t>
      </w:r>
      <w:r w:rsidR="009B1E58">
        <w:rPr>
          <w:rFonts w:ascii="Times New Roman" w:hAnsi="Times New Roman"/>
          <w:sz w:val="28"/>
          <w:szCs w:val="28"/>
        </w:rPr>
        <w:t xml:space="preserve"> cycle de l’Examen périodique universel (EPU).</w:t>
      </w:r>
    </w:p>
    <w:p w:rsidR="00F63612" w:rsidRDefault="009C0EA7" w:rsidP="009B1E58">
      <w:pPr>
        <w:jc w:val="both"/>
        <w:rPr>
          <w:rFonts w:ascii="Times New Roman" w:hAnsi="Times New Roman"/>
          <w:sz w:val="28"/>
          <w:szCs w:val="28"/>
        </w:rPr>
      </w:pPr>
      <w:r>
        <w:rPr>
          <w:rFonts w:ascii="Times New Roman" w:hAnsi="Times New Roman"/>
          <w:sz w:val="28"/>
          <w:szCs w:val="28"/>
        </w:rPr>
        <w:t>Ce rapport rend suffisamment compte de la mise en œuvre des recommandations que le Botswana avait accepté lors de son second cycle d’EPU et le constat fait ressortir que des progrès ont été réalisés</w:t>
      </w:r>
      <w:r w:rsidR="00B471DD">
        <w:rPr>
          <w:rFonts w:ascii="Times New Roman" w:hAnsi="Times New Roman"/>
          <w:sz w:val="28"/>
          <w:szCs w:val="28"/>
        </w:rPr>
        <w:t xml:space="preserve"> dans le domaine des droits humains. Pour ce faire, le Burkina Faso félicite le Botswana et, comme il l’avait </w:t>
      </w:r>
      <w:r w:rsidR="00F63612">
        <w:rPr>
          <w:rFonts w:ascii="Times New Roman" w:hAnsi="Times New Roman"/>
          <w:sz w:val="28"/>
          <w:szCs w:val="28"/>
        </w:rPr>
        <w:t>déclaré</w:t>
      </w:r>
      <w:r w:rsidR="00B471DD">
        <w:rPr>
          <w:rFonts w:ascii="Times New Roman" w:hAnsi="Times New Roman"/>
          <w:sz w:val="28"/>
          <w:szCs w:val="28"/>
        </w:rPr>
        <w:t xml:space="preserve"> lors du précédent EPU, l’encourage à intensifier ses efforts pour de meilleurs acquis. </w:t>
      </w:r>
    </w:p>
    <w:p w:rsidR="009C0EA7" w:rsidRDefault="00D52112" w:rsidP="009B1E58">
      <w:pPr>
        <w:jc w:val="both"/>
        <w:rPr>
          <w:rFonts w:ascii="Times New Roman" w:hAnsi="Times New Roman"/>
          <w:sz w:val="28"/>
          <w:szCs w:val="28"/>
        </w:rPr>
      </w:pPr>
      <w:r>
        <w:rPr>
          <w:rFonts w:ascii="Times New Roman" w:hAnsi="Times New Roman"/>
          <w:sz w:val="28"/>
          <w:szCs w:val="28"/>
        </w:rPr>
        <w:t>Le Burkina Faso recommande</w:t>
      </w:r>
      <w:bookmarkStart w:id="0" w:name="_GoBack"/>
      <w:bookmarkEnd w:id="0"/>
      <w:r w:rsidR="00B471DD">
        <w:rPr>
          <w:rFonts w:ascii="Times New Roman" w:hAnsi="Times New Roman"/>
          <w:sz w:val="28"/>
          <w:szCs w:val="28"/>
        </w:rPr>
        <w:t xml:space="preserve"> au Botswana d’envisager de ratifier </w:t>
      </w:r>
      <w:r w:rsidR="00F63612">
        <w:rPr>
          <w:rFonts w:ascii="Times New Roman" w:hAnsi="Times New Roman"/>
          <w:sz w:val="28"/>
          <w:szCs w:val="28"/>
        </w:rPr>
        <w:t xml:space="preserve">le Pacte international sur les droits économiques, sociaux et culturels, </w:t>
      </w:r>
      <w:r w:rsidR="00B471DD">
        <w:rPr>
          <w:rFonts w:ascii="Times New Roman" w:hAnsi="Times New Roman"/>
          <w:sz w:val="28"/>
          <w:szCs w:val="28"/>
        </w:rPr>
        <w:t xml:space="preserve">la Convention internationale sur la protection de toutes les personnes contre les disparitions forcées, la Convention sur la protection des droits de tous les travailleurs migrants et des membres de leur famille, la Convention contre la torture et les autres peines ou traitements cruels, inhumains ou dégradants et son Protocole facultatif et </w:t>
      </w:r>
      <w:r w:rsidR="008E693C">
        <w:rPr>
          <w:rFonts w:ascii="Times New Roman" w:hAnsi="Times New Roman"/>
          <w:sz w:val="28"/>
          <w:szCs w:val="28"/>
        </w:rPr>
        <w:t>d’</w:t>
      </w:r>
      <w:r w:rsidR="00B471DD">
        <w:rPr>
          <w:rFonts w:ascii="Times New Roman" w:hAnsi="Times New Roman"/>
          <w:sz w:val="28"/>
          <w:szCs w:val="28"/>
        </w:rPr>
        <w:t xml:space="preserve">incorporer </w:t>
      </w:r>
      <w:r w:rsidR="008E693C">
        <w:rPr>
          <w:rFonts w:ascii="Times New Roman" w:hAnsi="Times New Roman"/>
          <w:sz w:val="28"/>
          <w:szCs w:val="28"/>
        </w:rPr>
        <w:t xml:space="preserve">ces instruments dans </w:t>
      </w:r>
      <w:r w:rsidR="00B471DD">
        <w:rPr>
          <w:rFonts w:ascii="Times New Roman" w:hAnsi="Times New Roman"/>
          <w:sz w:val="28"/>
          <w:szCs w:val="28"/>
        </w:rPr>
        <w:t>sa législation nationale.</w:t>
      </w:r>
      <w:r w:rsidR="008E693C">
        <w:rPr>
          <w:rFonts w:ascii="Times New Roman" w:hAnsi="Times New Roman"/>
          <w:sz w:val="28"/>
          <w:szCs w:val="28"/>
        </w:rPr>
        <w:t xml:space="preserve"> </w:t>
      </w:r>
    </w:p>
    <w:p w:rsidR="008D5746" w:rsidRDefault="008E693C" w:rsidP="009B1E58">
      <w:pPr>
        <w:jc w:val="both"/>
        <w:rPr>
          <w:rFonts w:ascii="Times New Roman" w:hAnsi="Times New Roman"/>
          <w:sz w:val="28"/>
          <w:szCs w:val="28"/>
        </w:rPr>
      </w:pPr>
      <w:r>
        <w:rPr>
          <w:rFonts w:ascii="Times New Roman" w:hAnsi="Times New Roman"/>
          <w:sz w:val="28"/>
          <w:szCs w:val="28"/>
        </w:rPr>
        <w:t>En outre, ma délégation encourage le Botswana à r</w:t>
      </w:r>
      <w:r w:rsidR="00B471DD">
        <w:rPr>
          <w:rFonts w:ascii="Times New Roman" w:hAnsi="Times New Roman"/>
          <w:sz w:val="28"/>
          <w:szCs w:val="28"/>
        </w:rPr>
        <w:t xml:space="preserve">éviser la loi de 2009 sur l’enfance </w:t>
      </w:r>
      <w:r>
        <w:rPr>
          <w:rFonts w:ascii="Times New Roman" w:hAnsi="Times New Roman"/>
          <w:sz w:val="28"/>
          <w:szCs w:val="28"/>
        </w:rPr>
        <w:t>pour</w:t>
      </w:r>
      <w:r w:rsidR="00B471DD">
        <w:rPr>
          <w:rFonts w:ascii="Times New Roman" w:hAnsi="Times New Roman"/>
          <w:sz w:val="28"/>
          <w:szCs w:val="28"/>
        </w:rPr>
        <w:t xml:space="preserve"> la conformer à la Convention relative aux droits de l’enfant</w:t>
      </w:r>
      <w:r>
        <w:rPr>
          <w:rFonts w:ascii="Times New Roman" w:hAnsi="Times New Roman"/>
          <w:sz w:val="28"/>
          <w:szCs w:val="28"/>
        </w:rPr>
        <w:t xml:space="preserve">, </w:t>
      </w:r>
      <w:r w:rsidR="008D5746">
        <w:rPr>
          <w:rFonts w:ascii="Times New Roman" w:hAnsi="Times New Roman"/>
          <w:sz w:val="28"/>
          <w:szCs w:val="28"/>
        </w:rPr>
        <w:t xml:space="preserve">à </w:t>
      </w:r>
      <w:r>
        <w:rPr>
          <w:rFonts w:ascii="Times New Roman" w:hAnsi="Times New Roman"/>
          <w:sz w:val="28"/>
          <w:szCs w:val="28"/>
        </w:rPr>
        <w:t xml:space="preserve">prendre des mesures pour </w:t>
      </w:r>
      <w:r w:rsidR="008D5746">
        <w:rPr>
          <w:rFonts w:ascii="Times New Roman" w:hAnsi="Times New Roman"/>
          <w:sz w:val="28"/>
          <w:szCs w:val="28"/>
        </w:rPr>
        <w:t>réduire significativement le taux de décès maternels</w:t>
      </w:r>
      <w:r>
        <w:rPr>
          <w:rFonts w:ascii="Times New Roman" w:hAnsi="Times New Roman"/>
          <w:sz w:val="28"/>
          <w:szCs w:val="28"/>
        </w:rPr>
        <w:t>,</w:t>
      </w:r>
      <w:r w:rsidR="008D5746">
        <w:rPr>
          <w:rFonts w:ascii="Times New Roman" w:hAnsi="Times New Roman"/>
          <w:sz w:val="28"/>
          <w:szCs w:val="28"/>
        </w:rPr>
        <w:t xml:space="preserve"> pour garantir l’enregistrement universel à la naissance</w:t>
      </w:r>
      <w:r w:rsidR="008D5746" w:rsidRPr="008D5746">
        <w:rPr>
          <w:rFonts w:ascii="Times New Roman" w:hAnsi="Times New Roman"/>
          <w:sz w:val="28"/>
          <w:szCs w:val="28"/>
        </w:rPr>
        <w:t xml:space="preserve"> </w:t>
      </w:r>
      <w:r w:rsidR="008D5746">
        <w:rPr>
          <w:rFonts w:ascii="Times New Roman" w:hAnsi="Times New Roman"/>
          <w:sz w:val="28"/>
          <w:szCs w:val="28"/>
        </w:rPr>
        <w:t>de tous les enfants nés sur son territoire</w:t>
      </w:r>
      <w:r>
        <w:rPr>
          <w:rFonts w:ascii="Times New Roman" w:hAnsi="Times New Roman"/>
          <w:sz w:val="28"/>
          <w:szCs w:val="28"/>
        </w:rPr>
        <w:t>. Elle invite le Botswana à a</w:t>
      </w:r>
      <w:r w:rsidR="008D5746">
        <w:rPr>
          <w:rFonts w:ascii="Times New Roman" w:hAnsi="Times New Roman"/>
          <w:sz w:val="28"/>
          <w:szCs w:val="28"/>
        </w:rPr>
        <w:t>méliorer sa coopération avec les organes conventionnels, notamment en réduisant le retard accusé dans la présentation des rapports de mise en œuvre des conventions qu’il a ratifiées.</w:t>
      </w:r>
    </w:p>
    <w:p w:rsidR="008D5746" w:rsidRDefault="008E693C" w:rsidP="009B1E58">
      <w:pPr>
        <w:jc w:val="both"/>
        <w:rPr>
          <w:rFonts w:ascii="Times New Roman" w:hAnsi="Times New Roman"/>
          <w:sz w:val="28"/>
          <w:szCs w:val="28"/>
        </w:rPr>
      </w:pPr>
      <w:r>
        <w:rPr>
          <w:rFonts w:ascii="Times New Roman" w:hAnsi="Times New Roman"/>
          <w:sz w:val="28"/>
          <w:szCs w:val="28"/>
        </w:rPr>
        <w:t>Pour terminer, m</w:t>
      </w:r>
      <w:r w:rsidR="008D5746">
        <w:rPr>
          <w:rFonts w:ascii="Times New Roman" w:hAnsi="Times New Roman"/>
          <w:sz w:val="28"/>
          <w:szCs w:val="28"/>
        </w:rPr>
        <w:t>a délégation adresse ses vœux de succès au Botswana et une mise en œuvre optimale des recommandations qu’il acceptera à l’issue du présent examen.</w:t>
      </w:r>
    </w:p>
    <w:p w:rsidR="0033271A" w:rsidRPr="009B1E58" w:rsidRDefault="009B1E58" w:rsidP="009B1E58">
      <w:pPr>
        <w:spacing w:before="100" w:beforeAutospacing="1" w:after="0"/>
        <w:jc w:val="both"/>
        <w:rPr>
          <w:rFonts w:ascii="Times New Roman" w:eastAsia="Times New Roman" w:hAnsi="Times New Roman"/>
          <w:sz w:val="28"/>
          <w:szCs w:val="28"/>
          <w:lang w:eastAsia="fr-CH"/>
        </w:rPr>
      </w:pPr>
      <w:r>
        <w:rPr>
          <w:rFonts w:ascii="Times New Roman" w:hAnsi="Times New Roman"/>
          <w:b/>
          <w:sz w:val="28"/>
          <w:szCs w:val="28"/>
        </w:rPr>
        <w:t>Je vous remercie</w:t>
      </w:r>
    </w:p>
    <w:sectPr w:rsidR="0033271A" w:rsidRPr="009B1E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C3676"/>
    <w:multiLevelType w:val="hybridMultilevel"/>
    <w:tmpl w:val="20F6DB34"/>
    <w:lvl w:ilvl="0" w:tplc="66C038A2">
      <w:numFmt w:val="bullet"/>
      <w:lvlText w:val="-"/>
      <w:lvlJc w:val="left"/>
      <w:pPr>
        <w:ind w:left="720" w:hanging="360"/>
      </w:pPr>
      <w:rPr>
        <w:rFonts w:ascii="Times New Roman" w:eastAsia="Calibr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58"/>
    <w:rsid w:val="0033271A"/>
    <w:rsid w:val="006242BE"/>
    <w:rsid w:val="006E77A4"/>
    <w:rsid w:val="00731BBA"/>
    <w:rsid w:val="008D5746"/>
    <w:rsid w:val="008E693C"/>
    <w:rsid w:val="009B1E58"/>
    <w:rsid w:val="009C0EA7"/>
    <w:rsid w:val="00AC3F69"/>
    <w:rsid w:val="00B471DD"/>
    <w:rsid w:val="00C15679"/>
    <w:rsid w:val="00CC6019"/>
    <w:rsid w:val="00D52112"/>
    <w:rsid w:val="00F1112E"/>
    <w:rsid w:val="00F63612"/>
    <w:rsid w:val="00F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1932"/>
  <w15:chartTrackingRefBased/>
  <w15:docId w15:val="{45E88943-30B5-4A4A-9769-76B20F7A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E58"/>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6947B-5EE2-4419-ABF3-905B179522CD}"/>
</file>

<file path=customXml/itemProps2.xml><?xml version="1.0" encoding="utf-8"?>
<ds:datastoreItem xmlns:ds="http://schemas.openxmlformats.org/officeDocument/2006/customXml" ds:itemID="{A58F9BE6-FBEE-4D55-90A1-E2D7A464C0EA}"/>
</file>

<file path=customXml/itemProps3.xml><?xml version="1.0" encoding="utf-8"?>
<ds:datastoreItem xmlns:ds="http://schemas.openxmlformats.org/officeDocument/2006/customXml" ds:itemID="{6A55C6AB-3DE4-46F3-A3BA-3B4D2FF958CA}"/>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Burkina Miper Genève</cp:lastModifiedBy>
  <cp:revision>5</cp:revision>
  <dcterms:created xsi:type="dcterms:W3CDTF">2018-01-05T15:58:00Z</dcterms:created>
  <dcterms:modified xsi:type="dcterms:W3CDTF">2018-01-12T16:56:00Z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