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DD9" w:rsidRPr="007D3B1E" w:rsidRDefault="00471299" w:rsidP="007810AC">
      <w:pPr>
        <w:spacing w:after="0"/>
        <w:jc w:val="center"/>
        <w:rPr>
          <w:rFonts w:ascii="Myanmar2" w:hAnsi="Myanmar2" w:cs="Myanmar2"/>
          <w:sz w:val="32"/>
          <w:szCs w:val="32"/>
        </w:rPr>
      </w:pPr>
      <w:bookmarkStart w:id="0" w:name="_GoBack"/>
      <w:bookmarkEnd w:id="0"/>
      <w:r w:rsidRPr="007D3B1E">
        <w:rPr>
          <w:rFonts w:ascii="Myanmar2" w:hAnsi="Myanmar2" w:cs="Myanmar2"/>
          <w:sz w:val="32"/>
          <w:szCs w:val="32"/>
        </w:rPr>
        <w:t xml:space="preserve">Statement by the </w:t>
      </w:r>
      <w:r w:rsidR="00EB6068" w:rsidRPr="007D3B1E">
        <w:rPr>
          <w:rFonts w:ascii="Myanmar2" w:hAnsi="Myanmar2" w:cs="Myanmar2"/>
          <w:sz w:val="32"/>
          <w:szCs w:val="32"/>
        </w:rPr>
        <w:t>Permanent Representative of Myanmar</w:t>
      </w:r>
    </w:p>
    <w:p w:rsidR="004B3DD9" w:rsidRPr="007D3B1E" w:rsidRDefault="0054080F" w:rsidP="007810AC">
      <w:pPr>
        <w:spacing w:after="0"/>
        <w:jc w:val="center"/>
        <w:rPr>
          <w:rFonts w:ascii="Myanmar2" w:hAnsi="Myanmar2" w:cs="Myanmar2"/>
          <w:sz w:val="32"/>
          <w:szCs w:val="32"/>
        </w:rPr>
      </w:pPr>
      <w:r>
        <w:rPr>
          <w:rFonts w:ascii="Myanmar2" w:hAnsi="Myanmar2" w:cs="Myanmar2"/>
          <w:sz w:val="32"/>
          <w:szCs w:val="32"/>
        </w:rPr>
        <w:t>29</w:t>
      </w:r>
      <w:r w:rsidR="00916DD5" w:rsidRPr="007D3B1E">
        <w:rPr>
          <w:rFonts w:ascii="Myanmar2" w:hAnsi="Myanmar2" w:cs="Myanmar2"/>
          <w:sz w:val="32"/>
          <w:szCs w:val="32"/>
          <w:vertAlign w:val="superscript"/>
        </w:rPr>
        <w:t>th</w:t>
      </w:r>
      <w:r w:rsidR="00916DD5" w:rsidRPr="007D3B1E">
        <w:rPr>
          <w:rFonts w:ascii="Myanmar2" w:hAnsi="Myanmar2" w:cs="Myanmar2"/>
          <w:sz w:val="32"/>
          <w:szCs w:val="32"/>
        </w:rPr>
        <w:t xml:space="preserve"> </w:t>
      </w:r>
      <w:r w:rsidR="005242E6" w:rsidRPr="007D3B1E">
        <w:rPr>
          <w:rFonts w:ascii="Myanmar2" w:hAnsi="Myanmar2" w:cs="Myanmar2"/>
          <w:sz w:val="32"/>
          <w:szCs w:val="32"/>
        </w:rPr>
        <w:t>session of the UPR Working Group</w:t>
      </w:r>
      <w:r w:rsidR="0038227D" w:rsidRPr="007D3B1E">
        <w:rPr>
          <w:rFonts w:ascii="Myanmar2" w:hAnsi="Myanmar2" w:cs="Myanmar2"/>
          <w:sz w:val="32"/>
          <w:szCs w:val="32"/>
        </w:rPr>
        <w:t xml:space="preserve"> of </w:t>
      </w:r>
    </w:p>
    <w:p w:rsidR="0038227D" w:rsidRPr="007D3B1E" w:rsidRDefault="00CA0F29" w:rsidP="007810AC">
      <w:pPr>
        <w:spacing w:after="0"/>
        <w:jc w:val="center"/>
        <w:rPr>
          <w:rFonts w:ascii="Myanmar2" w:hAnsi="Myanmar2" w:cs="Myanmar2"/>
          <w:sz w:val="32"/>
          <w:szCs w:val="32"/>
        </w:rPr>
      </w:pPr>
      <w:r>
        <w:rPr>
          <w:rFonts w:ascii="Myanmar2" w:hAnsi="Myanmar2" w:cs="Myanmar2"/>
          <w:sz w:val="32"/>
          <w:szCs w:val="32"/>
        </w:rPr>
        <w:t>United Arab Emirate</w:t>
      </w:r>
    </w:p>
    <w:p w:rsidR="004B3DD9" w:rsidRPr="007D3B1E" w:rsidRDefault="00CA0F29" w:rsidP="007810AC">
      <w:pPr>
        <w:spacing w:after="0"/>
        <w:jc w:val="center"/>
        <w:rPr>
          <w:rFonts w:ascii="Myanmar2" w:hAnsi="Myanmar2" w:cs="Myanmar2"/>
          <w:sz w:val="32"/>
          <w:szCs w:val="32"/>
        </w:rPr>
      </w:pPr>
      <w:r>
        <w:rPr>
          <w:rFonts w:ascii="Myanmar2" w:hAnsi="Myanmar2" w:cs="Myanmar2"/>
          <w:sz w:val="32"/>
          <w:szCs w:val="32"/>
        </w:rPr>
        <w:t>22</w:t>
      </w:r>
      <w:r w:rsidR="00D54958">
        <w:rPr>
          <w:rFonts w:ascii="Myanmar2" w:hAnsi="Myanmar2" w:cs="Myanmar2"/>
          <w:sz w:val="32"/>
          <w:szCs w:val="32"/>
        </w:rPr>
        <w:t xml:space="preserve"> January 2018</w:t>
      </w:r>
    </w:p>
    <w:p w:rsidR="004B3DD9" w:rsidRPr="007D3B1E" w:rsidRDefault="004B3DD9" w:rsidP="006666C1">
      <w:pPr>
        <w:jc w:val="both"/>
        <w:rPr>
          <w:rFonts w:ascii="Myanmar2" w:hAnsi="Myanmar2" w:cs="Myanmar2"/>
          <w:sz w:val="32"/>
          <w:szCs w:val="32"/>
        </w:rPr>
      </w:pPr>
      <w:r w:rsidRPr="007D3B1E">
        <w:rPr>
          <w:rFonts w:ascii="Myanmar2" w:hAnsi="Myanmar2" w:cs="Myanmar2"/>
          <w:sz w:val="32"/>
          <w:szCs w:val="32"/>
        </w:rPr>
        <w:t>Mr. President,</w:t>
      </w:r>
    </w:p>
    <w:p w:rsidR="00C10EE0" w:rsidRDefault="00F040B9" w:rsidP="00DB287A">
      <w:pPr>
        <w:ind w:firstLine="720"/>
        <w:jc w:val="both"/>
        <w:rPr>
          <w:rFonts w:ascii="Myanmar2" w:hAnsi="Myanmar2" w:cs="Myanmar2"/>
          <w:sz w:val="32"/>
          <w:szCs w:val="32"/>
        </w:rPr>
      </w:pPr>
      <w:r>
        <w:rPr>
          <w:rFonts w:ascii="Myanmar2" w:hAnsi="Myanmar2" w:cs="Myanmar2"/>
          <w:sz w:val="32"/>
          <w:szCs w:val="32"/>
        </w:rPr>
        <w:t>My</w:t>
      </w:r>
      <w:r w:rsidR="00471299" w:rsidRPr="007D3B1E">
        <w:rPr>
          <w:rFonts w:ascii="Myanmar2" w:hAnsi="Myanmar2" w:cs="Myanmar2"/>
          <w:sz w:val="32"/>
          <w:szCs w:val="32"/>
        </w:rPr>
        <w:t xml:space="preserve"> delegation </w:t>
      </w:r>
      <w:r w:rsidR="005E7FA4">
        <w:rPr>
          <w:rFonts w:ascii="Myanmar2" w:hAnsi="Myanmar2" w:cs="Myanmar2"/>
          <w:sz w:val="32"/>
          <w:szCs w:val="32"/>
        </w:rPr>
        <w:t>welcome</w:t>
      </w:r>
      <w:r w:rsidR="006C46F1">
        <w:rPr>
          <w:rFonts w:ascii="Myanmar2" w:hAnsi="Myanmar2" w:cs="Myanmar2"/>
          <w:sz w:val="32"/>
          <w:szCs w:val="32"/>
        </w:rPr>
        <w:t>s</w:t>
      </w:r>
      <w:r w:rsidR="005E7FA4">
        <w:rPr>
          <w:rFonts w:ascii="Myanmar2" w:hAnsi="Myanmar2" w:cs="Myanmar2"/>
          <w:sz w:val="32"/>
          <w:szCs w:val="32"/>
        </w:rPr>
        <w:t xml:space="preserve"> </w:t>
      </w:r>
      <w:r w:rsidR="00471299" w:rsidRPr="007D3B1E">
        <w:rPr>
          <w:rFonts w:ascii="Myanmar2" w:hAnsi="Myanmar2" w:cs="Myanmar2"/>
          <w:sz w:val="32"/>
          <w:szCs w:val="32"/>
        </w:rPr>
        <w:t>the delegation</w:t>
      </w:r>
      <w:r w:rsidR="00D54958">
        <w:rPr>
          <w:rFonts w:ascii="Myanmar2" w:hAnsi="Myanmar2" w:cs="Myanmar2"/>
          <w:sz w:val="32"/>
          <w:szCs w:val="32"/>
        </w:rPr>
        <w:t xml:space="preserve"> of </w:t>
      </w:r>
      <w:r w:rsidR="00477D81">
        <w:rPr>
          <w:rFonts w:ascii="Myanmar2" w:hAnsi="Myanmar2" w:cs="Myanmar2"/>
          <w:sz w:val="32"/>
          <w:szCs w:val="32"/>
        </w:rPr>
        <w:t xml:space="preserve">United Arab Emirate </w:t>
      </w:r>
      <w:r w:rsidR="00C10EE0" w:rsidRPr="007D3B1E">
        <w:rPr>
          <w:rFonts w:ascii="Myanmar2" w:hAnsi="Myanmar2" w:cs="Myanmar2"/>
          <w:sz w:val="32"/>
          <w:szCs w:val="32"/>
        </w:rPr>
        <w:t>led by</w:t>
      </w:r>
      <w:r w:rsidR="00C96FA8" w:rsidRPr="007D3B1E">
        <w:rPr>
          <w:rFonts w:ascii="Myanmar2" w:hAnsi="Myanmar2" w:cs="Myanmar2"/>
          <w:sz w:val="32"/>
          <w:szCs w:val="32"/>
        </w:rPr>
        <w:t xml:space="preserve"> </w:t>
      </w:r>
      <w:r w:rsidR="00477D81">
        <w:rPr>
          <w:rFonts w:ascii="Myanmar2" w:hAnsi="Myanmar2" w:cs="Myanmar2"/>
          <w:sz w:val="32"/>
          <w:szCs w:val="32"/>
        </w:rPr>
        <w:t>Minister of State for Foreign Affairs, H.E. Anwar Moh</w:t>
      </w:r>
      <w:r w:rsidR="007C777B">
        <w:rPr>
          <w:rFonts w:ascii="Myanmar2" w:hAnsi="Myanmar2" w:cs="Myanmar2"/>
          <w:sz w:val="32"/>
          <w:szCs w:val="32"/>
        </w:rPr>
        <w:t>ammed Gar</w:t>
      </w:r>
      <w:r w:rsidR="00477D81">
        <w:rPr>
          <w:rFonts w:ascii="Myanmar2" w:hAnsi="Myanmar2" w:cs="Myanmar2"/>
          <w:sz w:val="32"/>
          <w:szCs w:val="32"/>
        </w:rPr>
        <w:t>ga</w:t>
      </w:r>
      <w:r w:rsidR="007C777B">
        <w:rPr>
          <w:rFonts w:ascii="Myanmar2" w:hAnsi="Myanmar2" w:cs="Myanmar2"/>
          <w:sz w:val="32"/>
          <w:szCs w:val="32"/>
        </w:rPr>
        <w:t>s</w:t>
      </w:r>
      <w:r w:rsidR="00477D81">
        <w:rPr>
          <w:rFonts w:ascii="Myanmar2" w:hAnsi="Myanmar2" w:cs="Myanmar2"/>
          <w:sz w:val="32"/>
          <w:szCs w:val="32"/>
        </w:rPr>
        <w:t>h</w:t>
      </w:r>
      <w:r w:rsidR="005E7FA4">
        <w:rPr>
          <w:rFonts w:ascii="Myanmar2" w:hAnsi="Myanmar2" w:cs="Myanmar2"/>
          <w:sz w:val="32"/>
          <w:szCs w:val="32"/>
        </w:rPr>
        <w:t xml:space="preserve"> to this </w:t>
      </w:r>
      <w:r w:rsidR="00A1787F">
        <w:rPr>
          <w:rFonts w:ascii="Myanmar2" w:hAnsi="Myanmar2" w:cs="Myanmar2"/>
          <w:sz w:val="32"/>
          <w:szCs w:val="32"/>
        </w:rPr>
        <w:t>review</w:t>
      </w:r>
      <w:r w:rsidR="006C46F1">
        <w:rPr>
          <w:rFonts w:ascii="Myanmar2" w:hAnsi="Myanmar2" w:cs="Myanmar2"/>
          <w:sz w:val="32"/>
          <w:szCs w:val="32"/>
        </w:rPr>
        <w:t>.</w:t>
      </w:r>
      <w:r w:rsidR="005E7FA4">
        <w:rPr>
          <w:rFonts w:ascii="Myanmar2" w:hAnsi="Myanmar2" w:cs="Myanmar2"/>
          <w:sz w:val="32"/>
          <w:szCs w:val="32"/>
        </w:rPr>
        <w:t xml:space="preserve"> </w:t>
      </w:r>
      <w:r w:rsidR="006C46F1">
        <w:rPr>
          <w:rFonts w:ascii="Myanmar2" w:hAnsi="Myanmar2" w:cs="Myanmar2"/>
          <w:sz w:val="32"/>
          <w:szCs w:val="32"/>
        </w:rPr>
        <w:t xml:space="preserve">We </w:t>
      </w:r>
      <w:r w:rsidR="00A1787F">
        <w:rPr>
          <w:rFonts w:ascii="Myanmar2" w:hAnsi="Myanmar2" w:cs="Myanmar2"/>
          <w:sz w:val="32"/>
          <w:szCs w:val="32"/>
        </w:rPr>
        <w:t>recognize UAE</w:t>
      </w:r>
      <w:r w:rsidR="00A1787F">
        <w:rPr>
          <w:rFonts w:ascii="Arial" w:hAnsi="Arial" w:cs="Arial"/>
          <w:sz w:val="32"/>
          <w:szCs w:val="32"/>
        </w:rPr>
        <w:t>’</w:t>
      </w:r>
      <w:r w:rsidR="00A1787F">
        <w:rPr>
          <w:rFonts w:ascii="Myanmar2" w:hAnsi="Myanmar2" w:cs="Myanmar2"/>
          <w:sz w:val="32"/>
          <w:szCs w:val="32"/>
        </w:rPr>
        <w:t xml:space="preserve">s constructive engagement with UPR </w:t>
      </w:r>
      <w:r w:rsidR="003850A1">
        <w:rPr>
          <w:rFonts w:ascii="Myanmar2" w:hAnsi="Myanmar2" w:cs="Myanmar2"/>
          <w:sz w:val="32"/>
          <w:szCs w:val="32"/>
        </w:rPr>
        <w:t>process and</w:t>
      </w:r>
      <w:r w:rsidR="009B0978">
        <w:rPr>
          <w:rFonts w:ascii="Myanmar2" w:hAnsi="Myanmar2" w:cs="Myanmar2"/>
          <w:sz w:val="32"/>
          <w:szCs w:val="32"/>
        </w:rPr>
        <w:t xml:space="preserve"> Human Rights </w:t>
      </w:r>
      <w:r w:rsidR="00A1787F">
        <w:rPr>
          <w:rFonts w:ascii="Myanmar2" w:hAnsi="Myanmar2" w:cs="Myanmar2"/>
          <w:sz w:val="32"/>
          <w:szCs w:val="32"/>
        </w:rPr>
        <w:t>mechanism</w:t>
      </w:r>
      <w:r w:rsidR="005E7FA4">
        <w:rPr>
          <w:rFonts w:ascii="Myanmar2" w:hAnsi="Myanmar2" w:cs="Myanmar2"/>
          <w:sz w:val="32"/>
          <w:szCs w:val="32"/>
        </w:rPr>
        <w:t>.</w:t>
      </w:r>
      <w:r w:rsidR="00D54958">
        <w:rPr>
          <w:rFonts w:ascii="Myanmar2" w:hAnsi="Myanmar2" w:cs="Myanmar2"/>
          <w:sz w:val="32"/>
          <w:szCs w:val="32"/>
        </w:rPr>
        <w:t xml:space="preserve"> </w:t>
      </w:r>
    </w:p>
    <w:p w:rsidR="00A93D64" w:rsidRDefault="007C50F8" w:rsidP="00E14799">
      <w:pPr>
        <w:ind w:firstLine="720"/>
        <w:jc w:val="both"/>
        <w:rPr>
          <w:rFonts w:ascii="Myanmar2" w:hAnsi="Myanmar2" w:cs="Myanmar2"/>
          <w:sz w:val="32"/>
          <w:szCs w:val="32"/>
        </w:rPr>
      </w:pPr>
      <w:r>
        <w:rPr>
          <w:rFonts w:ascii="Myanmar2" w:hAnsi="Myanmar2" w:cs="Myanmar2"/>
          <w:sz w:val="32"/>
          <w:szCs w:val="32"/>
        </w:rPr>
        <w:t>We</w:t>
      </w:r>
      <w:r w:rsidR="003850A1">
        <w:rPr>
          <w:rFonts w:ascii="Myanmar2" w:hAnsi="Myanmar2" w:cs="Myanmar2"/>
          <w:sz w:val="32"/>
          <w:szCs w:val="32"/>
        </w:rPr>
        <w:t xml:space="preserve"> </w:t>
      </w:r>
      <w:r w:rsidR="004F6067">
        <w:rPr>
          <w:rFonts w:ascii="Myanmar2" w:hAnsi="Myanmar2" w:cs="Myanmar2"/>
          <w:sz w:val="32"/>
          <w:szCs w:val="32"/>
        </w:rPr>
        <w:t>commend</w:t>
      </w:r>
      <w:r w:rsidR="009B0978">
        <w:rPr>
          <w:rFonts w:ascii="Myanmar2" w:hAnsi="Myanmar2" w:cs="Myanmar2"/>
          <w:sz w:val="32"/>
          <w:szCs w:val="32"/>
        </w:rPr>
        <w:t xml:space="preserve"> the ongoing efforts of the government of UAE to </w:t>
      </w:r>
      <w:r w:rsidR="004F6067">
        <w:rPr>
          <w:rFonts w:ascii="Myanmar2" w:hAnsi="Myanmar2" w:cs="Myanmar2"/>
          <w:sz w:val="32"/>
          <w:szCs w:val="32"/>
        </w:rPr>
        <w:t xml:space="preserve">promote the rights of women and to encourage greater participation in politics. </w:t>
      </w:r>
      <w:r>
        <w:rPr>
          <w:rFonts w:ascii="Myanmar2" w:hAnsi="Myanmar2" w:cs="Myanmar2"/>
          <w:sz w:val="32"/>
          <w:szCs w:val="32"/>
        </w:rPr>
        <w:t xml:space="preserve">In this connection, we </w:t>
      </w:r>
      <w:r w:rsidR="003850A1">
        <w:rPr>
          <w:rFonts w:ascii="Myanmar2" w:hAnsi="Myanmar2" w:cs="Myanmar2"/>
          <w:sz w:val="32"/>
          <w:szCs w:val="32"/>
        </w:rPr>
        <w:t xml:space="preserve">welcome the appointment of 8 female ministers in the cabinet in 2016 as well as launching of the National Strategy for the Empowerment and Advancement of Emirati Women (2015-2021). </w:t>
      </w:r>
      <w:r w:rsidR="00D85BE4">
        <w:rPr>
          <w:rFonts w:ascii="Myanmar2" w:hAnsi="Myanmar2" w:cs="Myanmar2"/>
          <w:sz w:val="32"/>
          <w:szCs w:val="32"/>
        </w:rPr>
        <w:t xml:space="preserve">However, </w:t>
      </w:r>
      <w:r w:rsidR="000318B5">
        <w:rPr>
          <w:rFonts w:ascii="Myanmar2" w:hAnsi="Myanmar2" w:cs="Myanmar2"/>
          <w:sz w:val="32"/>
          <w:szCs w:val="32"/>
        </w:rPr>
        <w:t>more needs to be done for women who are reportedly</w:t>
      </w:r>
      <w:r w:rsidR="00D85BE4">
        <w:rPr>
          <w:rFonts w:ascii="Myanmar2" w:hAnsi="Myanmar2" w:cs="Myanmar2"/>
          <w:sz w:val="32"/>
          <w:szCs w:val="32"/>
        </w:rPr>
        <w:t xml:space="preserve"> facing forced marriage, inequality and limitation of freedom of movement, choice of profession. </w:t>
      </w:r>
    </w:p>
    <w:p w:rsidR="00E14799" w:rsidRPr="003850A1" w:rsidRDefault="000318B5" w:rsidP="00E14799">
      <w:pPr>
        <w:ind w:firstLine="720"/>
        <w:jc w:val="both"/>
        <w:rPr>
          <w:rFonts w:ascii="Myanmar2" w:hAnsi="Myanmar2" w:cs="Myanmar2"/>
          <w:sz w:val="32"/>
          <w:szCs w:val="32"/>
        </w:rPr>
      </w:pPr>
      <w:r>
        <w:rPr>
          <w:rFonts w:ascii="Myanmar2" w:hAnsi="Myanmar2" w:cs="Myanmar2"/>
          <w:sz w:val="32"/>
          <w:szCs w:val="32"/>
        </w:rPr>
        <w:t>We see the</w:t>
      </w:r>
      <w:r w:rsidR="00E41F0E">
        <w:rPr>
          <w:rFonts w:ascii="Myanmar2" w:hAnsi="Myanmar2" w:cs="Myanmar2"/>
          <w:sz w:val="32"/>
          <w:szCs w:val="32"/>
        </w:rPr>
        <w:t xml:space="preserve"> progress made in the area of labour protection</w:t>
      </w:r>
      <w:r>
        <w:rPr>
          <w:rFonts w:ascii="Myanmar2" w:hAnsi="Myanmar2" w:cs="Myanmar2"/>
          <w:sz w:val="32"/>
          <w:szCs w:val="32"/>
        </w:rPr>
        <w:t>. At the same time,</w:t>
      </w:r>
      <w:r w:rsidR="00E41F0E">
        <w:rPr>
          <w:rFonts w:ascii="Myanmar2" w:hAnsi="Myanmar2" w:cs="Myanmar2"/>
          <w:sz w:val="32"/>
          <w:szCs w:val="32"/>
        </w:rPr>
        <w:t xml:space="preserve"> </w:t>
      </w:r>
      <w:r w:rsidR="00A93D64">
        <w:rPr>
          <w:rFonts w:ascii="Myanmar2" w:hAnsi="Myanmar2" w:cs="Myanmar2"/>
          <w:sz w:val="32"/>
          <w:szCs w:val="32"/>
        </w:rPr>
        <w:t>w</w:t>
      </w:r>
      <w:r w:rsidR="00E14799">
        <w:rPr>
          <w:rFonts w:ascii="Myanmar2" w:hAnsi="Myanmar2" w:cs="Myanmar2"/>
          <w:sz w:val="32"/>
          <w:szCs w:val="32"/>
        </w:rPr>
        <w:t xml:space="preserve">e are deeply concerned with </w:t>
      </w:r>
      <w:r w:rsidR="00605087">
        <w:rPr>
          <w:rFonts w:ascii="Myanmar2" w:hAnsi="Myanmar2" w:cs="Myanmar2"/>
          <w:sz w:val="32"/>
          <w:szCs w:val="32"/>
        </w:rPr>
        <w:t xml:space="preserve">the job security of </w:t>
      </w:r>
      <w:r w:rsidR="007C777B">
        <w:rPr>
          <w:rFonts w:ascii="Myanmar2" w:hAnsi="Myanmar2" w:cs="Myanmar2"/>
          <w:sz w:val="32"/>
          <w:szCs w:val="32"/>
        </w:rPr>
        <w:t>foreign</w:t>
      </w:r>
      <w:r w:rsidR="00605087">
        <w:rPr>
          <w:rFonts w:ascii="Myanmar2" w:hAnsi="Myanmar2" w:cs="Myanmar2"/>
          <w:sz w:val="32"/>
          <w:szCs w:val="32"/>
        </w:rPr>
        <w:t xml:space="preserve"> worker</w:t>
      </w:r>
      <w:r w:rsidR="00547D78">
        <w:rPr>
          <w:rFonts w:ascii="Myanmar2" w:hAnsi="Myanmar2" w:cs="Myanmar2"/>
          <w:sz w:val="32"/>
          <w:szCs w:val="32"/>
        </w:rPr>
        <w:t>s</w:t>
      </w:r>
      <w:r w:rsidR="00605087">
        <w:rPr>
          <w:rFonts w:ascii="Myanmar2" w:hAnsi="Myanmar2" w:cs="Myanmar2"/>
          <w:sz w:val="32"/>
          <w:szCs w:val="32"/>
        </w:rPr>
        <w:t xml:space="preserve"> in UAE</w:t>
      </w:r>
      <w:r w:rsidR="00A93D64">
        <w:rPr>
          <w:rFonts w:ascii="Myanmar2" w:hAnsi="Myanmar2" w:cs="Myanmar2"/>
          <w:sz w:val="32"/>
          <w:szCs w:val="32"/>
        </w:rPr>
        <w:t xml:space="preserve"> </w:t>
      </w:r>
      <w:r w:rsidR="00547D78">
        <w:rPr>
          <w:rFonts w:ascii="Myanmar2" w:hAnsi="Myanmar2" w:cs="Myanmar2"/>
          <w:sz w:val="32"/>
          <w:szCs w:val="32"/>
        </w:rPr>
        <w:t>including</w:t>
      </w:r>
      <w:r w:rsidR="00A93D64">
        <w:rPr>
          <w:rFonts w:ascii="Myanmar2" w:hAnsi="Myanmar2" w:cs="Myanmar2"/>
          <w:sz w:val="32"/>
          <w:szCs w:val="32"/>
        </w:rPr>
        <w:t xml:space="preserve"> </w:t>
      </w:r>
      <w:r w:rsidR="00B622A0">
        <w:rPr>
          <w:rFonts w:ascii="Myanmar2" w:hAnsi="Myanmar2" w:cs="Myanmar2"/>
          <w:sz w:val="32"/>
          <w:szCs w:val="32"/>
        </w:rPr>
        <w:t xml:space="preserve">abusive working practice, false imprisonment </w:t>
      </w:r>
      <w:r>
        <w:rPr>
          <w:rFonts w:ascii="Myanmar2" w:hAnsi="Myanmar2" w:cs="Myanmar2"/>
          <w:sz w:val="32"/>
          <w:szCs w:val="32"/>
        </w:rPr>
        <w:t>and unlawful deduction of wages as mentioned in the Report of the Office of the United Nations High Commissioner for Human Rights</w:t>
      </w:r>
      <w:r w:rsidR="007C777B">
        <w:rPr>
          <w:rFonts w:ascii="Myanmar2" w:hAnsi="Myanmar2" w:cs="Myanmar2"/>
          <w:sz w:val="32"/>
          <w:szCs w:val="32"/>
        </w:rPr>
        <w:t xml:space="preserve"> (A/HRC/WG.6/29/ARE/2). </w:t>
      </w:r>
    </w:p>
    <w:p w:rsidR="00DE4825" w:rsidRDefault="00E41F0E" w:rsidP="00F86E01">
      <w:pPr>
        <w:ind w:firstLine="720"/>
        <w:jc w:val="both"/>
        <w:rPr>
          <w:rFonts w:ascii="Myanmar2" w:hAnsi="Myanmar2" w:cs="Myanmar2"/>
          <w:sz w:val="32"/>
          <w:szCs w:val="32"/>
        </w:rPr>
      </w:pPr>
      <w:r>
        <w:rPr>
          <w:rFonts w:ascii="Myanmar2" w:hAnsi="Myanmar2" w:cs="Myanmar2"/>
          <w:sz w:val="32"/>
          <w:szCs w:val="32"/>
        </w:rPr>
        <w:t>We</w:t>
      </w:r>
      <w:r w:rsidR="00600CC3">
        <w:rPr>
          <w:rFonts w:ascii="Myanmar2" w:hAnsi="Myanmar2" w:cs="Myanmar2"/>
          <w:sz w:val="32"/>
          <w:szCs w:val="32"/>
        </w:rPr>
        <w:t xml:space="preserve"> would like to </w:t>
      </w:r>
      <w:r>
        <w:rPr>
          <w:rFonts w:ascii="Myanmar2" w:hAnsi="Myanmar2" w:cs="Myanmar2"/>
          <w:sz w:val="32"/>
          <w:szCs w:val="32"/>
        </w:rPr>
        <w:t>make</w:t>
      </w:r>
      <w:r w:rsidR="00600CC3">
        <w:rPr>
          <w:rFonts w:ascii="Myanmar2" w:hAnsi="Myanmar2" w:cs="Myanmar2"/>
          <w:sz w:val="32"/>
          <w:szCs w:val="32"/>
        </w:rPr>
        <w:t xml:space="preserve"> the following recommendations,</w:t>
      </w:r>
    </w:p>
    <w:p w:rsidR="00A57FEA" w:rsidRDefault="007C50F8" w:rsidP="007C777B">
      <w:pPr>
        <w:pStyle w:val="ListParagraph"/>
        <w:numPr>
          <w:ilvl w:val="0"/>
          <w:numId w:val="2"/>
        </w:numPr>
        <w:spacing w:after="0" w:line="288" w:lineRule="auto"/>
        <w:ind w:left="720"/>
        <w:contextualSpacing w:val="0"/>
        <w:jc w:val="both"/>
        <w:rPr>
          <w:rFonts w:ascii="Myanmar2" w:hAnsi="Myanmar2" w:cs="Myanmar2"/>
          <w:sz w:val="32"/>
          <w:szCs w:val="32"/>
        </w:rPr>
      </w:pPr>
      <w:r w:rsidRPr="00A57FEA">
        <w:rPr>
          <w:rFonts w:ascii="Myanmar2" w:hAnsi="Myanmar2" w:cs="Myanmar2"/>
          <w:sz w:val="32"/>
          <w:szCs w:val="32"/>
        </w:rPr>
        <w:t xml:space="preserve">Strengthen its efforts to promote gender equality and </w:t>
      </w:r>
      <w:r w:rsidR="00DD0542" w:rsidRPr="00A57FEA">
        <w:rPr>
          <w:rFonts w:ascii="Myanmar2" w:hAnsi="Myanmar2" w:cs="Myanmar2"/>
          <w:sz w:val="32"/>
          <w:szCs w:val="32"/>
        </w:rPr>
        <w:t>protect women from domestic violence</w:t>
      </w:r>
      <w:r w:rsidR="00A57FEA">
        <w:rPr>
          <w:rFonts w:ascii="Myanmar2" w:hAnsi="Myanmar2" w:cs="Myanmar2"/>
          <w:sz w:val="32"/>
          <w:szCs w:val="32"/>
        </w:rPr>
        <w:t>;</w:t>
      </w:r>
    </w:p>
    <w:p w:rsidR="00A57FEA" w:rsidRPr="00A57FEA" w:rsidRDefault="00A57FEA" w:rsidP="007C777B">
      <w:pPr>
        <w:pStyle w:val="ListParagraph"/>
        <w:numPr>
          <w:ilvl w:val="0"/>
          <w:numId w:val="2"/>
        </w:numPr>
        <w:spacing w:after="0" w:line="288" w:lineRule="auto"/>
        <w:ind w:left="720"/>
        <w:contextualSpacing w:val="0"/>
        <w:jc w:val="both"/>
        <w:rPr>
          <w:rFonts w:ascii="Myanmar2" w:hAnsi="Myanmar2" w:cs="Myanmar2"/>
          <w:sz w:val="32"/>
          <w:szCs w:val="32"/>
        </w:rPr>
      </w:pPr>
      <w:r w:rsidRPr="00A57FEA">
        <w:rPr>
          <w:rFonts w:ascii="Myanmar2" w:hAnsi="Myanmar2" w:cs="Myanmar2"/>
          <w:sz w:val="32"/>
          <w:szCs w:val="32"/>
        </w:rPr>
        <w:t>Take concrete steps in policies and measures for better working practices and conditions for foreign workers</w:t>
      </w:r>
      <w:r w:rsidR="007C777B">
        <w:rPr>
          <w:rFonts w:ascii="Myanmar2" w:hAnsi="Myanmar2" w:cs="Myanmar2"/>
          <w:sz w:val="32"/>
          <w:szCs w:val="32"/>
        </w:rPr>
        <w:t>.</w:t>
      </w:r>
    </w:p>
    <w:p w:rsidR="0036768E" w:rsidRPr="00A57FEA" w:rsidRDefault="00600CC3" w:rsidP="00A57FEA">
      <w:pPr>
        <w:spacing w:before="120" w:after="240" w:line="288" w:lineRule="auto"/>
        <w:ind w:left="360"/>
        <w:jc w:val="both"/>
        <w:rPr>
          <w:rFonts w:ascii="Myanmar2" w:hAnsi="Myanmar2" w:cs="Myanmar2"/>
          <w:sz w:val="32"/>
          <w:szCs w:val="32"/>
        </w:rPr>
      </w:pPr>
      <w:r w:rsidRPr="00A57FEA">
        <w:rPr>
          <w:rFonts w:ascii="Myanmar2" w:hAnsi="Myanmar2" w:cs="Myanmar2"/>
          <w:sz w:val="32"/>
          <w:szCs w:val="32"/>
        </w:rPr>
        <w:t>In closing</w:t>
      </w:r>
      <w:r w:rsidR="0036768E" w:rsidRPr="00A57FEA">
        <w:rPr>
          <w:rFonts w:ascii="Myanmar2" w:hAnsi="Myanmar2" w:cs="Myanmar2"/>
          <w:sz w:val="32"/>
          <w:szCs w:val="32"/>
        </w:rPr>
        <w:t xml:space="preserve">, we wish </w:t>
      </w:r>
      <w:r w:rsidR="00E41F0E" w:rsidRPr="00A57FEA">
        <w:rPr>
          <w:rFonts w:ascii="Myanmar2" w:hAnsi="Myanmar2" w:cs="Myanmar2"/>
          <w:sz w:val="32"/>
          <w:szCs w:val="32"/>
        </w:rPr>
        <w:t>UAE</w:t>
      </w:r>
      <w:r w:rsidR="0036768E" w:rsidRPr="00A57FEA">
        <w:rPr>
          <w:rFonts w:ascii="Myanmar2" w:hAnsi="Myanmar2" w:cs="Myanmar2"/>
          <w:sz w:val="32"/>
          <w:szCs w:val="32"/>
        </w:rPr>
        <w:t xml:space="preserve"> </w:t>
      </w:r>
      <w:r w:rsidR="00C34B19" w:rsidRPr="00A57FEA">
        <w:rPr>
          <w:rFonts w:ascii="Myanmar2" w:hAnsi="Myanmar2" w:cs="Myanmar2"/>
          <w:sz w:val="32"/>
          <w:szCs w:val="32"/>
        </w:rPr>
        <w:t xml:space="preserve">a </w:t>
      </w:r>
      <w:r w:rsidR="0036768E" w:rsidRPr="00A57FEA">
        <w:rPr>
          <w:rFonts w:ascii="Myanmar2" w:hAnsi="Myanmar2" w:cs="Myanmar2"/>
          <w:sz w:val="32"/>
          <w:szCs w:val="32"/>
        </w:rPr>
        <w:t>success</w:t>
      </w:r>
      <w:r w:rsidR="00E41F0E" w:rsidRPr="00A57FEA">
        <w:rPr>
          <w:rFonts w:ascii="Myanmar2" w:hAnsi="Myanmar2" w:cs="Myanmar2"/>
          <w:sz w:val="32"/>
          <w:szCs w:val="32"/>
        </w:rPr>
        <w:t>ful</w:t>
      </w:r>
      <w:r w:rsidR="0036768E" w:rsidRPr="00A57FEA">
        <w:rPr>
          <w:rFonts w:ascii="Myanmar2" w:hAnsi="Myanmar2" w:cs="Myanmar2"/>
          <w:sz w:val="32"/>
          <w:szCs w:val="32"/>
        </w:rPr>
        <w:t xml:space="preserve"> </w:t>
      </w:r>
      <w:r w:rsidR="00E41F0E" w:rsidRPr="00A57FEA">
        <w:rPr>
          <w:rFonts w:ascii="Myanmar2" w:hAnsi="Myanmar2" w:cs="Myanmar2"/>
          <w:sz w:val="32"/>
          <w:szCs w:val="32"/>
        </w:rPr>
        <w:t>UPR</w:t>
      </w:r>
      <w:r w:rsidR="0036768E" w:rsidRPr="00A57FEA">
        <w:rPr>
          <w:rFonts w:ascii="Myanmar2" w:hAnsi="Myanmar2" w:cs="Myanmar2"/>
          <w:sz w:val="32"/>
          <w:szCs w:val="32"/>
        </w:rPr>
        <w:t>.</w:t>
      </w:r>
    </w:p>
    <w:p w:rsidR="00C10EE0" w:rsidRPr="007D3B1E" w:rsidRDefault="000A5841" w:rsidP="00F84689">
      <w:pPr>
        <w:ind w:firstLine="720"/>
        <w:jc w:val="both"/>
        <w:rPr>
          <w:rFonts w:ascii="Myanmar2" w:hAnsi="Myanmar2" w:cs="Myanmar2"/>
          <w:sz w:val="32"/>
          <w:szCs w:val="32"/>
        </w:rPr>
      </w:pPr>
      <w:r w:rsidRPr="007D3B1E">
        <w:rPr>
          <w:rFonts w:ascii="Myanmar2" w:hAnsi="Myanmar2" w:cs="Myanmar2"/>
          <w:sz w:val="32"/>
          <w:szCs w:val="32"/>
        </w:rPr>
        <w:t>I t</w:t>
      </w:r>
      <w:r w:rsidR="00C10EE0" w:rsidRPr="007D3B1E">
        <w:rPr>
          <w:rFonts w:ascii="Myanmar2" w:hAnsi="Myanmar2" w:cs="Myanmar2"/>
          <w:sz w:val="32"/>
          <w:szCs w:val="32"/>
        </w:rPr>
        <w:t xml:space="preserve">hank you, Mr. President. </w:t>
      </w:r>
    </w:p>
    <w:sectPr w:rsidR="00C10EE0" w:rsidRPr="007D3B1E" w:rsidSect="004D77A4">
      <w:headerReference w:type="default" r:id="rId8"/>
      <w:pgSz w:w="12240" w:h="15840"/>
      <w:pgMar w:top="1008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CE7" w:rsidRDefault="00296CE7" w:rsidP="007C777B">
      <w:pPr>
        <w:spacing w:after="0" w:line="240" w:lineRule="auto"/>
      </w:pPr>
      <w:r>
        <w:separator/>
      </w:r>
    </w:p>
  </w:endnote>
  <w:endnote w:type="continuationSeparator" w:id="0">
    <w:p w:rsidR="00296CE7" w:rsidRDefault="00296CE7" w:rsidP="007C7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anmar2">
    <w:panose1 w:val="020B0604030504040204"/>
    <w:charset w:val="00"/>
    <w:family w:val="swiss"/>
    <w:pitch w:val="variable"/>
    <w:sig w:usb0="00000003" w:usb1="00000000" w:usb2="000004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CE7" w:rsidRDefault="00296CE7" w:rsidP="007C777B">
      <w:pPr>
        <w:spacing w:after="0" w:line="240" w:lineRule="auto"/>
      </w:pPr>
      <w:r>
        <w:separator/>
      </w:r>
    </w:p>
  </w:footnote>
  <w:footnote w:type="continuationSeparator" w:id="0">
    <w:p w:rsidR="00296CE7" w:rsidRDefault="00296CE7" w:rsidP="007C7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77B" w:rsidRPr="007810AC" w:rsidRDefault="007C777B" w:rsidP="007C777B">
    <w:pPr>
      <w:jc w:val="right"/>
      <w:rPr>
        <w:rFonts w:ascii="Myanmar2" w:hAnsi="Myanmar2" w:cs="Myanmar2"/>
        <w:sz w:val="32"/>
        <w:szCs w:val="32"/>
        <w:u w:val="single"/>
      </w:rPr>
    </w:pPr>
    <w:r w:rsidRPr="007810AC">
      <w:rPr>
        <w:rFonts w:ascii="Myanmar2" w:hAnsi="Myanmar2" w:cs="Myanmar2"/>
        <w:sz w:val="32"/>
        <w:szCs w:val="32"/>
        <w:u w:val="single"/>
      </w:rPr>
      <w:t>Check against delivery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44DBA"/>
    <w:multiLevelType w:val="hybridMultilevel"/>
    <w:tmpl w:val="57BAEBEE"/>
    <w:lvl w:ilvl="0" w:tplc="3484F826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1A5303"/>
    <w:multiLevelType w:val="hybridMultilevel"/>
    <w:tmpl w:val="1018AAD8"/>
    <w:lvl w:ilvl="0" w:tplc="32BEF2B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DD9"/>
    <w:rsid w:val="00021C9F"/>
    <w:rsid w:val="000318B5"/>
    <w:rsid w:val="0004013A"/>
    <w:rsid w:val="000A5841"/>
    <w:rsid w:val="000B6265"/>
    <w:rsid w:val="000B6AB8"/>
    <w:rsid w:val="000B7F3F"/>
    <w:rsid w:val="000C7459"/>
    <w:rsid w:val="000E329B"/>
    <w:rsid w:val="000F1B92"/>
    <w:rsid w:val="001B5DD4"/>
    <w:rsid w:val="001C7ADA"/>
    <w:rsid w:val="00231563"/>
    <w:rsid w:val="00296CE7"/>
    <w:rsid w:val="002C2644"/>
    <w:rsid w:val="002C2C2F"/>
    <w:rsid w:val="0030606E"/>
    <w:rsid w:val="00315313"/>
    <w:rsid w:val="0034627E"/>
    <w:rsid w:val="0036768E"/>
    <w:rsid w:val="00370986"/>
    <w:rsid w:val="0038227D"/>
    <w:rsid w:val="003850A1"/>
    <w:rsid w:val="00460601"/>
    <w:rsid w:val="00470CE2"/>
    <w:rsid w:val="00471299"/>
    <w:rsid w:val="004763A9"/>
    <w:rsid w:val="00477D81"/>
    <w:rsid w:val="004B3DD9"/>
    <w:rsid w:val="004B5211"/>
    <w:rsid w:val="004D77A4"/>
    <w:rsid w:val="004E5BAB"/>
    <w:rsid w:val="004F4C43"/>
    <w:rsid w:val="004F6067"/>
    <w:rsid w:val="00500B81"/>
    <w:rsid w:val="005242E6"/>
    <w:rsid w:val="0054080F"/>
    <w:rsid w:val="00547D78"/>
    <w:rsid w:val="00567E28"/>
    <w:rsid w:val="0058496E"/>
    <w:rsid w:val="005A3BFD"/>
    <w:rsid w:val="005B1E6A"/>
    <w:rsid w:val="005E7FA4"/>
    <w:rsid w:val="00600CC3"/>
    <w:rsid w:val="00605087"/>
    <w:rsid w:val="006666C1"/>
    <w:rsid w:val="006C46F1"/>
    <w:rsid w:val="006C54C4"/>
    <w:rsid w:val="006D3F77"/>
    <w:rsid w:val="006F01E3"/>
    <w:rsid w:val="00725B49"/>
    <w:rsid w:val="007630FD"/>
    <w:rsid w:val="00773CF2"/>
    <w:rsid w:val="007810AC"/>
    <w:rsid w:val="007C50F8"/>
    <w:rsid w:val="007C777B"/>
    <w:rsid w:val="007D04F1"/>
    <w:rsid w:val="007D3B1E"/>
    <w:rsid w:val="007E1A27"/>
    <w:rsid w:val="0088219F"/>
    <w:rsid w:val="00910F9C"/>
    <w:rsid w:val="00916DD5"/>
    <w:rsid w:val="00983213"/>
    <w:rsid w:val="009B0978"/>
    <w:rsid w:val="00A1787F"/>
    <w:rsid w:val="00A57FEA"/>
    <w:rsid w:val="00A93D64"/>
    <w:rsid w:val="00AE3141"/>
    <w:rsid w:val="00B44467"/>
    <w:rsid w:val="00B622A0"/>
    <w:rsid w:val="00BA1D06"/>
    <w:rsid w:val="00BA724F"/>
    <w:rsid w:val="00C10EE0"/>
    <w:rsid w:val="00C34B19"/>
    <w:rsid w:val="00C552F6"/>
    <w:rsid w:val="00C70B45"/>
    <w:rsid w:val="00C7494B"/>
    <w:rsid w:val="00C96FA8"/>
    <w:rsid w:val="00CA0F29"/>
    <w:rsid w:val="00CF4680"/>
    <w:rsid w:val="00D15A24"/>
    <w:rsid w:val="00D16810"/>
    <w:rsid w:val="00D53688"/>
    <w:rsid w:val="00D54427"/>
    <w:rsid w:val="00D54958"/>
    <w:rsid w:val="00D85BE4"/>
    <w:rsid w:val="00DB287A"/>
    <w:rsid w:val="00DD0542"/>
    <w:rsid w:val="00DD283D"/>
    <w:rsid w:val="00DE4825"/>
    <w:rsid w:val="00DF3913"/>
    <w:rsid w:val="00E14799"/>
    <w:rsid w:val="00E155C6"/>
    <w:rsid w:val="00E24530"/>
    <w:rsid w:val="00E41F0E"/>
    <w:rsid w:val="00E734EB"/>
    <w:rsid w:val="00EB6068"/>
    <w:rsid w:val="00EF3726"/>
    <w:rsid w:val="00EF6D12"/>
    <w:rsid w:val="00F040B9"/>
    <w:rsid w:val="00F338F7"/>
    <w:rsid w:val="00F5487F"/>
    <w:rsid w:val="00F62D93"/>
    <w:rsid w:val="00F7655A"/>
    <w:rsid w:val="00F84689"/>
    <w:rsid w:val="00F86E01"/>
    <w:rsid w:val="00F92145"/>
    <w:rsid w:val="00FF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3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D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3DD9"/>
    <w:pPr>
      <w:ind w:left="720"/>
      <w:contextualSpacing/>
    </w:pPr>
  </w:style>
  <w:style w:type="character" w:customStyle="1" w:styleId="highlightword">
    <w:name w:val="highlight_word"/>
    <w:basedOn w:val="DefaultParagraphFont"/>
    <w:rsid w:val="00EF6D12"/>
  </w:style>
  <w:style w:type="character" w:customStyle="1" w:styleId="highlight">
    <w:name w:val="highlight"/>
    <w:basedOn w:val="DefaultParagraphFont"/>
    <w:rsid w:val="003850A1"/>
  </w:style>
  <w:style w:type="paragraph" w:styleId="Header">
    <w:name w:val="header"/>
    <w:basedOn w:val="Normal"/>
    <w:link w:val="HeaderChar"/>
    <w:uiPriority w:val="99"/>
    <w:unhideWhenUsed/>
    <w:rsid w:val="007C77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77B"/>
  </w:style>
  <w:style w:type="paragraph" w:styleId="Footer">
    <w:name w:val="footer"/>
    <w:basedOn w:val="Normal"/>
    <w:link w:val="FooterChar"/>
    <w:uiPriority w:val="99"/>
    <w:unhideWhenUsed/>
    <w:rsid w:val="007C77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7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3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D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3DD9"/>
    <w:pPr>
      <w:ind w:left="720"/>
      <w:contextualSpacing/>
    </w:pPr>
  </w:style>
  <w:style w:type="character" w:customStyle="1" w:styleId="highlightword">
    <w:name w:val="highlight_word"/>
    <w:basedOn w:val="DefaultParagraphFont"/>
    <w:rsid w:val="00EF6D12"/>
  </w:style>
  <w:style w:type="character" w:customStyle="1" w:styleId="highlight">
    <w:name w:val="highlight"/>
    <w:basedOn w:val="DefaultParagraphFont"/>
    <w:rsid w:val="003850A1"/>
  </w:style>
  <w:style w:type="paragraph" w:styleId="Header">
    <w:name w:val="header"/>
    <w:basedOn w:val="Normal"/>
    <w:link w:val="HeaderChar"/>
    <w:uiPriority w:val="99"/>
    <w:unhideWhenUsed/>
    <w:rsid w:val="007C77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77B"/>
  </w:style>
  <w:style w:type="paragraph" w:styleId="Footer">
    <w:name w:val="footer"/>
    <w:basedOn w:val="Normal"/>
    <w:link w:val="FooterChar"/>
    <w:uiPriority w:val="99"/>
    <w:unhideWhenUsed/>
    <w:rsid w:val="007C77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7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8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7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2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8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D03820-42D5-425B-BBAD-FE6FF7CAE442}"/>
</file>

<file path=customXml/itemProps2.xml><?xml version="1.0" encoding="utf-8"?>
<ds:datastoreItem xmlns:ds="http://schemas.openxmlformats.org/officeDocument/2006/customXml" ds:itemID="{6FB5994F-3E65-4F81-9456-E738AB2F71E2}"/>
</file>

<file path=customXml/itemProps3.xml><?xml version="1.0" encoding="utf-8"?>
<ds:datastoreItem xmlns:ds="http://schemas.openxmlformats.org/officeDocument/2006/customXml" ds:itemID="{6793D6B6-1157-430E-A27C-BBF07AF967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myanmar</dc:creator>
  <cp:lastModifiedBy>myanmar</cp:lastModifiedBy>
  <cp:revision>2</cp:revision>
  <cp:lastPrinted>2017-05-04T08:34:00Z</cp:lastPrinted>
  <dcterms:created xsi:type="dcterms:W3CDTF">2018-01-22T17:33:00Z</dcterms:created>
  <dcterms:modified xsi:type="dcterms:W3CDTF">2018-01-22T17:33:00Z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