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E3" w:rsidRPr="00A43F25" w:rsidRDefault="00E50CE3" w:rsidP="00E50CE3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The 29</w:t>
      </w:r>
      <w:r w:rsidRPr="00A43F25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Pr="00A43F25">
        <w:rPr>
          <w:rFonts w:ascii="Times New Roman" w:hAnsi="Times New Roman" w:cs="Times New Roman"/>
          <w:b/>
          <w:sz w:val="28"/>
          <w:szCs w:val="28"/>
          <w:lang w:val="en-GB"/>
        </w:rPr>
        <w:t xml:space="preserve"> session of the UPR Working Group</w:t>
      </w:r>
    </w:p>
    <w:p w:rsidR="00E50CE3" w:rsidRPr="00A43F25" w:rsidRDefault="00E50CE3" w:rsidP="00E50CE3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43F25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EB422A">
        <w:rPr>
          <w:rFonts w:ascii="Times New Roman" w:hAnsi="Times New Roman" w:cs="Times New Roman"/>
          <w:b/>
          <w:sz w:val="28"/>
          <w:szCs w:val="28"/>
          <w:lang w:val="en-GB"/>
        </w:rPr>
        <w:t>United Arab Emirates</w:t>
      </w:r>
    </w:p>
    <w:p w:rsidR="00E50CE3" w:rsidRPr="00A43F25" w:rsidRDefault="00EB422A" w:rsidP="00E50CE3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22</w:t>
      </w:r>
      <w:r w:rsidR="00E50CE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January 2018</w:t>
      </w:r>
    </w:p>
    <w:p w:rsidR="00E50CE3" w:rsidRPr="00A43F25" w:rsidRDefault="00E50CE3" w:rsidP="00E50CE3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43F25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E50CE3" w:rsidRDefault="00E50CE3" w:rsidP="00E50CE3">
      <w:pPr>
        <w:rPr>
          <w:lang w:val="en-GB"/>
        </w:rPr>
      </w:pPr>
    </w:p>
    <w:p w:rsidR="00E50CE3" w:rsidRDefault="00E50CE3" w:rsidP="00E50CE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50CE3" w:rsidRPr="00EB422A" w:rsidRDefault="00E50CE3" w:rsidP="00EB422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B422A">
        <w:rPr>
          <w:rFonts w:ascii="Times New Roman" w:hAnsi="Times New Roman" w:cs="Times New Roman"/>
          <w:sz w:val="24"/>
          <w:szCs w:val="24"/>
          <w:lang w:val="en-GB"/>
        </w:rPr>
        <w:t>Thank you Mr President,</w:t>
      </w:r>
    </w:p>
    <w:p w:rsidR="00E50CE3" w:rsidRDefault="00E50CE3" w:rsidP="00EB422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B422A">
        <w:rPr>
          <w:rFonts w:ascii="Times New Roman" w:hAnsi="Times New Roman" w:cs="Times New Roman"/>
          <w:sz w:val="24"/>
          <w:szCs w:val="24"/>
          <w:lang w:val="en-GB"/>
        </w:rPr>
        <w:t xml:space="preserve">Latvia welcomes the delegation of </w:t>
      </w:r>
      <w:r w:rsidR="00EB422A" w:rsidRPr="00EB422A">
        <w:rPr>
          <w:rFonts w:ascii="Times New Roman" w:hAnsi="Times New Roman" w:cs="Times New Roman"/>
          <w:sz w:val="24"/>
          <w:szCs w:val="24"/>
          <w:lang w:val="en-GB"/>
        </w:rPr>
        <w:t>United Arab Emirates</w:t>
      </w:r>
      <w:r w:rsidRPr="00EB422A">
        <w:rPr>
          <w:rFonts w:ascii="Times New Roman" w:hAnsi="Times New Roman" w:cs="Times New Roman"/>
          <w:sz w:val="24"/>
          <w:szCs w:val="24"/>
          <w:lang w:val="en-GB"/>
        </w:rPr>
        <w:t xml:space="preserve"> to the 29</w:t>
      </w:r>
      <w:r w:rsidRPr="00EB422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EB422A">
        <w:rPr>
          <w:rFonts w:ascii="Times New Roman" w:hAnsi="Times New Roman" w:cs="Times New Roman"/>
          <w:sz w:val="24"/>
          <w:szCs w:val="24"/>
          <w:lang w:val="en-GB"/>
        </w:rPr>
        <w:t xml:space="preserve"> session of the UPR and thanks it for the presentation of the national report.</w:t>
      </w:r>
    </w:p>
    <w:p w:rsidR="00AB6C8C" w:rsidRPr="00EB422A" w:rsidRDefault="004D7871" w:rsidP="00EB422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Latvia </w:t>
      </w:r>
      <w:r w:rsidR="00B82F36">
        <w:rPr>
          <w:rFonts w:ascii="Times New Roman" w:hAnsi="Times New Roman" w:cs="Times New Roman"/>
          <w:sz w:val="24"/>
          <w:szCs w:val="24"/>
          <w:lang w:val="en-GB"/>
        </w:rPr>
        <w:t xml:space="preserve">welcomes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82F36">
        <w:rPr>
          <w:rFonts w:ascii="Times New Roman" w:hAnsi="Times New Roman" w:cs="Times New Roman"/>
          <w:sz w:val="24"/>
          <w:szCs w:val="24"/>
          <w:lang w:val="en-GB"/>
        </w:rPr>
        <w:t xml:space="preserve">efforts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taken by United Arab Emirates </w:t>
      </w:r>
      <w:r w:rsidR="00AB6C8C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5E02DA">
        <w:rPr>
          <w:rFonts w:ascii="Times New Roman" w:hAnsi="Times New Roman" w:cs="Times New Roman"/>
          <w:sz w:val="24"/>
          <w:szCs w:val="24"/>
          <w:lang w:val="en-GB"/>
        </w:rPr>
        <w:t>promoting and protecting</w:t>
      </w:r>
      <w:r w:rsidR="00B82F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B6C8C">
        <w:rPr>
          <w:rFonts w:ascii="Times New Roman" w:hAnsi="Times New Roman" w:cs="Times New Roman"/>
          <w:sz w:val="24"/>
          <w:szCs w:val="24"/>
          <w:lang w:val="en-GB"/>
        </w:rPr>
        <w:t xml:space="preserve">human rights since the previous UPR cycle and </w:t>
      </w:r>
      <w:r w:rsidR="00B82F36">
        <w:rPr>
          <w:rFonts w:ascii="Times New Roman" w:hAnsi="Times New Roman" w:cs="Times New Roman"/>
          <w:sz w:val="24"/>
          <w:szCs w:val="24"/>
          <w:lang w:val="en-GB"/>
        </w:rPr>
        <w:t>recommends the following</w:t>
      </w:r>
      <w:r w:rsidR="00AB6C8C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E50CE3" w:rsidRDefault="00E50CE3" w:rsidP="00AB6C8C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B6C8C">
        <w:rPr>
          <w:rFonts w:ascii="Times New Roman" w:hAnsi="Times New Roman" w:cs="Times New Roman"/>
          <w:sz w:val="24"/>
          <w:szCs w:val="24"/>
          <w:lang w:val="en-GB"/>
        </w:rPr>
        <w:t>to respond positively to the pending visit requests by the special procedures mandate holders</w:t>
      </w:r>
      <w:r w:rsidR="00EB422A" w:rsidRPr="00AB6C8C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B82F36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EB422A" w:rsidRPr="00AB6C8C">
        <w:rPr>
          <w:rFonts w:ascii="Times New Roman" w:hAnsi="Times New Roman" w:cs="Times New Roman"/>
          <w:sz w:val="24"/>
          <w:szCs w:val="24"/>
          <w:lang w:val="en-GB"/>
        </w:rPr>
        <w:t>consider extending a standing invitation to all special procedures mandate holders of the Human Rights Council</w:t>
      </w:r>
      <w:r w:rsidR="00AB6C8C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</w:p>
    <w:p w:rsidR="0061037C" w:rsidRDefault="0061037C" w:rsidP="009D7B44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withdraw reservations to the Convention on the Elimination of All Forms of Discrimination against Women;</w:t>
      </w:r>
    </w:p>
    <w:p w:rsidR="00B82F36" w:rsidRDefault="00AB6C8C" w:rsidP="009D7B44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82F36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B82F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B82F36">
        <w:rPr>
          <w:rFonts w:ascii="Times New Roman" w:hAnsi="Times New Roman" w:cs="Times New Roman"/>
          <w:sz w:val="24"/>
          <w:szCs w:val="24"/>
          <w:lang w:val="en-GB"/>
        </w:rPr>
        <w:t>ratify</w:t>
      </w:r>
      <w:r w:rsidRPr="00B82F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B82F36">
        <w:rPr>
          <w:rFonts w:ascii="Times New Roman" w:hAnsi="Times New Roman" w:cs="Times New Roman"/>
          <w:sz w:val="24"/>
          <w:szCs w:val="24"/>
          <w:lang w:val="en-GB"/>
        </w:rPr>
        <w:t>the Rome Statute of the International Criminal Court and to fully align its legislation with all the obligations under</w:t>
      </w:r>
      <w:r w:rsidRPr="00B82F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B82F36">
        <w:rPr>
          <w:rFonts w:ascii="Times New Roman" w:hAnsi="Times New Roman" w:cs="Times New Roman"/>
          <w:sz w:val="24"/>
          <w:szCs w:val="24"/>
          <w:lang w:val="en-GB"/>
        </w:rPr>
        <w:t>the Rome Statute;</w:t>
      </w:r>
    </w:p>
    <w:p w:rsidR="00746BDD" w:rsidRPr="00B82F36" w:rsidRDefault="00746BDD" w:rsidP="009D7B44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82F36">
        <w:rPr>
          <w:rFonts w:ascii="Times New Roman" w:hAnsi="Times New Roman" w:cs="Times New Roman"/>
          <w:sz w:val="24"/>
          <w:szCs w:val="24"/>
          <w:lang w:val="en-GB"/>
        </w:rPr>
        <w:t xml:space="preserve">to take </w:t>
      </w:r>
      <w:bookmarkStart w:id="0" w:name="_GoBack"/>
      <w:bookmarkEnd w:id="0"/>
      <w:r w:rsidR="00B82F36">
        <w:rPr>
          <w:rFonts w:ascii="Times New Roman" w:hAnsi="Times New Roman" w:cs="Times New Roman"/>
          <w:sz w:val="24"/>
          <w:szCs w:val="24"/>
          <w:lang w:val="en-GB"/>
        </w:rPr>
        <w:t xml:space="preserve">measures to </w:t>
      </w:r>
      <w:r w:rsidR="00373319">
        <w:rPr>
          <w:rFonts w:ascii="Times New Roman" w:hAnsi="Times New Roman" w:cs="Times New Roman"/>
          <w:sz w:val="24"/>
          <w:szCs w:val="24"/>
          <w:lang w:val="en-GB"/>
        </w:rPr>
        <w:t xml:space="preserve">prevent acts of </w:t>
      </w:r>
      <w:r w:rsidR="00B82F36">
        <w:rPr>
          <w:rFonts w:ascii="Times New Roman" w:hAnsi="Times New Roman" w:cs="Times New Roman"/>
          <w:sz w:val="24"/>
          <w:szCs w:val="24"/>
          <w:lang w:val="en-GB"/>
        </w:rPr>
        <w:t xml:space="preserve">harassment and intimidation </w:t>
      </w:r>
      <w:r w:rsidR="00373319">
        <w:rPr>
          <w:rFonts w:ascii="Times New Roman" w:hAnsi="Times New Roman" w:cs="Times New Roman"/>
          <w:sz w:val="24"/>
          <w:szCs w:val="24"/>
          <w:lang w:val="en-GB"/>
        </w:rPr>
        <w:t xml:space="preserve">against </w:t>
      </w:r>
      <w:r w:rsidRPr="00B82F36">
        <w:rPr>
          <w:rFonts w:ascii="Times New Roman" w:hAnsi="Times New Roman" w:cs="Times New Roman"/>
          <w:sz w:val="24"/>
          <w:szCs w:val="24"/>
          <w:lang w:val="en-GB"/>
        </w:rPr>
        <w:t>human rights defenders and journalists</w:t>
      </w:r>
      <w:r w:rsidR="00B82F36" w:rsidRPr="00B82F3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50CE3" w:rsidRPr="00EB422A" w:rsidRDefault="00E50CE3" w:rsidP="00EB422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B422A">
        <w:rPr>
          <w:rFonts w:ascii="Times New Roman" w:hAnsi="Times New Roman" w:cs="Times New Roman"/>
          <w:sz w:val="24"/>
          <w:szCs w:val="24"/>
          <w:lang w:val="en-GB"/>
        </w:rPr>
        <w:t xml:space="preserve">Latvia wishes to the Government of </w:t>
      </w:r>
      <w:r w:rsidR="00605A59">
        <w:rPr>
          <w:rFonts w:ascii="Times New Roman" w:hAnsi="Times New Roman" w:cs="Times New Roman"/>
          <w:sz w:val="24"/>
          <w:szCs w:val="24"/>
          <w:lang w:val="en-GB"/>
        </w:rPr>
        <w:t xml:space="preserve">United Arab Emirates all </w:t>
      </w:r>
      <w:r w:rsidRPr="00EB422A">
        <w:rPr>
          <w:rFonts w:ascii="Times New Roman" w:hAnsi="Times New Roman" w:cs="Times New Roman"/>
          <w:sz w:val="24"/>
          <w:szCs w:val="24"/>
          <w:lang w:val="en-GB"/>
        </w:rPr>
        <w:t xml:space="preserve">success in the </w:t>
      </w:r>
      <w:r w:rsidR="00E46AE0">
        <w:rPr>
          <w:rFonts w:ascii="Times New Roman" w:hAnsi="Times New Roman" w:cs="Times New Roman"/>
          <w:sz w:val="24"/>
          <w:szCs w:val="24"/>
          <w:lang w:val="en-GB"/>
        </w:rPr>
        <w:t>current review</w:t>
      </w:r>
      <w:r w:rsidRPr="00EB422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50CE3" w:rsidRPr="00EB422A" w:rsidRDefault="00E50CE3" w:rsidP="00EB422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B422A">
        <w:rPr>
          <w:rFonts w:ascii="Times New Roman" w:hAnsi="Times New Roman" w:cs="Times New Roman"/>
          <w:sz w:val="24"/>
          <w:szCs w:val="24"/>
          <w:lang w:val="en-GB"/>
        </w:rPr>
        <w:t xml:space="preserve">I thank you. </w:t>
      </w:r>
    </w:p>
    <w:p w:rsidR="00E50CE3" w:rsidRPr="00B77250" w:rsidRDefault="00E50CE3" w:rsidP="00E50CE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50CE3" w:rsidRDefault="00E50CE3" w:rsidP="00E50CE3"/>
    <w:p w:rsidR="00241A49" w:rsidRDefault="00241A49"/>
    <w:sectPr w:rsidR="00241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5A1" w:rsidRDefault="004B75A1" w:rsidP="006E3D17">
      <w:pPr>
        <w:spacing w:after="0" w:line="240" w:lineRule="auto"/>
      </w:pPr>
      <w:r>
        <w:separator/>
      </w:r>
    </w:p>
  </w:endnote>
  <w:endnote w:type="continuationSeparator" w:id="0">
    <w:p w:rsidR="004B75A1" w:rsidRDefault="004B75A1" w:rsidP="006E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D17" w:rsidRDefault="006E3D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D17" w:rsidRDefault="006E3D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D17" w:rsidRDefault="006E3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5A1" w:rsidRDefault="004B75A1" w:rsidP="006E3D17">
      <w:pPr>
        <w:spacing w:after="0" w:line="240" w:lineRule="auto"/>
      </w:pPr>
      <w:r>
        <w:separator/>
      </w:r>
    </w:p>
  </w:footnote>
  <w:footnote w:type="continuationSeparator" w:id="0">
    <w:p w:rsidR="004B75A1" w:rsidRDefault="004B75A1" w:rsidP="006E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D17" w:rsidRDefault="006E3D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D17" w:rsidRDefault="006E3D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D17" w:rsidRDefault="006E3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D5F"/>
    <w:multiLevelType w:val="hybridMultilevel"/>
    <w:tmpl w:val="12CEB1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E3"/>
    <w:rsid w:val="001D0E1E"/>
    <w:rsid w:val="00241A49"/>
    <w:rsid w:val="00334E84"/>
    <w:rsid w:val="00373319"/>
    <w:rsid w:val="004B75A1"/>
    <w:rsid w:val="004D7871"/>
    <w:rsid w:val="005E02DA"/>
    <w:rsid w:val="00605A59"/>
    <w:rsid w:val="0061037C"/>
    <w:rsid w:val="006331B4"/>
    <w:rsid w:val="006360C7"/>
    <w:rsid w:val="006773D8"/>
    <w:rsid w:val="006E3D17"/>
    <w:rsid w:val="00746BDD"/>
    <w:rsid w:val="007F484E"/>
    <w:rsid w:val="009F6B5A"/>
    <w:rsid w:val="00AB6C8C"/>
    <w:rsid w:val="00B2102B"/>
    <w:rsid w:val="00B82F36"/>
    <w:rsid w:val="00B8665B"/>
    <w:rsid w:val="00C30BE6"/>
    <w:rsid w:val="00E14D5F"/>
    <w:rsid w:val="00E46AE0"/>
    <w:rsid w:val="00E50CE3"/>
    <w:rsid w:val="00EB422A"/>
    <w:rsid w:val="00F9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D4BD6E0-4A86-42AC-8811-419F3652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C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3D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D17"/>
  </w:style>
  <w:style w:type="paragraph" w:styleId="Footer">
    <w:name w:val="footer"/>
    <w:basedOn w:val="Normal"/>
    <w:link w:val="FooterChar"/>
    <w:uiPriority w:val="99"/>
    <w:unhideWhenUsed/>
    <w:rsid w:val="006E3D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0F5024-06CA-4AB1-8554-5DDAFEDBF24F}"/>
</file>

<file path=customXml/itemProps2.xml><?xml version="1.0" encoding="utf-8"?>
<ds:datastoreItem xmlns:ds="http://schemas.openxmlformats.org/officeDocument/2006/customXml" ds:itemID="{4435BB1C-7814-4EB5-A9FD-8DBB6321A84E}"/>
</file>

<file path=customXml/itemProps3.xml><?xml version="1.0" encoding="utf-8"?>
<ds:datastoreItem xmlns:ds="http://schemas.openxmlformats.org/officeDocument/2006/customXml" ds:itemID="{FB49DB81-9DD7-49B2-8FAA-B42F6418E0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Kreitus</dc:creator>
  <cp:keywords/>
  <dc:description/>
  <cp:lastModifiedBy>Evita Kreitus</cp:lastModifiedBy>
  <cp:revision>12</cp:revision>
  <cp:lastPrinted>2018-01-03T14:20:00Z</cp:lastPrinted>
  <dcterms:created xsi:type="dcterms:W3CDTF">2018-01-03T12:38:00Z</dcterms:created>
  <dcterms:modified xsi:type="dcterms:W3CDTF">2018-01-22T16:31:00Z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