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B5A84" w14:textId="77777777" w:rsidR="007C4723" w:rsidRPr="00CB0B92" w:rsidRDefault="002E57A4" w:rsidP="002E57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B92">
        <w:rPr>
          <w:rFonts w:ascii="Times New Roman" w:hAnsi="Times New Roman" w:cs="Times New Roman"/>
          <w:b/>
          <w:sz w:val="32"/>
          <w:szCs w:val="32"/>
        </w:rPr>
        <w:t>U.S. Statement at the Universal Periodic</w:t>
      </w:r>
      <w:r w:rsidR="007C4723" w:rsidRPr="00CB0B92">
        <w:rPr>
          <w:rFonts w:ascii="Times New Roman" w:hAnsi="Times New Roman" w:cs="Times New Roman"/>
          <w:b/>
          <w:sz w:val="32"/>
          <w:szCs w:val="32"/>
        </w:rPr>
        <w:t xml:space="preserve"> Review of </w:t>
      </w:r>
      <w:r w:rsidR="001F362A" w:rsidRPr="00CB0B92">
        <w:rPr>
          <w:rFonts w:ascii="Times New Roman" w:hAnsi="Times New Roman" w:cs="Times New Roman"/>
          <w:b/>
          <w:sz w:val="32"/>
          <w:szCs w:val="32"/>
        </w:rPr>
        <w:t>Montenegro</w:t>
      </w:r>
      <w:r w:rsidR="007C4723" w:rsidRPr="00CB0B92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06DC3A9F" w14:textId="16A8E135" w:rsidR="0003766A" w:rsidRPr="00CB0B92" w:rsidRDefault="007C4723" w:rsidP="002E57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B92">
        <w:rPr>
          <w:rFonts w:ascii="Times New Roman" w:hAnsi="Times New Roman" w:cs="Times New Roman"/>
          <w:b/>
          <w:sz w:val="32"/>
          <w:szCs w:val="32"/>
        </w:rPr>
        <w:t>28th</w:t>
      </w:r>
      <w:r w:rsidR="002E57A4" w:rsidRPr="00CB0B92">
        <w:rPr>
          <w:rFonts w:ascii="Times New Roman" w:hAnsi="Times New Roman" w:cs="Times New Roman"/>
          <w:b/>
          <w:sz w:val="32"/>
          <w:szCs w:val="32"/>
        </w:rPr>
        <w:t xml:space="preserve"> Session, </w:t>
      </w:r>
      <w:r w:rsidR="00EC20E9" w:rsidRPr="00CB0B92">
        <w:rPr>
          <w:rFonts w:ascii="Times New Roman" w:hAnsi="Times New Roman" w:cs="Times New Roman"/>
          <w:b/>
          <w:sz w:val="32"/>
          <w:szCs w:val="32"/>
        </w:rPr>
        <w:t>January 22</w:t>
      </w:r>
      <w:r w:rsidRPr="00CB0B92">
        <w:rPr>
          <w:rFonts w:ascii="Times New Roman" w:hAnsi="Times New Roman" w:cs="Times New Roman"/>
          <w:b/>
          <w:sz w:val="32"/>
          <w:szCs w:val="32"/>
        </w:rPr>
        <w:t>, 201</w:t>
      </w:r>
      <w:r w:rsidR="00D064B8" w:rsidRPr="00CB0B92">
        <w:rPr>
          <w:rFonts w:ascii="Times New Roman" w:hAnsi="Times New Roman" w:cs="Times New Roman"/>
          <w:b/>
          <w:sz w:val="32"/>
          <w:szCs w:val="32"/>
        </w:rPr>
        <w:t>8</w:t>
      </w:r>
    </w:p>
    <w:p w14:paraId="49C18FDF" w14:textId="77777777" w:rsidR="002E57A4" w:rsidRPr="00CB0B92" w:rsidRDefault="002E57A4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8ECEA0D" w14:textId="77777777" w:rsidR="0020290D" w:rsidRDefault="0020290D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Thank you, Madam Vice President. </w:t>
      </w:r>
    </w:p>
    <w:p w14:paraId="7481859C" w14:textId="77777777" w:rsidR="0020290D" w:rsidRDefault="0020290D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1B93B00" w14:textId="13DBDB87" w:rsidR="002E57A4" w:rsidRPr="00CB0B92" w:rsidRDefault="002E57A4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 xml:space="preserve">The United States warmly welcomes the </w:t>
      </w:r>
      <w:r w:rsidR="001F362A" w:rsidRPr="00CB0B92">
        <w:rPr>
          <w:rFonts w:ascii="Times New Roman" w:hAnsi="Times New Roman" w:cs="Times New Roman"/>
          <w:sz w:val="32"/>
          <w:szCs w:val="32"/>
        </w:rPr>
        <w:t>Montenegrin</w:t>
      </w:r>
      <w:r w:rsidRPr="00CB0B92">
        <w:rPr>
          <w:rFonts w:ascii="Times New Roman" w:hAnsi="Times New Roman" w:cs="Times New Roman"/>
          <w:sz w:val="32"/>
          <w:szCs w:val="32"/>
        </w:rPr>
        <w:t xml:space="preserve"> delegation to the UPR Working Group.</w:t>
      </w:r>
    </w:p>
    <w:p w14:paraId="5A19326F" w14:textId="77777777" w:rsidR="002E57A4" w:rsidRPr="00CB0B92" w:rsidRDefault="002E57A4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3B0B873" w14:textId="7560516D" w:rsidR="006E25B0" w:rsidRPr="00CB0B92" w:rsidRDefault="002431DE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>W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e </w:t>
      </w:r>
      <w:r w:rsidR="00216E58" w:rsidRPr="00CB0B92">
        <w:rPr>
          <w:rFonts w:ascii="Times New Roman" w:hAnsi="Times New Roman" w:cs="Times New Roman"/>
          <w:sz w:val="32"/>
          <w:szCs w:val="32"/>
        </w:rPr>
        <w:t xml:space="preserve">welcome </w:t>
      </w:r>
      <w:r w:rsidR="007E4A4D" w:rsidRPr="00CB0B92">
        <w:rPr>
          <w:rFonts w:ascii="Times New Roman" w:hAnsi="Times New Roman" w:cs="Times New Roman"/>
          <w:sz w:val="32"/>
          <w:szCs w:val="32"/>
        </w:rPr>
        <w:t>Montenegro</w:t>
      </w:r>
      <w:r w:rsidR="00216E58" w:rsidRPr="00CB0B92">
        <w:rPr>
          <w:rFonts w:ascii="Times New Roman" w:hAnsi="Times New Roman" w:cs="Times New Roman"/>
          <w:sz w:val="32"/>
          <w:szCs w:val="32"/>
        </w:rPr>
        <w:t>’s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 establish</w:t>
      </w:r>
      <w:r w:rsidR="00216E58" w:rsidRPr="00CB0B92">
        <w:rPr>
          <w:rFonts w:ascii="Times New Roman" w:hAnsi="Times New Roman" w:cs="Times New Roman"/>
          <w:sz w:val="32"/>
          <w:szCs w:val="32"/>
        </w:rPr>
        <w:t>ment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 </w:t>
      </w:r>
      <w:r w:rsidR="00216E58" w:rsidRPr="00CB0B92">
        <w:rPr>
          <w:rFonts w:ascii="Times New Roman" w:hAnsi="Times New Roman" w:cs="Times New Roman"/>
          <w:sz w:val="32"/>
          <w:szCs w:val="32"/>
        </w:rPr>
        <w:t xml:space="preserve">of 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a commission </w:t>
      </w:r>
      <w:r w:rsidR="004D7235" w:rsidRPr="00CB0B92">
        <w:rPr>
          <w:rFonts w:ascii="Times New Roman" w:hAnsi="Times New Roman" w:cs="Times New Roman"/>
          <w:sz w:val="32"/>
          <w:szCs w:val="32"/>
        </w:rPr>
        <w:t xml:space="preserve">to </w:t>
      </w:r>
      <w:r w:rsidR="003E6A67" w:rsidRPr="00CB0B92">
        <w:rPr>
          <w:rFonts w:ascii="Times New Roman" w:hAnsi="Times New Roman" w:cs="Times New Roman"/>
          <w:sz w:val="32"/>
          <w:szCs w:val="32"/>
        </w:rPr>
        <w:t xml:space="preserve">monitor </w:t>
      </w:r>
      <w:r w:rsidR="007E4A4D" w:rsidRPr="00CB0B92">
        <w:rPr>
          <w:rFonts w:ascii="Times New Roman" w:hAnsi="Times New Roman" w:cs="Times New Roman"/>
          <w:sz w:val="32"/>
          <w:szCs w:val="32"/>
        </w:rPr>
        <w:t>investigations into attacks and threats against journalists</w:t>
      </w:r>
      <w:r w:rsidR="00216E58" w:rsidRPr="00CB0B92">
        <w:rPr>
          <w:rFonts w:ascii="Times New Roman" w:hAnsi="Times New Roman" w:cs="Times New Roman"/>
          <w:sz w:val="32"/>
          <w:szCs w:val="32"/>
        </w:rPr>
        <w:t>,</w:t>
      </w:r>
      <w:r w:rsidRPr="00CB0B92">
        <w:rPr>
          <w:rFonts w:ascii="Times New Roman" w:hAnsi="Times New Roman" w:cs="Times New Roman"/>
          <w:sz w:val="32"/>
          <w:szCs w:val="32"/>
        </w:rPr>
        <w:t xml:space="preserve"> but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 </w:t>
      </w:r>
      <w:r w:rsidR="00216E58" w:rsidRPr="00CB0B92">
        <w:rPr>
          <w:rFonts w:ascii="Times New Roman" w:hAnsi="Times New Roman" w:cs="Times New Roman"/>
          <w:sz w:val="32"/>
          <w:szCs w:val="32"/>
        </w:rPr>
        <w:t xml:space="preserve">we </w:t>
      </w:r>
      <w:r w:rsidR="007E4A4D" w:rsidRPr="00CB0B92">
        <w:rPr>
          <w:rFonts w:ascii="Times New Roman" w:hAnsi="Times New Roman" w:cs="Times New Roman"/>
          <w:sz w:val="32"/>
          <w:szCs w:val="32"/>
        </w:rPr>
        <w:t>are concerned that it has failed to advance these investigations</w:t>
      </w:r>
      <w:r w:rsidRPr="00CB0B92">
        <w:rPr>
          <w:rFonts w:ascii="Times New Roman" w:hAnsi="Times New Roman" w:cs="Times New Roman"/>
          <w:sz w:val="32"/>
          <w:szCs w:val="32"/>
        </w:rPr>
        <w:t>.</w:t>
      </w:r>
    </w:p>
    <w:p w14:paraId="7DA0CB5F" w14:textId="77777777" w:rsidR="00CE35F9" w:rsidRPr="00CB0B92" w:rsidRDefault="00CE35F9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CA6F32D" w14:textId="2A3125B6" w:rsidR="00CE35F9" w:rsidRPr="00CB0B92" w:rsidRDefault="00BA34B6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 xml:space="preserve">We are 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concerned </w:t>
      </w:r>
      <w:r w:rsidR="00216E58" w:rsidRPr="00CB0B92">
        <w:rPr>
          <w:rFonts w:ascii="Times New Roman" w:hAnsi="Times New Roman" w:cs="Times New Roman"/>
          <w:sz w:val="32"/>
          <w:szCs w:val="32"/>
        </w:rPr>
        <w:t xml:space="preserve">that </w:t>
      </w:r>
      <w:r w:rsidR="00EE64D1" w:rsidRPr="00CB0B92">
        <w:rPr>
          <w:rFonts w:ascii="Times New Roman" w:hAnsi="Times New Roman" w:cs="Times New Roman"/>
          <w:sz w:val="32"/>
          <w:szCs w:val="32"/>
        </w:rPr>
        <w:t xml:space="preserve">the Parliament’s reshuffling of the public broadcaster’s governing council has endangered </w:t>
      </w:r>
      <w:r w:rsidR="00216E58" w:rsidRPr="00CB0B92">
        <w:rPr>
          <w:rFonts w:ascii="Times New Roman" w:hAnsi="Times New Roman" w:cs="Times New Roman"/>
          <w:sz w:val="32"/>
          <w:szCs w:val="32"/>
        </w:rPr>
        <w:t>its</w:t>
      </w:r>
      <w:r w:rsidR="00EE64D1" w:rsidRPr="00CB0B92">
        <w:rPr>
          <w:rFonts w:ascii="Times New Roman" w:hAnsi="Times New Roman" w:cs="Times New Roman"/>
          <w:sz w:val="32"/>
          <w:szCs w:val="32"/>
        </w:rPr>
        <w:t xml:space="preserve"> editorial independence. </w:t>
      </w:r>
    </w:p>
    <w:p w14:paraId="4BCBBBF8" w14:textId="77777777" w:rsidR="00464056" w:rsidRPr="00CB0B92" w:rsidRDefault="00464056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1F702E4" w14:textId="26924BC1" w:rsidR="007E4A4D" w:rsidRPr="00CB0B92" w:rsidRDefault="004A453C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>T</w:t>
      </w:r>
      <w:r w:rsidR="004D7235" w:rsidRPr="00CB0B92">
        <w:rPr>
          <w:rFonts w:ascii="Times New Roman" w:hAnsi="Times New Roman" w:cs="Times New Roman"/>
          <w:sz w:val="32"/>
          <w:szCs w:val="32"/>
        </w:rPr>
        <w:t xml:space="preserve">he United States is </w:t>
      </w:r>
      <w:r w:rsidRPr="00CB0B92">
        <w:rPr>
          <w:rFonts w:ascii="Times New Roman" w:hAnsi="Times New Roman" w:cs="Times New Roman"/>
          <w:sz w:val="32"/>
          <w:szCs w:val="32"/>
        </w:rPr>
        <w:t xml:space="preserve">also </w:t>
      </w:r>
      <w:r w:rsidR="004D7235" w:rsidRPr="00CB0B92">
        <w:rPr>
          <w:rFonts w:ascii="Times New Roman" w:hAnsi="Times New Roman" w:cs="Times New Roman"/>
          <w:sz w:val="32"/>
          <w:szCs w:val="32"/>
        </w:rPr>
        <w:t>discouraged by the continued d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iscrimination and violence against members of </w:t>
      </w:r>
      <w:r w:rsidRPr="00CB0B92">
        <w:rPr>
          <w:rFonts w:ascii="Times New Roman" w:hAnsi="Times New Roman" w:cs="Times New Roman"/>
          <w:sz w:val="32"/>
          <w:szCs w:val="32"/>
        </w:rPr>
        <w:t>minority groups</w:t>
      </w:r>
      <w:r w:rsidR="00EB703A" w:rsidRPr="00CB0B92">
        <w:rPr>
          <w:rFonts w:ascii="Times New Roman" w:hAnsi="Times New Roman" w:cs="Times New Roman"/>
          <w:sz w:val="32"/>
          <w:szCs w:val="32"/>
        </w:rPr>
        <w:t>, especially Roma</w:t>
      </w:r>
      <w:r w:rsidR="00D752FC" w:rsidRPr="00CB0B92">
        <w:rPr>
          <w:rFonts w:ascii="Times New Roman" w:hAnsi="Times New Roman" w:cs="Times New Roman"/>
          <w:sz w:val="32"/>
          <w:szCs w:val="32"/>
        </w:rPr>
        <w:t xml:space="preserve"> and members of the LGBTI community</w:t>
      </w:r>
      <w:r w:rsidR="00C63134" w:rsidRPr="00CB0B92">
        <w:rPr>
          <w:rFonts w:ascii="Times New Roman" w:hAnsi="Times New Roman" w:cs="Times New Roman"/>
          <w:sz w:val="32"/>
          <w:szCs w:val="32"/>
        </w:rPr>
        <w:t>.</w:t>
      </w:r>
      <w:r w:rsidR="007E4A4D" w:rsidRPr="00CB0B9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36D0F3" w14:textId="77777777" w:rsidR="007E4A4D" w:rsidRPr="00CB0B92" w:rsidRDefault="007E4A4D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DFAD83D" w14:textId="77777777" w:rsidR="00BA34B6" w:rsidRDefault="00BA34B6" w:rsidP="00EC2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 xml:space="preserve">Bearing in mind these concerns, we recommend that </w:t>
      </w:r>
      <w:r w:rsidR="001F362A" w:rsidRPr="00CB0B92">
        <w:rPr>
          <w:rFonts w:ascii="Times New Roman" w:hAnsi="Times New Roman" w:cs="Times New Roman"/>
          <w:sz w:val="32"/>
          <w:szCs w:val="32"/>
        </w:rPr>
        <w:t>Montenegro</w:t>
      </w:r>
      <w:r w:rsidRPr="00CB0B92">
        <w:rPr>
          <w:rFonts w:ascii="Times New Roman" w:hAnsi="Times New Roman" w:cs="Times New Roman"/>
          <w:sz w:val="32"/>
          <w:szCs w:val="32"/>
        </w:rPr>
        <w:t>:</w:t>
      </w:r>
    </w:p>
    <w:p w14:paraId="57326939" w14:textId="77777777" w:rsidR="0020290D" w:rsidRPr="0020290D" w:rsidRDefault="0020290D" w:rsidP="00EC20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466D75" w14:textId="5B488280" w:rsidR="007F1145" w:rsidRDefault="007E4A4D" w:rsidP="00EC20E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>Fully investigate and bring to justice perpetrators of attacks and</w:t>
      </w:r>
      <w:r w:rsidR="004A453C" w:rsidRPr="00CB0B92">
        <w:rPr>
          <w:rFonts w:ascii="Times New Roman" w:hAnsi="Times New Roman" w:cs="Times New Roman"/>
          <w:sz w:val="32"/>
          <w:szCs w:val="32"/>
        </w:rPr>
        <w:t xml:space="preserve"> serious</w:t>
      </w:r>
      <w:r w:rsidRPr="00CB0B92">
        <w:rPr>
          <w:rFonts w:ascii="Times New Roman" w:hAnsi="Times New Roman" w:cs="Times New Roman"/>
          <w:sz w:val="32"/>
          <w:szCs w:val="32"/>
        </w:rPr>
        <w:t xml:space="preserve"> threats targeting journali</w:t>
      </w:r>
      <w:r w:rsidR="00D752FC" w:rsidRPr="00CB0B92">
        <w:rPr>
          <w:rFonts w:ascii="Times New Roman" w:hAnsi="Times New Roman" w:cs="Times New Roman"/>
          <w:sz w:val="32"/>
          <w:szCs w:val="32"/>
        </w:rPr>
        <w:t>sts, civil society</w:t>
      </w:r>
      <w:r w:rsidR="00EC20E9" w:rsidRPr="00CB0B92">
        <w:rPr>
          <w:rFonts w:ascii="Times New Roman" w:hAnsi="Times New Roman" w:cs="Times New Roman"/>
          <w:sz w:val="32"/>
          <w:szCs w:val="32"/>
        </w:rPr>
        <w:t xml:space="preserve"> activists, and minority groups;</w:t>
      </w:r>
    </w:p>
    <w:p w14:paraId="680C5191" w14:textId="77777777" w:rsidR="00CB0B92" w:rsidRPr="0020290D" w:rsidRDefault="00CB0B92" w:rsidP="00CB0B92">
      <w:pPr>
        <w:pStyle w:val="NoSpacing"/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14:paraId="37E1FE6A" w14:textId="688A18A3" w:rsidR="007C4CFC" w:rsidRDefault="007C4CFC" w:rsidP="00EC20E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 xml:space="preserve">Shield media from political interference by strengthening independent oversight for the Agency for Electronic Media and the public </w:t>
      </w:r>
      <w:r w:rsidR="00EC20E9" w:rsidRPr="00CB0B92">
        <w:rPr>
          <w:rFonts w:ascii="Times New Roman" w:hAnsi="Times New Roman" w:cs="Times New Roman"/>
          <w:sz w:val="32"/>
          <w:szCs w:val="32"/>
        </w:rPr>
        <w:t>broadcaster’s governing council;</w:t>
      </w:r>
    </w:p>
    <w:p w14:paraId="3BA2088F" w14:textId="77777777" w:rsidR="00CB0B92" w:rsidRPr="0020290D" w:rsidRDefault="00CB0B92" w:rsidP="00CB0B92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p w14:paraId="74C1D27B" w14:textId="7CCD6DA6" w:rsidR="00B6519F" w:rsidRDefault="00AC77E8" w:rsidP="00EC20E9">
      <w:pPr>
        <w:pStyle w:val="NoSpacing"/>
        <w:numPr>
          <w:ilvl w:val="0"/>
          <w:numId w:val="4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CB0B92">
        <w:rPr>
          <w:rFonts w:ascii="Times New Roman" w:hAnsi="Times New Roman" w:cs="Times New Roman"/>
          <w:sz w:val="32"/>
          <w:szCs w:val="32"/>
        </w:rPr>
        <w:t>Allocate additional financial resources to implement the Strategy for Social Inclusion of Roma and Balkan Egyptians.</w:t>
      </w:r>
    </w:p>
    <w:p w14:paraId="0615968E" w14:textId="77777777" w:rsidR="0020290D" w:rsidRPr="0020290D" w:rsidRDefault="0020290D" w:rsidP="002029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23DE35" w14:textId="641462D0" w:rsidR="007F1145" w:rsidRPr="00CB0B92" w:rsidRDefault="0020290D" w:rsidP="0020290D">
      <w:pPr>
        <w:pStyle w:val="NoSpacing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Thank you.  </w:t>
      </w:r>
      <w:bookmarkStart w:id="0" w:name="_GoBack"/>
      <w:bookmarkEnd w:id="0"/>
    </w:p>
    <w:sectPr w:rsidR="007F1145" w:rsidRPr="00CB0B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5E7DC" w14:textId="77777777" w:rsidR="002E57A4" w:rsidRDefault="002E57A4" w:rsidP="002E57A4">
      <w:pPr>
        <w:spacing w:after="0" w:line="240" w:lineRule="auto"/>
      </w:pPr>
      <w:r>
        <w:separator/>
      </w:r>
    </w:p>
  </w:endnote>
  <w:endnote w:type="continuationSeparator" w:id="0">
    <w:p w14:paraId="7E5D9F17" w14:textId="77777777" w:rsidR="002E57A4" w:rsidRDefault="002E57A4" w:rsidP="002E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7CC0" w14:textId="77777777" w:rsidR="002E57A4" w:rsidRPr="002E57A4" w:rsidRDefault="002E57A4" w:rsidP="002E57A4">
    <w:pPr>
      <w:pStyle w:val="Header"/>
      <w:jc w:val="center"/>
      <w:rPr>
        <w:rFonts w:ascii="Times New Roman" w:hAnsi="Times New Roman" w:cs="Times New Roman"/>
        <w:sz w:val="28"/>
        <w:szCs w:val="28"/>
        <w:u w:val="single"/>
      </w:rPr>
    </w:pPr>
    <w:r w:rsidRPr="008628A9">
      <w:rPr>
        <w:rFonts w:ascii="Times New Roman" w:hAnsi="Times New Roman" w:cs="Times New Roman"/>
        <w:sz w:val="28"/>
        <w:szCs w:val="28"/>
        <w:u w:val="single"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97721" w14:textId="77777777" w:rsidR="002E57A4" w:rsidRDefault="002E57A4" w:rsidP="002E57A4">
      <w:pPr>
        <w:spacing w:after="0" w:line="240" w:lineRule="auto"/>
      </w:pPr>
      <w:r>
        <w:separator/>
      </w:r>
    </w:p>
  </w:footnote>
  <w:footnote w:type="continuationSeparator" w:id="0">
    <w:p w14:paraId="00BB6871" w14:textId="77777777" w:rsidR="002E57A4" w:rsidRDefault="002E57A4" w:rsidP="002E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7448" w14:textId="77777777" w:rsidR="002E57A4" w:rsidRPr="002E57A4" w:rsidRDefault="002E57A4">
    <w:pPr>
      <w:pStyle w:val="Header"/>
      <w:rPr>
        <w:rFonts w:ascii="Times New Roman" w:hAnsi="Times New Roman" w:cs="Times New Roman"/>
        <w:sz w:val="28"/>
        <w:szCs w:val="28"/>
        <w:u w:val="single"/>
      </w:rPr>
    </w:pPr>
    <w:r w:rsidRPr="008628A9">
      <w:rPr>
        <w:rFonts w:ascii="Times New Roman" w:hAnsi="Times New Roman" w:cs="Times New Roman"/>
        <w:sz w:val="28"/>
        <w:szCs w:val="28"/>
        <w:u w:val="single"/>
      </w:rPr>
      <w:t>UNCLASSIFIED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297A"/>
    <w:multiLevelType w:val="hybridMultilevel"/>
    <w:tmpl w:val="412A60FE"/>
    <w:lvl w:ilvl="0" w:tplc="58401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51FD8"/>
    <w:multiLevelType w:val="hybridMultilevel"/>
    <w:tmpl w:val="D608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8018A"/>
    <w:multiLevelType w:val="hybridMultilevel"/>
    <w:tmpl w:val="5252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375C"/>
    <w:multiLevelType w:val="hybridMultilevel"/>
    <w:tmpl w:val="93B64482"/>
    <w:lvl w:ilvl="0" w:tplc="38CC7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F9"/>
    <w:rsid w:val="00011420"/>
    <w:rsid w:val="00087F47"/>
    <w:rsid w:val="000C04A2"/>
    <w:rsid w:val="000E71BE"/>
    <w:rsid w:val="001B312B"/>
    <w:rsid w:val="001B7470"/>
    <w:rsid w:val="001D42A2"/>
    <w:rsid w:val="001F362A"/>
    <w:rsid w:val="0020290D"/>
    <w:rsid w:val="00216E58"/>
    <w:rsid w:val="002431DE"/>
    <w:rsid w:val="002E57A4"/>
    <w:rsid w:val="00310AE8"/>
    <w:rsid w:val="00330177"/>
    <w:rsid w:val="003E6A67"/>
    <w:rsid w:val="003F26C9"/>
    <w:rsid w:val="004250E1"/>
    <w:rsid w:val="004345C4"/>
    <w:rsid w:val="00464056"/>
    <w:rsid w:val="004A453C"/>
    <w:rsid w:val="004D7235"/>
    <w:rsid w:val="004E33CF"/>
    <w:rsid w:val="005D39C5"/>
    <w:rsid w:val="005D63E8"/>
    <w:rsid w:val="006026A6"/>
    <w:rsid w:val="00687489"/>
    <w:rsid w:val="006E25B0"/>
    <w:rsid w:val="00726197"/>
    <w:rsid w:val="007C4723"/>
    <w:rsid w:val="007C4CFC"/>
    <w:rsid w:val="007D52CF"/>
    <w:rsid w:val="007E4A4D"/>
    <w:rsid w:val="007F1145"/>
    <w:rsid w:val="007F262B"/>
    <w:rsid w:val="00872CC4"/>
    <w:rsid w:val="008A6B03"/>
    <w:rsid w:val="008C7CB3"/>
    <w:rsid w:val="009A1185"/>
    <w:rsid w:val="009E3A60"/>
    <w:rsid w:val="009E634A"/>
    <w:rsid w:val="00AC77E8"/>
    <w:rsid w:val="00B1183F"/>
    <w:rsid w:val="00B6519F"/>
    <w:rsid w:val="00BA34B6"/>
    <w:rsid w:val="00BC6C88"/>
    <w:rsid w:val="00C05E54"/>
    <w:rsid w:val="00C07416"/>
    <w:rsid w:val="00C62C35"/>
    <w:rsid w:val="00C63134"/>
    <w:rsid w:val="00C6745E"/>
    <w:rsid w:val="00CB0B92"/>
    <w:rsid w:val="00CC089B"/>
    <w:rsid w:val="00CD4966"/>
    <w:rsid w:val="00CE075F"/>
    <w:rsid w:val="00CE35F9"/>
    <w:rsid w:val="00D064B8"/>
    <w:rsid w:val="00D752FC"/>
    <w:rsid w:val="00DD7C72"/>
    <w:rsid w:val="00E563EF"/>
    <w:rsid w:val="00EB703A"/>
    <w:rsid w:val="00EC20E9"/>
    <w:rsid w:val="00EE64D1"/>
    <w:rsid w:val="00F7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7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4"/>
  </w:style>
  <w:style w:type="paragraph" w:styleId="Footer">
    <w:name w:val="footer"/>
    <w:basedOn w:val="Normal"/>
    <w:link w:val="Foot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4"/>
  </w:style>
  <w:style w:type="character" w:styleId="CommentReference">
    <w:name w:val="annotation reference"/>
    <w:basedOn w:val="DefaultParagraphFont"/>
    <w:uiPriority w:val="99"/>
    <w:semiHidden/>
    <w:unhideWhenUsed/>
    <w:rsid w:val="001D4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4"/>
  </w:style>
  <w:style w:type="paragraph" w:styleId="Footer">
    <w:name w:val="footer"/>
    <w:basedOn w:val="Normal"/>
    <w:link w:val="Foot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4"/>
  </w:style>
  <w:style w:type="character" w:styleId="CommentReference">
    <w:name w:val="annotation reference"/>
    <w:basedOn w:val="DefaultParagraphFont"/>
    <w:uiPriority w:val="99"/>
    <w:semiHidden/>
    <w:unhideWhenUsed/>
    <w:rsid w:val="001D4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5C1CA-A2D1-4405-95B0-7327B3FFBB2A}"/>
</file>

<file path=customXml/itemProps2.xml><?xml version="1.0" encoding="utf-8"?>
<ds:datastoreItem xmlns:ds="http://schemas.openxmlformats.org/officeDocument/2006/customXml" ds:itemID="{A62CB61B-E957-4416-ADF8-A9F4E0B0512C}"/>
</file>

<file path=customXml/itemProps3.xml><?xml version="1.0" encoding="utf-8"?>
<ds:datastoreItem xmlns:ds="http://schemas.openxmlformats.org/officeDocument/2006/customXml" ds:itemID="{56F39E7C-65A5-41CC-A332-8ACE4FE52F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MeyerDK</dc:creator>
  <cp:lastModifiedBy>MackJR</cp:lastModifiedBy>
  <cp:revision>4</cp:revision>
  <dcterms:created xsi:type="dcterms:W3CDTF">2018-01-22T09:09:00Z</dcterms:created>
  <dcterms:modified xsi:type="dcterms:W3CDTF">2018-01-22T14:01:00Z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