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77777777" w:rsidR="00422AE5" w:rsidRDefault="001C560A">
      <w:r>
        <w:rPr>
          <w:noProof/>
          <w:lang w:val="en-US"/>
        </w:rPr>
        <w:drawing>
          <wp:inline distT="0" distB="0" distL="0" distR="0" wp14:anchorId="324664FD" wp14:editId="519CFF52">
            <wp:extent cx="5612130" cy="727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RE_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032C2" w14:textId="409CBFBA" w:rsidR="000453BA" w:rsidRPr="000453BA" w:rsidRDefault="000453BA" w:rsidP="000453BA">
      <w:pPr>
        <w:jc w:val="center"/>
        <w:rPr>
          <w:rFonts w:ascii="Arial" w:hAnsi="Arial" w:cs="Arial"/>
          <w:b/>
          <w:sz w:val="28"/>
        </w:rPr>
      </w:pPr>
      <w:r w:rsidRPr="000453BA">
        <w:rPr>
          <w:rFonts w:ascii="Arial" w:hAnsi="Arial" w:cs="Arial"/>
          <w:b/>
          <w:sz w:val="28"/>
        </w:rPr>
        <w:t>Intervención de la Delegación de México</w:t>
      </w:r>
      <w:r w:rsidR="0056747D">
        <w:rPr>
          <w:rFonts w:ascii="Arial" w:hAnsi="Arial" w:cs="Arial"/>
          <w:b/>
          <w:sz w:val="28"/>
        </w:rPr>
        <w:t xml:space="preserve">, en el diálogo interactivo con </w:t>
      </w:r>
      <w:r w:rsidR="00AA4C3E">
        <w:rPr>
          <w:rFonts w:ascii="Arial" w:hAnsi="Arial" w:cs="Arial"/>
          <w:b/>
          <w:sz w:val="28"/>
        </w:rPr>
        <w:t>Rumanía</w:t>
      </w:r>
    </w:p>
    <w:p w14:paraId="17C809E1" w14:textId="77777777" w:rsidR="00D8366F" w:rsidRPr="00D8366F" w:rsidRDefault="00D8366F" w:rsidP="00D8366F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 xml:space="preserve">Grupo de Trabajo del Mecanismo de Examen Periódico Universal </w:t>
      </w:r>
    </w:p>
    <w:p w14:paraId="702FC890" w14:textId="06BB5D14" w:rsidR="00D8366F" w:rsidRPr="00D8366F" w:rsidRDefault="00D8366F" w:rsidP="000453BA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>2</w:t>
      </w:r>
      <w:r w:rsidR="00992858">
        <w:rPr>
          <w:rFonts w:ascii="Arial" w:hAnsi="Arial" w:cs="Arial"/>
          <w:b/>
          <w:sz w:val="24"/>
        </w:rPr>
        <w:t>9</w:t>
      </w:r>
      <w:r w:rsidR="00BC24B9">
        <w:rPr>
          <w:rFonts w:ascii="Arial" w:hAnsi="Arial" w:cs="Arial"/>
          <w:b/>
          <w:sz w:val="24"/>
        </w:rPr>
        <w:t xml:space="preserve">º </w:t>
      </w:r>
      <w:r w:rsidRPr="00D8366F">
        <w:rPr>
          <w:rFonts w:ascii="Arial" w:hAnsi="Arial" w:cs="Arial"/>
          <w:b/>
          <w:sz w:val="24"/>
        </w:rPr>
        <w:t xml:space="preserve">Periodo de Sesiones </w:t>
      </w:r>
    </w:p>
    <w:p w14:paraId="1E5E843F" w14:textId="34F6B78D" w:rsidR="00B017C8" w:rsidRPr="00F1532A" w:rsidRDefault="000453BA" w:rsidP="00257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Ginebra, </w:t>
      </w:r>
      <w:r w:rsidR="00AA4C3E">
        <w:rPr>
          <w:rFonts w:ascii="Arial" w:hAnsi="Arial" w:cs="Arial"/>
        </w:rPr>
        <w:t>16</w:t>
      </w:r>
      <w:r w:rsidR="00E3058E">
        <w:rPr>
          <w:rFonts w:ascii="Arial" w:hAnsi="Arial" w:cs="Arial"/>
        </w:rPr>
        <w:t xml:space="preserve"> </w:t>
      </w:r>
      <w:r w:rsidR="0056747D">
        <w:rPr>
          <w:rFonts w:ascii="Arial" w:hAnsi="Arial" w:cs="Arial"/>
        </w:rPr>
        <w:t xml:space="preserve">de </w:t>
      </w:r>
      <w:r w:rsidR="00992858">
        <w:rPr>
          <w:rFonts w:ascii="Arial" w:hAnsi="Arial" w:cs="Arial"/>
        </w:rPr>
        <w:t>enero de 2018</w:t>
      </w:r>
      <w:r w:rsidR="007604C5">
        <w:rPr>
          <w:rFonts w:ascii="Arial" w:hAnsi="Arial" w:cs="Arial"/>
        </w:rPr>
        <w:t xml:space="preserve"> </w:t>
      </w:r>
      <w:r w:rsidR="006B318A">
        <w:rPr>
          <w:rFonts w:ascii="Arial" w:hAnsi="Arial" w:cs="Arial"/>
        </w:rPr>
        <w:t xml:space="preserve">  </w:t>
      </w:r>
      <w:r w:rsidR="00AA4C3E">
        <w:rPr>
          <w:rFonts w:ascii="Arial" w:hAnsi="Arial" w:cs="Arial"/>
          <w:b/>
        </w:rPr>
        <w:t>1</w:t>
      </w:r>
      <w:r w:rsidR="00152154">
        <w:rPr>
          <w:rFonts w:ascii="Arial" w:hAnsi="Arial" w:cs="Arial"/>
          <w:b/>
        </w:rPr>
        <w:t>:</w:t>
      </w:r>
      <w:r w:rsidR="00AA4C3E">
        <w:rPr>
          <w:rFonts w:ascii="Arial" w:hAnsi="Arial" w:cs="Arial"/>
          <w:b/>
        </w:rPr>
        <w:t>35</w:t>
      </w:r>
      <w:r w:rsidR="00B017C8" w:rsidRPr="00F1532A">
        <w:rPr>
          <w:rFonts w:ascii="Arial" w:hAnsi="Arial" w:cs="Arial"/>
          <w:b/>
        </w:rPr>
        <w:t xml:space="preserve"> minutos </w:t>
      </w:r>
    </w:p>
    <w:p w14:paraId="2B1293D8" w14:textId="6CEED751" w:rsidR="00AA4C3E" w:rsidRDefault="00AA4C3E" w:rsidP="00AA4C3E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s-MX"/>
        </w:rPr>
      </w:pPr>
    </w:p>
    <w:p w14:paraId="21C73258" w14:textId="77777777" w:rsidR="00AA4C3E" w:rsidRDefault="00AA4C3E" w:rsidP="00AA4C3E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s-MX"/>
        </w:rPr>
      </w:pPr>
      <w:bookmarkStart w:id="0" w:name="_GoBack"/>
      <w:bookmarkEnd w:id="0"/>
    </w:p>
    <w:p w14:paraId="36EBE900" w14:textId="2E3E676D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  <w:r w:rsidRPr="00AA4C3E">
        <w:rPr>
          <w:rFonts w:ascii="Arial" w:hAnsi="Arial" w:cs="Arial"/>
          <w:sz w:val="28"/>
          <w:szCs w:val="28"/>
          <w:lang w:val="es-MX"/>
        </w:rPr>
        <w:t>Damos la bienvenida a la delegación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 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de Rumania y agradecemos la 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presentación </w:t>
      </w:r>
      <w:r w:rsidRPr="00AA4C3E">
        <w:rPr>
          <w:rFonts w:ascii="Arial" w:hAnsi="Arial" w:cs="Arial"/>
          <w:sz w:val="28"/>
          <w:szCs w:val="28"/>
          <w:lang w:val="es-MX"/>
        </w:rPr>
        <w:t>de su informe. Celebramos los avances en materia de eliminación de la discriminación contra la mujer y promoción de la igualdad de géne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ro, 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entre los que destaca la Creación del Comité Interministerial para Prevenir y Combatir la Violencia </w:t>
      </w:r>
      <w:r w:rsidRPr="00AA4C3E">
        <w:rPr>
          <w:rFonts w:ascii="Arial" w:hAnsi="Arial" w:cs="Arial"/>
          <w:sz w:val="28"/>
          <w:szCs w:val="28"/>
          <w:lang w:val="es-MX"/>
        </w:rPr>
        <w:t>d</w:t>
      </w:r>
      <w:r w:rsidRPr="00AA4C3E">
        <w:rPr>
          <w:rFonts w:ascii="Arial" w:hAnsi="Arial" w:cs="Arial"/>
          <w:sz w:val="28"/>
          <w:szCs w:val="28"/>
          <w:lang w:val="es-MX"/>
        </w:rPr>
        <w:t>oméstica, y la Estrategia Nacional para la Igualdad de Oportunidades entre el Hombre y la Mujer, junto con el Plan de Acción General para su ejecución.</w:t>
      </w:r>
    </w:p>
    <w:p w14:paraId="74367ED9" w14:textId="77777777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</w:p>
    <w:p w14:paraId="5A888FEB" w14:textId="6BC51210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  <w:r w:rsidRPr="00AA4C3E">
        <w:rPr>
          <w:rFonts w:ascii="Arial" w:hAnsi="Arial" w:cs="Arial"/>
          <w:sz w:val="28"/>
          <w:szCs w:val="28"/>
          <w:lang w:val="es-MX"/>
        </w:rPr>
        <w:t xml:space="preserve">En aras de fortalecer los avances alcanzados, México respetuosamente </w:t>
      </w:r>
      <w:r>
        <w:rPr>
          <w:rFonts w:ascii="Arial" w:hAnsi="Arial" w:cs="Arial"/>
          <w:sz w:val="28"/>
          <w:szCs w:val="28"/>
          <w:lang w:val="es-MX"/>
        </w:rPr>
        <w:t xml:space="preserve">quisiera hacer tres </w:t>
      </w:r>
      <w:r w:rsidRPr="00AA4C3E">
        <w:rPr>
          <w:rFonts w:ascii="Arial" w:hAnsi="Arial" w:cs="Arial"/>
          <w:sz w:val="28"/>
          <w:szCs w:val="28"/>
          <w:lang w:val="es-MX"/>
        </w:rPr>
        <w:t>recom</w:t>
      </w:r>
      <w:r>
        <w:rPr>
          <w:rFonts w:ascii="Arial" w:hAnsi="Arial" w:cs="Arial"/>
          <w:sz w:val="28"/>
          <w:szCs w:val="28"/>
          <w:lang w:val="es-MX"/>
        </w:rPr>
        <w:t>endaciones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: </w:t>
      </w:r>
    </w:p>
    <w:p w14:paraId="11D2333A" w14:textId="77777777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</w:p>
    <w:p w14:paraId="7F9050E6" w14:textId="743884B4" w:rsidR="00AA4C3E" w:rsidRPr="00AA4C3E" w:rsidRDefault="00AA4C3E" w:rsidP="00AA4C3E">
      <w:pPr>
        <w:pStyle w:val="textbox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  <w:r w:rsidRPr="00AA4C3E">
        <w:rPr>
          <w:rFonts w:ascii="Arial" w:hAnsi="Arial" w:cs="Arial"/>
          <w:sz w:val="28"/>
          <w:szCs w:val="28"/>
          <w:lang w:val="es-MX"/>
        </w:rPr>
        <w:t xml:space="preserve">Desarrollar una estrategia nacional para facilitar el acceso a la justicia de grupos vulnerables, que incluya procesos de capacitación al personal del Poder Judicial sobre derechos humanos. </w:t>
      </w:r>
    </w:p>
    <w:p w14:paraId="433CEFE7" w14:textId="77777777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</w:p>
    <w:p w14:paraId="7C49991B" w14:textId="3E120BF8" w:rsidR="00AA4C3E" w:rsidRPr="00AA4C3E" w:rsidRDefault="00AA4C3E" w:rsidP="00AA4C3E">
      <w:pPr>
        <w:pStyle w:val="textbox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  <w:r w:rsidRPr="00AA4C3E">
        <w:rPr>
          <w:rFonts w:ascii="Arial" w:hAnsi="Arial" w:cs="Arial"/>
          <w:sz w:val="28"/>
          <w:szCs w:val="28"/>
          <w:lang w:val="es-MX"/>
        </w:rPr>
        <w:t xml:space="preserve">Implementar campañas de concientización a nivel nacional dirigidas a reducir los prejuicios, el discurso de odio y la discriminación contra minorías y grupos vulnerables.  </w:t>
      </w:r>
    </w:p>
    <w:p w14:paraId="7D5395A0" w14:textId="77777777" w:rsidR="00AA4C3E" w:rsidRPr="00AA4C3E" w:rsidRDefault="00AA4C3E" w:rsidP="00AA4C3E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</w:p>
    <w:p w14:paraId="21106AF4" w14:textId="288C52AD" w:rsidR="00AA4C3E" w:rsidRPr="00AA4C3E" w:rsidRDefault="00AA4C3E" w:rsidP="00AA4C3E">
      <w:pPr>
        <w:pStyle w:val="textbox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MX"/>
        </w:rPr>
      </w:pPr>
      <w:r w:rsidRPr="00AA4C3E">
        <w:rPr>
          <w:rFonts w:ascii="Arial" w:hAnsi="Arial" w:cs="Arial"/>
          <w:sz w:val="28"/>
          <w:szCs w:val="28"/>
          <w:lang w:val="es-MX"/>
        </w:rPr>
        <w:t>Adoptar medidas especiales para ayudar a integrar a la población roma en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 </w:t>
      </w:r>
      <w:r w:rsidRPr="00AA4C3E">
        <w:rPr>
          <w:rFonts w:ascii="Arial" w:hAnsi="Arial" w:cs="Arial"/>
          <w:sz w:val="28"/>
          <w:szCs w:val="28"/>
          <w:lang w:val="es-MX"/>
        </w:rPr>
        <w:t xml:space="preserve">la sociedad, particularmente en las áreas de educación, salud, empleo y vivienda. </w:t>
      </w:r>
    </w:p>
    <w:p w14:paraId="287DA8CA" w14:textId="77777777" w:rsidR="00F1532A" w:rsidRPr="00AA4C3E" w:rsidRDefault="00F1532A" w:rsidP="00AA4C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F1532A" w:rsidRPr="00AA4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24313"/>
    <w:multiLevelType w:val="hybridMultilevel"/>
    <w:tmpl w:val="C37AD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4491B"/>
    <w:multiLevelType w:val="hybridMultilevel"/>
    <w:tmpl w:val="93605F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C3CEC"/>
    <w:multiLevelType w:val="hybridMultilevel"/>
    <w:tmpl w:val="105A8C1E"/>
    <w:lvl w:ilvl="0" w:tplc="D5E8D9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452C"/>
    <w:multiLevelType w:val="hybridMultilevel"/>
    <w:tmpl w:val="D0F0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3929"/>
    <w:multiLevelType w:val="hybridMultilevel"/>
    <w:tmpl w:val="53487B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11B99"/>
    <w:multiLevelType w:val="hybridMultilevel"/>
    <w:tmpl w:val="D0F0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6520"/>
    <w:multiLevelType w:val="hybridMultilevel"/>
    <w:tmpl w:val="55785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9"/>
  </w:num>
  <w:num w:numId="6">
    <w:abstractNumId w:val="6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9"/>
  </w:num>
  <w:num w:numId="22">
    <w:abstractNumId w:val="22"/>
  </w:num>
  <w:num w:numId="23">
    <w:abstractNumId w:val="8"/>
  </w:num>
  <w:num w:numId="24">
    <w:abstractNumId w:val="15"/>
  </w:num>
  <w:num w:numId="25">
    <w:abstractNumId w:val="21"/>
  </w:num>
  <w:num w:numId="26">
    <w:abstractNumId w:val="18"/>
  </w:num>
  <w:num w:numId="27">
    <w:abstractNumId w:val="13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453BA"/>
    <w:rsid w:val="000563DA"/>
    <w:rsid w:val="000A3F1F"/>
    <w:rsid w:val="000E5F7E"/>
    <w:rsid w:val="001035B0"/>
    <w:rsid w:val="001264AD"/>
    <w:rsid w:val="00152154"/>
    <w:rsid w:val="00193BD2"/>
    <w:rsid w:val="001C560A"/>
    <w:rsid w:val="002479B8"/>
    <w:rsid w:val="0025743F"/>
    <w:rsid w:val="0027054B"/>
    <w:rsid w:val="002867EC"/>
    <w:rsid w:val="002E2B50"/>
    <w:rsid w:val="002F74FE"/>
    <w:rsid w:val="002F7E9D"/>
    <w:rsid w:val="0031770A"/>
    <w:rsid w:val="00343454"/>
    <w:rsid w:val="00350509"/>
    <w:rsid w:val="003505EE"/>
    <w:rsid w:val="0035648C"/>
    <w:rsid w:val="00376F30"/>
    <w:rsid w:val="003955C4"/>
    <w:rsid w:val="003C690C"/>
    <w:rsid w:val="003F0185"/>
    <w:rsid w:val="0041088C"/>
    <w:rsid w:val="004224B3"/>
    <w:rsid w:val="00422AE5"/>
    <w:rsid w:val="00451DD1"/>
    <w:rsid w:val="004B2729"/>
    <w:rsid w:val="004F01DD"/>
    <w:rsid w:val="00532B18"/>
    <w:rsid w:val="005367B3"/>
    <w:rsid w:val="00547FFE"/>
    <w:rsid w:val="00554608"/>
    <w:rsid w:val="005567FF"/>
    <w:rsid w:val="0056747D"/>
    <w:rsid w:val="006248E8"/>
    <w:rsid w:val="00671D5F"/>
    <w:rsid w:val="0067623C"/>
    <w:rsid w:val="00682E00"/>
    <w:rsid w:val="006B318A"/>
    <w:rsid w:val="006B5CE4"/>
    <w:rsid w:val="006D5C52"/>
    <w:rsid w:val="00730F73"/>
    <w:rsid w:val="007604C5"/>
    <w:rsid w:val="007A6E84"/>
    <w:rsid w:val="007B419A"/>
    <w:rsid w:val="007F62D5"/>
    <w:rsid w:val="00806B39"/>
    <w:rsid w:val="00807A29"/>
    <w:rsid w:val="00827571"/>
    <w:rsid w:val="00852A30"/>
    <w:rsid w:val="008815CC"/>
    <w:rsid w:val="0089705B"/>
    <w:rsid w:val="008C4D3C"/>
    <w:rsid w:val="008C73E0"/>
    <w:rsid w:val="008F3E15"/>
    <w:rsid w:val="009008CB"/>
    <w:rsid w:val="00947E83"/>
    <w:rsid w:val="00971B99"/>
    <w:rsid w:val="00992858"/>
    <w:rsid w:val="009A77CF"/>
    <w:rsid w:val="00A13B04"/>
    <w:rsid w:val="00A476DC"/>
    <w:rsid w:val="00A47C5B"/>
    <w:rsid w:val="00A66E1B"/>
    <w:rsid w:val="00AA4C3E"/>
    <w:rsid w:val="00AC5B5B"/>
    <w:rsid w:val="00B017C8"/>
    <w:rsid w:val="00BC0CD0"/>
    <w:rsid w:val="00BC1CA4"/>
    <w:rsid w:val="00BC24B9"/>
    <w:rsid w:val="00BD20F3"/>
    <w:rsid w:val="00C52BC5"/>
    <w:rsid w:val="00CA454C"/>
    <w:rsid w:val="00CD181D"/>
    <w:rsid w:val="00D51B43"/>
    <w:rsid w:val="00D527E1"/>
    <w:rsid w:val="00D8366F"/>
    <w:rsid w:val="00DE1861"/>
    <w:rsid w:val="00E17229"/>
    <w:rsid w:val="00E3058E"/>
    <w:rsid w:val="00E63C5E"/>
    <w:rsid w:val="00E8105D"/>
    <w:rsid w:val="00EA48E9"/>
    <w:rsid w:val="00F1532A"/>
    <w:rsid w:val="00F626E4"/>
    <w:rsid w:val="00F7347E"/>
    <w:rsid w:val="00F761D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19DB40B0-DF2C-4ED1-8025-EE3DA88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textbox">
    <w:name w:val="textbox"/>
    <w:basedOn w:val="Normal"/>
    <w:rsid w:val="00AA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DDD33-ECA7-4060-A6CC-49B1296F93B1}"/>
</file>

<file path=customXml/itemProps2.xml><?xml version="1.0" encoding="utf-8"?>
<ds:datastoreItem xmlns:ds="http://schemas.openxmlformats.org/officeDocument/2006/customXml" ds:itemID="{70CDA680-043E-426E-9D9B-ECED909071E8}"/>
</file>

<file path=customXml/itemProps3.xml><?xml version="1.0" encoding="utf-8"?>
<ds:datastoreItem xmlns:ds="http://schemas.openxmlformats.org/officeDocument/2006/customXml" ds:itemID="{F8DA69E9-1C3E-49A5-8BD0-8A1EC3D7C1C9}"/>
</file>

<file path=customXml/itemProps4.xml><?xml version="1.0" encoding="utf-8"?>
<ds:datastoreItem xmlns:ds="http://schemas.openxmlformats.org/officeDocument/2006/customXml" ds:itemID="{40D33946-43CE-449B-89C0-34184711B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 Otero López</dc:creator>
  <cp:lastModifiedBy>Diego Ruiz</cp:lastModifiedBy>
  <cp:revision>2</cp:revision>
  <cp:lastPrinted>2017-11-06T09:27:00Z</cp:lastPrinted>
  <dcterms:created xsi:type="dcterms:W3CDTF">2018-01-16T08:02:00Z</dcterms:created>
  <dcterms:modified xsi:type="dcterms:W3CDTF">2018-01-16T08:02:00Z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