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AD" w:rsidRPr="00B61CC6" w:rsidRDefault="006147AD" w:rsidP="006147AD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16C3EECF" wp14:editId="75AD356A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6147AD" w:rsidRPr="00B61CC6" w:rsidTr="008B3515">
        <w:tc>
          <w:tcPr>
            <w:tcW w:w="3380" w:type="dxa"/>
          </w:tcPr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6147AD" w:rsidRPr="00B61CC6" w:rsidTr="008B3515">
        <w:tc>
          <w:tcPr>
            <w:tcW w:w="3380" w:type="dxa"/>
          </w:tcPr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6147AD" w:rsidRPr="00C57290" w:rsidTr="008B3515">
        <w:tc>
          <w:tcPr>
            <w:tcW w:w="3380" w:type="dxa"/>
          </w:tcPr>
          <w:p w:rsidR="006147AD" w:rsidRPr="00B61CC6" w:rsidRDefault="006147AD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6147AD" w:rsidRPr="00B61CC6" w:rsidRDefault="006147AD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6147AD" w:rsidRPr="00B61CC6" w:rsidRDefault="006147AD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6147AD" w:rsidRPr="00B61CC6" w:rsidRDefault="006147AD" w:rsidP="008B3515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6147AD" w:rsidRPr="00B61CC6" w:rsidRDefault="006147AD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6147AD" w:rsidRPr="00B61CC6" w:rsidRDefault="006147AD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29th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6147AD" w:rsidRPr="00C57290" w:rsidTr="008B3515">
        <w:tc>
          <w:tcPr>
            <w:tcW w:w="3380" w:type="dxa"/>
          </w:tcPr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6147AD" w:rsidRPr="00B61CC6" w:rsidRDefault="006147AD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6147AD" w:rsidRPr="00B61CC6" w:rsidRDefault="006147AD" w:rsidP="006147AD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6147AD" w:rsidRPr="00C57290" w:rsidTr="008B3515">
        <w:tc>
          <w:tcPr>
            <w:tcW w:w="4908" w:type="dxa"/>
          </w:tcPr>
          <w:p w:rsidR="006147AD" w:rsidRPr="00B61CC6" w:rsidRDefault="006147AD" w:rsidP="008B3515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6147AD" w:rsidRPr="00B61CC6" w:rsidRDefault="006147AD" w:rsidP="006147AD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6147AD" w:rsidRPr="00B61CC6" w:rsidRDefault="006147AD" w:rsidP="006147AD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6147AD" w:rsidRPr="00B61CC6" w:rsidRDefault="006147AD" w:rsidP="006147AD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6147AD" w:rsidRPr="00B61CC6" w:rsidRDefault="006147AD" w:rsidP="006147AD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6147AD" w:rsidRPr="00B61CC6" w:rsidRDefault="006147AD" w:rsidP="006147AD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>
        <w:rPr>
          <w:rFonts w:ascii="OrigGarmnd BT" w:hAnsi="OrigGarmnd BT"/>
          <w:b/>
          <w:sz w:val="28"/>
          <w:szCs w:val="28"/>
          <w:u w:val="single"/>
          <w:lang w:val="en-GB"/>
        </w:rPr>
        <w:t>Burundi</w:t>
      </w:r>
    </w:p>
    <w:p w:rsidR="006147AD" w:rsidRDefault="006147AD" w:rsidP="006147AD">
      <w:pPr>
        <w:rPr>
          <w:i/>
          <w:sz w:val="22"/>
          <w:szCs w:val="22"/>
          <w:lang w:val="en-US"/>
        </w:rPr>
      </w:pPr>
    </w:p>
    <w:p w:rsidR="006147AD" w:rsidRPr="006F750F" w:rsidRDefault="006147AD" w:rsidP="006147AD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 w:rsidR="00C57290">
        <w:rPr>
          <w:rFonts w:ascii="OrigGarmnd BT" w:hAnsi="OrigGarmnd BT"/>
          <w:i/>
          <w:lang w:val="en-GB"/>
        </w:rPr>
        <w:t>Minister-</w:t>
      </w:r>
      <w:proofErr w:type="spellStart"/>
      <w:r w:rsidR="00C57290">
        <w:rPr>
          <w:rFonts w:ascii="OrigGarmnd BT" w:hAnsi="OrigGarmnd BT"/>
          <w:i/>
          <w:lang w:val="en-GB"/>
        </w:rPr>
        <w:t>Councellor</w:t>
      </w:r>
      <w:proofErr w:type="spellEnd"/>
      <w:r w:rsidR="00C57290">
        <w:rPr>
          <w:rFonts w:ascii="OrigGarmnd BT" w:hAnsi="OrigGarmnd BT"/>
          <w:i/>
          <w:lang w:val="en-GB"/>
        </w:rPr>
        <w:t xml:space="preserve"> Karin Bolin</w:t>
      </w:r>
    </w:p>
    <w:p w:rsidR="006147AD" w:rsidRPr="006F750F" w:rsidRDefault="006147AD" w:rsidP="006147AD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>
        <w:rPr>
          <w:rFonts w:ascii="OrigGarmnd BT" w:hAnsi="OrigGarmnd BT"/>
          <w:i/>
          <w:lang w:val="en-GB"/>
        </w:rPr>
        <w:t>1</w:t>
      </w:r>
      <w:r w:rsidR="0054180E">
        <w:rPr>
          <w:rFonts w:ascii="OrigGarmnd BT" w:hAnsi="OrigGarmnd BT"/>
          <w:i/>
          <w:lang w:val="en-GB"/>
        </w:rPr>
        <w:t>8 January 2018 (speaking time 1:15</w:t>
      </w:r>
      <w:r w:rsidRPr="006F750F">
        <w:rPr>
          <w:rFonts w:ascii="OrigGarmnd BT" w:hAnsi="OrigGarmnd BT"/>
          <w:i/>
          <w:lang w:val="en-GB"/>
        </w:rPr>
        <w:t>)</w:t>
      </w:r>
    </w:p>
    <w:p w:rsidR="006147AD" w:rsidRPr="004330C2" w:rsidRDefault="006147AD" w:rsidP="006147AD">
      <w:pPr>
        <w:rPr>
          <w:lang w:val="en-GB"/>
        </w:rPr>
      </w:pPr>
    </w:p>
    <w:p w:rsidR="006147AD" w:rsidRDefault="006147AD" w:rsidP="006147AD">
      <w:pPr>
        <w:pStyle w:val="Brdtext1"/>
        <w:rPr>
          <w:szCs w:val="24"/>
          <w:lang w:val="en-GB"/>
        </w:rPr>
      </w:pPr>
    </w:p>
    <w:p w:rsidR="006147AD" w:rsidRPr="00E55B61" w:rsidRDefault="006147AD" w:rsidP="006147AD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</w:t>
      </w:r>
      <w:r>
        <w:rPr>
          <w:szCs w:val="24"/>
          <w:lang w:val="en-GB"/>
        </w:rPr>
        <w:t>.</w:t>
      </w:r>
      <w:r w:rsidRPr="00E55B61">
        <w:rPr>
          <w:szCs w:val="24"/>
          <w:lang w:val="en-GB"/>
        </w:rPr>
        <w:t xml:space="preserve"> President,</w:t>
      </w:r>
    </w:p>
    <w:p w:rsidR="006147AD" w:rsidRPr="00E55B61" w:rsidRDefault="006147AD" w:rsidP="006147AD">
      <w:pPr>
        <w:pStyle w:val="Brdtext1"/>
        <w:rPr>
          <w:szCs w:val="24"/>
          <w:lang w:val="en-GB"/>
        </w:rPr>
      </w:pPr>
    </w:p>
    <w:p w:rsidR="006147AD" w:rsidRDefault="006147AD" w:rsidP="006147AD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54180E">
        <w:rPr>
          <w:szCs w:val="24"/>
          <w:lang w:val="en-GB"/>
        </w:rPr>
        <w:t>Burundi and extends its</w:t>
      </w:r>
      <w:r>
        <w:rPr>
          <w:szCs w:val="24"/>
          <w:lang w:val="en-GB"/>
        </w:rPr>
        <w:t xml:space="preserve"> thanks for the report and the presentation. </w:t>
      </w:r>
    </w:p>
    <w:p w:rsidR="0054180E" w:rsidRDefault="0054180E" w:rsidP="006147AD">
      <w:pPr>
        <w:pStyle w:val="Brdtext1"/>
        <w:rPr>
          <w:szCs w:val="24"/>
          <w:lang w:val="en-GB"/>
        </w:rPr>
      </w:pPr>
    </w:p>
    <w:p w:rsidR="006147AD" w:rsidRDefault="006147AD" w:rsidP="006147AD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 xml:space="preserve">Sweden recommends the Government of </w:t>
      </w:r>
      <w:r>
        <w:rPr>
          <w:szCs w:val="24"/>
          <w:lang w:val="en-GB"/>
        </w:rPr>
        <w:t>Burundi to:</w:t>
      </w:r>
    </w:p>
    <w:p w:rsidR="006147AD" w:rsidRDefault="006147AD" w:rsidP="006147AD">
      <w:pPr>
        <w:pStyle w:val="Brdtext1"/>
        <w:rPr>
          <w:szCs w:val="24"/>
          <w:lang w:val="en-GB"/>
        </w:rPr>
      </w:pPr>
    </w:p>
    <w:p w:rsidR="006147AD" w:rsidRPr="006147AD" w:rsidRDefault="000D1619" w:rsidP="006147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OrigGarmnd BT" w:hAnsi="OrigGarmnd BT"/>
          <w:b/>
          <w:lang w:val="en-GB"/>
        </w:rPr>
      </w:pPr>
      <w:r>
        <w:rPr>
          <w:rFonts w:ascii="OrigGarmnd BT" w:hAnsi="OrigGarmnd BT"/>
          <w:b/>
          <w:lang w:val="en-GB"/>
        </w:rPr>
        <w:t>E</w:t>
      </w:r>
      <w:r w:rsidR="006147AD" w:rsidRPr="006147AD">
        <w:rPr>
          <w:rFonts w:ascii="OrigGarmnd BT" w:hAnsi="OrigGarmnd BT"/>
          <w:b/>
          <w:lang w:val="en-GB"/>
        </w:rPr>
        <w:t xml:space="preserve">nsure due investigation into the findings of the </w:t>
      </w:r>
      <w:proofErr w:type="spellStart"/>
      <w:r w:rsidR="006147AD" w:rsidRPr="006147AD">
        <w:rPr>
          <w:rFonts w:ascii="OrigGarmnd BT" w:hAnsi="OrigGarmnd BT"/>
          <w:b/>
          <w:lang w:val="en-GB"/>
        </w:rPr>
        <w:t>CoI</w:t>
      </w:r>
      <w:proofErr w:type="spellEnd"/>
      <w:r w:rsidR="006147AD" w:rsidRPr="006147AD">
        <w:rPr>
          <w:rFonts w:ascii="OrigGarmnd BT" w:hAnsi="OrigGarmnd BT"/>
          <w:b/>
          <w:lang w:val="en-GB"/>
        </w:rPr>
        <w:t xml:space="preserve"> </w:t>
      </w:r>
      <w:r w:rsidR="00C57290">
        <w:rPr>
          <w:rFonts w:ascii="OrigGarmnd BT" w:hAnsi="OrigGarmnd BT"/>
          <w:b/>
          <w:lang w:val="en-GB"/>
        </w:rPr>
        <w:t xml:space="preserve">with regard to </w:t>
      </w:r>
      <w:r w:rsidR="006147AD" w:rsidRPr="006147AD">
        <w:rPr>
          <w:rFonts w:ascii="OrigGarmnd BT" w:hAnsi="OrigGarmnd BT"/>
          <w:b/>
          <w:lang w:val="en-GB"/>
        </w:rPr>
        <w:t>gross human rights violations and</w:t>
      </w:r>
      <w:r w:rsidR="001D1EA4">
        <w:rPr>
          <w:rFonts w:ascii="OrigGarmnd BT" w:hAnsi="OrigGarmnd BT"/>
          <w:b/>
          <w:lang w:val="en-GB"/>
        </w:rPr>
        <w:t xml:space="preserve"> international crimes</w:t>
      </w:r>
      <w:r w:rsidR="006147AD" w:rsidRPr="006147AD">
        <w:rPr>
          <w:rFonts w:ascii="OrigGarmnd BT" w:hAnsi="OrigGarmnd BT"/>
          <w:b/>
          <w:lang w:val="en-GB"/>
        </w:rPr>
        <w:t xml:space="preserve">, and </w:t>
      </w:r>
      <w:r w:rsidR="00C57290">
        <w:rPr>
          <w:rFonts w:ascii="OrigGarmnd BT" w:hAnsi="OrigGarmnd BT"/>
          <w:b/>
          <w:lang w:val="en-GB"/>
        </w:rPr>
        <w:t xml:space="preserve">to </w:t>
      </w:r>
      <w:r w:rsidR="006147AD" w:rsidRPr="006147AD">
        <w:rPr>
          <w:rFonts w:ascii="OrigGarmnd BT" w:hAnsi="OrigGarmnd BT"/>
          <w:b/>
          <w:lang w:val="en-GB"/>
        </w:rPr>
        <w:t xml:space="preserve">ensure that alleged perpetrators are </w:t>
      </w:r>
      <w:r w:rsidR="00C57290">
        <w:rPr>
          <w:rFonts w:ascii="OrigGarmnd BT" w:hAnsi="OrigGarmnd BT"/>
          <w:b/>
          <w:lang w:val="en-GB"/>
        </w:rPr>
        <w:t>promptly prosecuted</w:t>
      </w:r>
      <w:r w:rsidR="006147AD" w:rsidRPr="006147AD">
        <w:rPr>
          <w:rFonts w:ascii="OrigGarmnd BT" w:hAnsi="OrigGarmnd BT"/>
          <w:b/>
          <w:lang w:val="en-GB"/>
        </w:rPr>
        <w:t xml:space="preserve"> in credible, independent and fair judicial procedures.</w:t>
      </w:r>
    </w:p>
    <w:p w:rsidR="006147AD" w:rsidRPr="006147AD" w:rsidRDefault="006147AD" w:rsidP="006147AD">
      <w:pPr>
        <w:spacing w:line="276" w:lineRule="auto"/>
        <w:ind w:left="720"/>
        <w:contextualSpacing/>
        <w:rPr>
          <w:rFonts w:ascii="OrigGarmnd BT" w:hAnsi="OrigGarmnd BT"/>
          <w:b/>
          <w:lang w:val="en-GB"/>
        </w:rPr>
      </w:pPr>
    </w:p>
    <w:p w:rsidR="006147AD" w:rsidRPr="006147AD" w:rsidRDefault="001D1EA4" w:rsidP="006147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OrigGarmnd BT" w:hAnsi="OrigGarmnd BT"/>
          <w:b/>
          <w:lang w:val="en-GB"/>
        </w:rPr>
      </w:pPr>
      <w:r>
        <w:rPr>
          <w:rFonts w:ascii="OrigGarmnd BT" w:hAnsi="OrigGarmnd BT"/>
          <w:b/>
          <w:lang w:val="en-GB"/>
        </w:rPr>
        <w:t>F</w:t>
      </w:r>
      <w:r w:rsidR="006147AD" w:rsidRPr="006147AD">
        <w:rPr>
          <w:rFonts w:ascii="OrigGarmnd BT" w:hAnsi="OrigGarmnd BT"/>
          <w:b/>
          <w:lang w:val="en-GB"/>
        </w:rPr>
        <w:t>ully co</w:t>
      </w:r>
      <w:r w:rsidR="00C57290">
        <w:rPr>
          <w:rFonts w:ascii="OrigGarmnd BT" w:hAnsi="OrigGarmnd BT"/>
          <w:b/>
          <w:lang w:val="en-GB"/>
        </w:rPr>
        <w:t>operate with</w:t>
      </w:r>
      <w:r w:rsidR="0054180E">
        <w:rPr>
          <w:rFonts w:ascii="OrigGarmnd BT" w:hAnsi="OrigGarmnd BT"/>
          <w:b/>
          <w:lang w:val="en-GB"/>
        </w:rPr>
        <w:t xml:space="preserve"> ICC’s</w:t>
      </w:r>
      <w:r w:rsidR="006147AD" w:rsidRPr="006147AD">
        <w:rPr>
          <w:rFonts w:ascii="OrigGarmnd BT" w:hAnsi="OrigGarmnd BT"/>
          <w:b/>
          <w:lang w:val="en-GB"/>
        </w:rPr>
        <w:t xml:space="preserve"> investigation </w:t>
      </w:r>
      <w:r w:rsidR="006147AD" w:rsidRPr="006147AD">
        <w:rPr>
          <w:rFonts w:ascii="OrigGarmnd BT" w:hAnsi="OrigGarmnd BT" w:cs="Segoe UI"/>
          <w:b/>
          <w:lang w:val="en-GB"/>
        </w:rPr>
        <w:t xml:space="preserve">regarding crimes within </w:t>
      </w:r>
      <w:r w:rsidR="0054180E">
        <w:rPr>
          <w:rFonts w:ascii="OrigGarmnd BT" w:hAnsi="OrigGarmnd BT" w:cs="Segoe UI"/>
          <w:b/>
          <w:lang w:val="en-GB"/>
        </w:rPr>
        <w:t>t</w:t>
      </w:r>
      <w:r w:rsidR="006147AD" w:rsidRPr="006147AD">
        <w:rPr>
          <w:rFonts w:ascii="OrigGarmnd BT" w:hAnsi="OrigGarmnd BT" w:cs="Segoe UI"/>
          <w:b/>
          <w:lang w:val="en-GB"/>
        </w:rPr>
        <w:t>he</w:t>
      </w:r>
      <w:r w:rsidR="00C57290">
        <w:rPr>
          <w:rFonts w:ascii="OrigGarmnd BT" w:hAnsi="OrigGarmnd BT" w:cs="Segoe UI"/>
          <w:b/>
          <w:lang w:val="en-GB"/>
        </w:rPr>
        <w:t xml:space="preserve"> ICC’s jurisdiction </w:t>
      </w:r>
      <w:r w:rsidR="006147AD" w:rsidRPr="006147AD">
        <w:rPr>
          <w:rFonts w:ascii="OrigGarmnd BT" w:hAnsi="OrigGarmnd BT" w:cs="Segoe UI"/>
          <w:b/>
          <w:lang w:val="en-GB"/>
        </w:rPr>
        <w:t>and allegedly committed in Burundi</w:t>
      </w:r>
      <w:r w:rsidR="0054180E">
        <w:rPr>
          <w:rFonts w:ascii="OrigGarmnd BT" w:hAnsi="OrigGarmnd BT" w:cs="Segoe UI"/>
          <w:b/>
          <w:lang w:val="en-GB"/>
        </w:rPr>
        <w:t>,</w:t>
      </w:r>
      <w:r w:rsidR="006147AD" w:rsidRPr="006147AD">
        <w:rPr>
          <w:rFonts w:ascii="OrigGarmnd BT" w:hAnsi="OrigGarmnd BT" w:cs="Segoe UI"/>
          <w:b/>
          <w:lang w:val="en-GB"/>
        </w:rPr>
        <w:t xml:space="preserve"> or by </w:t>
      </w:r>
      <w:r w:rsidR="0054180E">
        <w:rPr>
          <w:rFonts w:ascii="OrigGarmnd BT" w:hAnsi="OrigGarmnd BT" w:cs="Segoe UI"/>
          <w:b/>
          <w:lang w:val="en-GB"/>
        </w:rPr>
        <w:t>Burundian nationals</w:t>
      </w:r>
      <w:r w:rsidR="006147AD" w:rsidRPr="006147AD">
        <w:rPr>
          <w:rFonts w:ascii="OrigGarmnd BT" w:hAnsi="OrigGarmnd BT" w:cs="Segoe UI"/>
          <w:b/>
          <w:lang w:val="en-GB"/>
        </w:rPr>
        <w:t xml:space="preserve"> outside Burundi</w:t>
      </w:r>
      <w:r w:rsidR="0054180E">
        <w:rPr>
          <w:rFonts w:ascii="OrigGarmnd BT" w:hAnsi="OrigGarmnd BT" w:cs="Segoe UI"/>
          <w:b/>
          <w:lang w:val="en-GB"/>
        </w:rPr>
        <w:t>, between</w:t>
      </w:r>
      <w:r w:rsidR="006147AD" w:rsidRPr="006147AD">
        <w:rPr>
          <w:b/>
          <w:lang w:val="en-GB"/>
        </w:rPr>
        <w:t> </w:t>
      </w:r>
      <w:r w:rsidR="0054180E">
        <w:rPr>
          <w:rFonts w:ascii="OrigGarmnd BT" w:hAnsi="OrigGarmnd BT" w:cs="Segoe UI"/>
          <w:b/>
          <w:lang w:val="en-GB"/>
        </w:rPr>
        <w:t>April</w:t>
      </w:r>
      <w:r w:rsidR="00A4110A">
        <w:rPr>
          <w:rFonts w:ascii="OrigGarmnd BT" w:hAnsi="OrigGarmnd BT" w:cs="Segoe UI"/>
          <w:b/>
          <w:lang w:val="en-GB"/>
        </w:rPr>
        <w:t xml:space="preserve"> 26,</w:t>
      </w:r>
      <w:bookmarkStart w:id="11" w:name="_GoBack"/>
      <w:bookmarkEnd w:id="11"/>
      <w:r w:rsidR="0054180E">
        <w:rPr>
          <w:rFonts w:ascii="OrigGarmnd BT" w:hAnsi="OrigGarmnd BT" w:cs="Segoe UI"/>
          <w:b/>
          <w:lang w:val="en-GB"/>
        </w:rPr>
        <w:t xml:space="preserve"> 2015 and </w:t>
      </w:r>
      <w:r w:rsidR="006147AD" w:rsidRPr="006147AD">
        <w:rPr>
          <w:rFonts w:ascii="OrigGarmnd BT" w:hAnsi="OrigGarmnd BT" w:cs="Segoe UI"/>
          <w:b/>
          <w:lang w:val="en-GB"/>
        </w:rPr>
        <w:t xml:space="preserve">October </w:t>
      </w:r>
      <w:r w:rsidR="00A4110A">
        <w:rPr>
          <w:rFonts w:ascii="OrigGarmnd BT" w:hAnsi="OrigGarmnd BT" w:cs="Segoe UI"/>
          <w:b/>
          <w:lang w:val="en-GB"/>
        </w:rPr>
        <w:t xml:space="preserve">26, </w:t>
      </w:r>
      <w:r w:rsidR="006147AD" w:rsidRPr="006147AD">
        <w:rPr>
          <w:rFonts w:ascii="OrigGarmnd BT" w:hAnsi="OrigGarmnd BT" w:cs="Segoe UI"/>
          <w:b/>
          <w:lang w:val="en-GB"/>
        </w:rPr>
        <w:t>2017.</w:t>
      </w:r>
      <w:r w:rsidR="006147AD" w:rsidRPr="006147AD">
        <w:rPr>
          <w:rFonts w:ascii="OrigGarmnd BT" w:hAnsi="OrigGarmnd BT" w:cs="Segoe UI"/>
          <w:b/>
          <w:lang w:val="en-GB"/>
        </w:rPr>
        <w:br/>
      </w:r>
    </w:p>
    <w:p w:rsidR="006147AD" w:rsidRPr="006147AD" w:rsidRDefault="001D1EA4" w:rsidP="006147AD">
      <w:pPr>
        <w:pStyle w:val="ListParagraph"/>
        <w:numPr>
          <w:ilvl w:val="0"/>
          <w:numId w:val="2"/>
        </w:numPr>
        <w:spacing w:line="276" w:lineRule="auto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Review </w:t>
      </w:r>
      <w:r w:rsidR="006147AD" w:rsidRPr="006147AD">
        <w:rPr>
          <w:b/>
          <w:szCs w:val="24"/>
          <w:lang w:val="en-GB"/>
        </w:rPr>
        <w:t xml:space="preserve">laws adopted in 2017 </w:t>
      </w:r>
      <w:r w:rsidR="00A4110A">
        <w:rPr>
          <w:b/>
          <w:szCs w:val="24"/>
          <w:lang w:val="en-GB"/>
        </w:rPr>
        <w:t>regarding n</w:t>
      </w:r>
      <w:r w:rsidR="006147AD" w:rsidRPr="006147AD">
        <w:rPr>
          <w:b/>
          <w:szCs w:val="24"/>
          <w:lang w:val="en-GB"/>
        </w:rPr>
        <w:t>on-profit organisations and foreign NGOs, and to l</w:t>
      </w:r>
      <w:r w:rsidR="00C57290">
        <w:rPr>
          <w:b/>
          <w:szCs w:val="24"/>
          <w:lang w:val="en-GB"/>
        </w:rPr>
        <w:t>ift suspension</w:t>
      </w:r>
      <w:r w:rsidR="00A4110A">
        <w:rPr>
          <w:b/>
          <w:szCs w:val="24"/>
          <w:lang w:val="en-GB"/>
        </w:rPr>
        <w:t>s</w:t>
      </w:r>
      <w:r w:rsidR="00C57290">
        <w:rPr>
          <w:b/>
          <w:szCs w:val="24"/>
          <w:lang w:val="en-GB"/>
        </w:rPr>
        <w:t xml:space="preserve"> and reverse revocation of </w:t>
      </w:r>
      <w:r w:rsidR="00A4110A">
        <w:rPr>
          <w:b/>
          <w:szCs w:val="24"/>
          <w:lang w:val="en-GB"/>
        </w:rPr>
        <w:t>licences for</w:t>
      </w:r>
      <w:r w:rsidR="006147AD" w:rsidRPr="006147AD">
        <w:rPr>
          <w:b/>
          <w:szCs w:val="24"/>
          <w:lang w:val="en-GB"/>
        </w:rPr>
        <w:t xml:space="preserve"> media and civil society organisations</w:t>
      </w:r>
      <w:r w:rsidR="00C57290">
        <w:rPr>
          <w:b/>
          <w:szCs w:val="24"/>
          <w:lang w:val="en-GB"/>
        </w:rPr>
        <w:t xml:space="preserve"> so they can </w:t>
      </w:r>
      <w:r w:rsidR="006147AD" w:rsidRPr="006147AD">
        <w:rPr>
          <w:b/>
          <w:szCs w:val="24"/>
          <w:lang w:val="en-GB"/>
        </w:rPr>
        <w:t xml:space="preserve">resume their activities with complete independence.  </w:t>
      </w:r>
    </w:p>
    <w:p w:rsidR="006147AD" w:rsidRPr="006147AD" w:rsidRDefault="006147AD" w:rsidP="006147AD">
      <w:pPr>
        <w:pStyle w:val="ListParagraph"/>
        <w:spacing w:line="276" w:lineRule="auto"/>
        <w:rPr>
          <w:b/>
          <w:color w:val="000000" w:themeColor="text1"/>
          <w:lang w:val="en-US"/>
        </w:rPr>
      </w:pPr>
    </w:p>
    <w:p w:rsidR="006147AD" w:rsidRDefault="006147AD" w:rsidP="006147AD">
      <w:pPr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 xml:space="preserve">Sweden wishes the Government of Burundi all success in the current review and in implementing the recommendations. </w:t>
      </w:r>
    </w:p>
    <w:p w:rsidR="006147AD" w:rsidRPr="00010B7D" w:rsidRDefault="006147AD" w:rsidP="006147AD">
      <w:pPr>
        <w:rPr>
          <w:rFonts w:ascii="OrigGarmnd BT" w:hAnsi="OrigGarmnd BT" w:cs="Calibri"/>
          <w:lang w:val="en-GB"/>
        </w:rPr>
      </w:pPr>
    </w:p>
    <w:p w:rsidR="006147AD" w:rsidRPr="00BF17DD" w:rsidRDefault="006147AD" w:rsidP="006147AD">
      <w:pPr>
        <w:pStyle w:val="Brdtext1"/>
        <w:rPr>
          <w:szCs w:val="24"/>
          <w:lang w:val="en-GB"/>
        </w:rPr>
      </w:pPr>
    </w:p>
    <w:p w:rsidR="006147AD" w:rsidRDefault="006147AD" w:rsidP="006147AD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President</w:t>
      </w:r>
    </w:p>
    <w:p w:rsidR="006147AD" w:rsidRDefault="006147AD" w:rsidP="006147AD"/>
    <w:p w:rsidR="006147AD" w:rsidRDefault="006147AD" w:rsidP="006147AD"/>
    <w:p w:rsidR="006147AD" w:rsidRDefault="006147AD" w:rsidP="006147AD"/>
    <w:p w:rsidR="00D725C3" w:rsidRDefault="00D725C3"/>
    <w:sectPr w:rsidR="00D7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F5B"/>
    <w:multiLevelType w:val="hybridMultilevel"/>
    <w:tmpl w:val="B74A14BC"/>
    <w:lvl w:ilvl="0" w:tplc="D902E24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2EF6"/>
    <w:multiLevelType w:val="hybridMultilevel"/>
    <w:tmpl w:val="1D302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43A"/>
    <w:multiLevelType w:val="hybridMultilevel"/>
    <w:tmpl w:val="B0A8A102"/>
    <w:lvl w:ilvl="0" w:tplc="4CA25F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AD"/>
    <w:rsid w:val="000D1619"/>
    <w:rsid w:val="001D1EA4"/>
    <w:rsid w:val="0054180E"/>
    <w:rsid w:val="006147AD"/>
    <w:rsid w:val="00A4110A"/>
    <w:rsid w:val="00C57290"/>
    <w:rsid w:val="00D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7AD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147A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6147AD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6147AD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6147AD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6147AD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AD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7AD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147A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6147AD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6147AD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6147AD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6147AD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AD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2D970-455A-4C09-BBD3-885BF5104D9D}"/>
</file>

<file path=customXml/itemProps2.xml><?xml version="1.0" encoding="utf-8"?>
<ds:datastoreItem xmlns:ds="http://schemas.openxmlformats.org/officeDocument/2006/customXml" ds:itemID="{863C2451-E5C9-4310-BC52-DB8C9C7DEC5A}"/>
</file>

<file path=customXml/itemProps3.xml><?xml version="1.0" encoding="utf-8"?>
<ds:datastoreItem xmlns:ds="http://schemas.openxmlformats.org/officeDocument/2006/customXml" ds:itemID="{68922738-8543-4B66-AB96-19924BB4A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 Khanmohammadi</dc:creator>
  <cp:lastModifiedBy>Karin Bolin</cp:lastModifiedBy>
  <cp:revision>4</cp:revision>
  <dcterms:created xsi:type="dcterms:W3CDTF">2017-12-20T10:03:00Z</dcterms:created>
  <dcterms:modified xsi:type="dcterms:W3CDTF">2018-01-17T15:48:00Z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