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39E" w:rsidRPr="00875703" w:rsidRDefault="0093039E" w:rsidP="0093039E">
      <w:pPr>
        <w:spacing w:after="0" w:line="240" w:lineRule="auto"/>
        <w:jc w:val="right"/>
        <w:outlineLvl w:val="0"/>
        <w:rPr>
          <w:rFonts w:ascii="Arial" w:hAnsi="Arial" w:cs="Arial"/>
          <w:i/>
          <w:u w:val="single"/>
          <w:lang w:val="en-GB" w:eastAsia="en-GB"/>
        </w:rPr>
      </w:pPr>
      <w:r w:rsidRPr="00875703">
        <w:rPr>
          <w:rFonts w:ascii="Arial" w:hAnsi="Arial" w:cs="Arial"/>
          <w:i/>
          <w:u w:val="single"/>
          <w:lang w:val="en-GB" w:eastAsia="en-GB"/>
        </w:rPr>
        <w:t>Check against delivery</w:t>
      </w:r>
    </w:p>
    <w:p w:rsidR="0093039E" w:rsidRPr="00875703" w:rsidRDefault="0093039E" w:rsidP="009303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lang w:val="en-GB"/>
        </w:rPr>
      </w:pPr>
    </w:p>
    <w:p w:rsidR="0093039E" w:rsidRPr="00875703" w:rsidRDefault="0093039E" w:rsidP="0093039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lang w:val="en-GB"/>
        </w:rPr>
      </w:pPr>
    </w:p>
    <w:p w:rsidR="0093039E" w:rsidRPr="00875703" w:rsidRDefault="0093039E" w:rsidP="0093039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lang w:val="en-GB"/>
        </w:rPr>
      </w:pPr>
      <w:r w:rsidRPr="00875703">
        <w:rPr>
          <w:rFonts w:ascii="Arial" w:hAnsi="Arial" w:cs="Arial"/>
          <w:noProof/>
        </w:rPr>
        <w:drawing>
          <wp:inline distT="0" distB="0" distL="0" distR="0" wp14:anchorId="59D3585C" wp14:editId="1BF194F8">
            <wp:extent cx="1524000" cy="1143000"/>
            <wp:effectExtent l="0" t="0" r="0" b="0"/>
            <wp:docPr id="1" name="Picture 1" descr="Description: АГААРЫН ТУХАЙ /Шинэчилсэн найруулга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АГААРЫН ТУХАЙ /Шинэчилсэн найруулга/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039E" w:rsidRPr="00875703" w:rsidRDefault="0093039E" w:rsidP="0093039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lang w:val="en-GB"/>
        </w:rPr>
      </w:pPr>
    </w:p>
    <w:p w:rsidR="0093039E" w:rsidRPr="00875703" w:rsidRDefault="0093039E" w:rsidP="0093039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lang w:val="en-GB"/>
        </w:rPr>
      </w:pPr>
      <w:r w:rsidRPr="00875703">
        <w:rPr>
          <w:rFonts w:ascii="Arial" w:hAnsi="Arial" w:cs="Arial"/>
          <w:b/>
          <w:bCs/>
          <w:lang w:val="en-GB"/>
        </w:rPr>
        <w:t>2</w:t>
      </w:r>
      <w:r w:rsidRPr="00875703">
        <w:rPr>
          <w:rFonts w:ascii="Arial" w:hAnsi="Arial" w:cs="Arial"/>
          <w:b/>
          <w:bCs/>
          <w:lang w:val="mn-MN"/>
        </w:rPr>
        <w:t>9</w:t>
      </w:r>
      <w:proofErr w:type="spellStart"/>
      <w:r w:rsidRPr="00875703">
        <w:rPr>
          <w:rFonts w:ascii="Arial" w:hAnsi="Arial" w:cs="Arial"/>
          <w:b/>
          <w:bCs/>
          <w:vertAlign w:val="superscript"/>
          <w:lang w:val="en-GB"/>
        </w:rPr>
        <w:t>th</w:t>
      </w:r>
      <w:proofErr w:type="spellEnd"/>
      <w:r w:rsidRPr="00875703">
        <w:rPr>
          <w:rFonts w:ascii="Arial" w:hAnsi="Arial" w:cs="Arial"/>
          <w:b/>
          <w:bCs/>
          <w:lang w:val="en-GB"/>
        </w:rPr>
        <w:t xml:space="preserve"> Session of the UPR Working Group</w:t>
      </w:r>
    </w:p>
    <w:p w:rsidR="0093039E" w:rsidRPr="00875703" w:rsidRDefault="001F0B0D" w:rsidP="0093039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>Mongolia’s statement at the r</w:t>
      </w:r>
      <w:r w:rsidR="0093039E" w:rsidRPr="00875703">
        <w:rPr>
          <w:rFonts w:ascii="Arial" w:hAnsi="Arial" w:cs="Arial"/>
          <w:b/>
          <w:bCs/>
          <w:lang w:val="en-GB"/>
        </w:rPr>
        <w:t xml:space="preserve">eview of </w:t>
      </w:r>
      <w:r w:rsidR="00B33611">
        <w:rPr>
          <w:rFonts w:ascii="Arial" w:hAnsi="Arial" w:cs="Arial"/>
          <w:b/>
          <w:bCs/>
          <w:lang w:val="en-GB"/>
        </w:rPr>
        <w:t>the United Arab Emirates</w:t>
      </w:r>
    </w:p>
    <w:p w:rsidR="0093039E" w:rsidRPr="00875703" w:rsidRDefault="0093039E" w:rsidP="0093039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lang w:val="en-GB"/>
        </w:rPr>
      </w:pPr>
      <w:r w:rsidRPr="00875703">
        <w:rPr>
          <w:rFonts w:ascii="Arial" w:hAnsi="Arial" w:cs="Arial"/>
          <w:b/>
          <w:bCs/>
        </w:rPr>
        <w:t>22</w:t>
      </w:r>
      <w:r w:rsidRPr="00875703">
        <w:rPr>
          <w:rFonts w:ascii="Arial" w:hAnsi="Arial" w:cs="Arial"/>
          <w:b/>
          <w:bCs/>
          <w:lang w:val="en-GB"/>
        </w:rPr>
        <w:t xml:space="preserve"> January 2018</w:t>
      </w:r>
    </w:p>
    <w:p w:rsidR="0093039E" w:rsidRDefault="0093039E" w:rsidP="0093039E">
      <w:pPr>
        <w:spacing w:after="0" w:line="240" w:lineRule="auto"/>
        <w:rPr>
          <w:rFonts w:ascii="Arial" w:hAnsi="Arial" w:cs="Arial"/>
        </w:rPr>
      </w:pPr>
    </w:p>
    <w:p w:rsidR="00B33611" w:rsidRDefault="00B33611" w:rsidP="0093039E">
      <w:pPr>
        <w:spacing w:after="0" w:line="240" w:lineRule="auto"/>
        <w:rPr>
          <w:rFonts w:ascii="Arial" w:hAnsi="Arial" w:cs="Arial"/>
        </w:rPr>
      </w:pPr>
    </w:p>
    <w:p w:rsidR="00B33611" w:rsidRPr="00875703" w:rsidRDefault="00B33611" w:rsidP="0093039E">
      <w:pPr>
        <w:spacing w:after="0" w:line="240" w:lineRule="auto"/>
        <w:rPr>
          <w:rFonts w:ascii="Arial" w:hAnsi="Arial" w:cs="Arial"/>
        </w:rPr>
      </w:pPr>
    </w:p>
    <w:p w:rsidR="0093039E" w:rsidRPr="00875703" w:rsidRDefault="0093039E" w:rsidP="009303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</w:rPr>
      </w:pPr>
    </w:p>
    <w:p w:rsidR="0093039E" w:rsidRPr="00875703" w:rsidRDefault="0093039E" w:rsidP="009303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</w:rPr>
      </w:pPr>
      <w:r w:rsidRPr="00875703">
        <w:rPr>
          <w:rFonts w:ascii="Arial" w:eastAsiaTheme="minorEastAsia" w:hAnsi="Arial" w:cs="Arial"/>
        </w:rPr>
        <w:t>Mr. President,</w:t>
      </w:r>
    </w:p>
    <w:p w:rsidR="0093039E" w:rsidRPr="00875703" w:rsidRDefault="0093039E" w:rsidP="009303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</w:rPr>
      </w:pPr>
      <w:r w:rsidRPr="00875703">
        <w:rPr>
          <w:rFonts w:ascii="Arial" w:eastAsiaTheme="minorEastAsia" w:hAnsi="Arial" w:cs="Arial"/>
        </w:rPr>
        <w:t> </w:t>
      </w:r>
    </w:p>
    <w:p w:rsidR="0093039E" w:rsidRPr="00875703" w:rsidRDefault="0093039E" w:rsidP="009303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</w:rPr>
      </w:pPr>
      <w:r w:rsidRPr="00875703">
        <w:rPr>
          <w:rFonts w:ascii="Arial" w:eastAsiaTheme="minorEastAsia" w:hAnsi="Arial" w:cs="Arial"/>
        </w:rPr>
        <w:t>Mongolia</w:t>
      </w:r>
      <w:r w:rsidR="00383D81">
        <w:rPr>
          <w:rFonts w:ascii="Arial" w:eastAsiaTheme="minorEastAsia" w:hAnsi="Arial" w:cs="Arial"/>
        </w:rPr>
        <w:t xml:space="preserve"> warmly </w:t>
      </w:r>
      <w:r w:rsidRPr="00875703">
        <w:rPr>
          <w:rFonts w:ascii="Arial" w:eastAsiaTheme="minorEastAsia" w:hAnsi="Arial" w:cs="Arial"/>
        </w:rPr>
        <w:t xml:space="preserve">welcomes the delegation of the United Arab Emirates and thanks </w:t>
      </w:r>
      <w:r w:rsidR="00383D81">
        <w:rPr>
          <w:rFonts w:ascii="Arial" w:eastAsiaTheme="minorEastAsia" w:hAnsi="Arial" w:cs="Arial"/>
        </w:rPr>
        <w:t xml:space="preserve">it </w:t>
      </w:r>
      <w:r w:rsidRPr="00875703">
        <w:rPr>
          <w:rFonts w:ascii="Arial" w:eastAsiaTheme="minorEastAsia" w:hAnsi="Arial" w:cs="Arial"/>
        </w:rPr>
        <w:t xml:space="preserve">for </w:t>
      </w:r>
      <w:r w:rsidR="00C75D35">
        <w:rPr>
          <w:rFonts w:ascii="Arial" w:eastAsiaTheme="minorEastAsia" w:hAnsi="Arial" w:cs="Arial"/>
        </w:rPr>
        <w:t xml:space="preserve">the </w:t>
      </w:r>
      <w:r w:rsidRPr="00875703">
        <w:rPr>
          <w:rFonts w:ascii="Arial" w:eastAsiaTheme="minorEastAsia" w:hAnsi="Arial" w:cs="Arial"/>
        </w:rPr>
        <w:t xml:space="preserve">presentation of the national report. </w:t>
      </w:r>
    </w:p>
    <w:p w:rsidR="0093039E" w:rsidRPr="00875703" w:rsidRDefault="0093039E" w:rsidP="009303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</w:rPr>
      </w:pPr>
    </w:p>
    <w:p w:rsidR="00693537" w:rsidRDefault="0093039E" w:rsidP="0093039E">
      <w:pPr>
        <w:spacing w:after="0" w:line="240" w:lineRule="auto"/>
        <w:jc w:val="both"/>
        <w:rPr>
          <w:rFonts w:ascii="Arial" w:hAnsi="Arial" w:cs="Arial"/>
        </w:rPr>
      </w:pPr>
      <w:r w:rsidRPr="00875703">
        <w:rPr>
          <w:rFonts w:ascii="Arial" w:hAnsi="Arial" w:cs="Arial"/>
        </w:rPr>
        <w:t xml:space="preserve">We </w:t>
      </w:r>
      <w:r w:rsidR="00AB6A0A" w:rsidRPr="00875703">
        <w:rPr>
          <w:rFonts w:ascii="Arial" w:hAnsi="Arial" w:cs="Arial"/>
        </w:rPr>
        <w:t>commend</w:t>
      </w:r>
      <w:r w:rsidR="00B2135E" w:rsidRPr="00875703">
        <w:rPr>
          <w:rFonts w:ascii="Arial" w:hAnsi="Arial" w:cs="Arial"/>
        </w:rPr>
        <w:t xml:space="preserve"> </w:t>
      </w:r>
      <w:r w:rsidR="00693537">
        <w:rPr>
          <w:rFonts w:ascii="Arial" w:hAnsi="Arial" w:cs="Arial"/>
        </w:rPr>
        <w:t xml:space="preserve">the </w:t>
      </w:r>
      <w:r w:rsidR="00B2135E" w:rsidRPr="00875703">
        <w:rPr>
          <w:rFonts w:ascii="Arial" w:hAnsi="Arial" w:cs="Arial"/>
        </w:rPr>
        <w:t xml:space="preserve">establishment of the Human Rights Committee, human rights departments </w:t>
      </w:r>
      <w:r w:rsidR="00383D81">
        <w:rPr>
          <w:rFonts w:ascii="Arial" w:hAnsi="Arial" w:cs="Arial"/>
        </w:rPr>
        <w:t>and</w:t>
      </w:r>
      <w:r w:rsidR="00B2135E" w:rsidRPr="00875703">
        <w:rPr>
          <w:rFonts w:ascii="Arial" w:hAnsi="Arial" w:cs="Arial"/>
        </w:rPr>
        <w:t xml:space="preserve"> complaint mechanisms within the relevant ministries</w:t>
      </w:r>
      <w:r w:rsidR="004977DF">
        <w:rPr>
          <w:rFonts w:ascii="Arial" w:hAnsi="Arial" w:cs="Arial"/>
        </w:rPr>
        <w:t>, which constitute an important step forward to guaranteeing protection of human rights</w:t>
      </w:r>
      <w:r w:rsidR="00B2135E" w:rsidRPr="00875703">
        <w:rPr>
          <w:rFonts w:ascii="Arial" w:hAnsi="Arial" w:cs="Arial"/>
        </w:rPr>
        <w:t xml:space="preserve">. </w:t>
      </w:r>
    </w:p>
    <w:p w:rsidR="00693537" w:rsidRDefault="00693537" w:rsidP="0093039E">
      <w:pPr>
        <w:spacing w:after="0" w:line="240" w:lineRule="auto"/>
        <w:jc w:val="both"/>
        <w:rPr>
          <w:rFonts w:ascii="Arial" w:hAnsi="Arial" w:cs="Arial"/>
        </w:rPr>
      </w:pPr>
    </w:p>
    <w:p w:rsidR="00B2135E" w:rsidRPr="00875703" w:rsidRDefault="006E7E1C" w:rsidP="0093039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Taking note of its </w:t>
      </w:r>
      <w:r w:rsidR="00383D81">
        <w:rPr>
          <w:rFonts w:ascii="Arial" w:hAnsi="Arial" w:cs="Arial"/>
        </w:rPr>
        <w:t xml:space="preserve">commitment </w:t>
      </w:r>
      <w:r w:rsidR="00B2135E" w:rsidRPr="00875703">
        <w:rPr>
          <w:rFonts w:ascii="Arial" w:hAnsi="Arial" w:cs="Arial"/>
        </w:rPr>
        <w:t xml:space="preserve">to establish a National Human Rights Institution </w:t>
      </w:r>
      <w:r w:rsidR="00FD4017" w:rsidRPr="00875703">
        <w:rPr>
          <w:rFonts w:ascii="Arial" w:hAnsi="Arial" w:cs="Arial"/>
        </w:rPr>
        <w:t>during the previous UPR cycle</w:t>
      </w:r>
      <w:r>
        <w:rPr>
          <w:rFonts w:ascii="Arial" w:hAnsi="Arial" w:cs="Arial"/>
        </w:rPr>
        <w:t>, we wish to</w:t>
      </w:r>
      <w:r w:rsidR="00867748" w:rsidRPr="00875703">
        <w:rPr>
          <w:rFonts w:ascii="Arial" w:hAnsi="Arial" w:cs="Arial"/>
        </w:rPr>
        <w:t xml:space="preserve"> recommend </w:t>
      </w:r>
      <w:r>
        <w:rPr>
          <w:rFonts w:ascii="Arial" w:hAnsi="Arial" w:cs="Arial"/>
        </w:rPr>
        <w:t xml:space="preserve">the United Arab Emirates </w:t>
      </w:r>
      <w:r w:rsidR="00867748" w:rsidRPr="00875703">
        <w:rPr>
          <w:rFonts w:ascii="Arial" w:hAnsi="Arial" w:cs="Arial"/>
        </w:rPr>
        <w:t>to establish an independent N</w:t>
      </w:r>
      <w:r w:rsidR="00476B6B" w:rsidRPr="00875703">
        <w:rPr>
          <w:rFonts w:ascii="Arial" w:hAnsi="Arial" w:cs="Arial"/>
        </w:rPr>
        <w:t>HRI</w:t>
      </w:r>
      <w:r w:rsidR="00FD4017" w:rsidRPr="00875703">
        <w:rPr>
          <w:rFonts w:ascii="Arial" w:hAnsi="Arial" w:cs="Arial"/>
        </w:rPr>
        <w:t xml:space="preserve"> in accordance with the Paris Principles</w:t>
      </w:r>
      <w:r w:rsidR="00476B6B" w:rsidRPr="00875703">
        <w:rPr>
          <w:rFonts w:ascii="Arial" w:hAnsi="Arial" w:cs="Arial"/>
        </w:rPr>
        <w:t>.</w:t>
      </w:r>
    </w:p>
    <w:p w:rsidR="00B2135E" w:rsidRPr="00875703" w:rsidRDefault="00B2135E" w:rsidP="0093039E">
      <w:pPr>
        <w:spacing w:after="0" w:line="240" w:lineRule="auto"/>
        <w:jc w:val="both"/>
        <w:rPr>
          <w:rFonts w:ascii="Arial" w:hAnsi="Arial" w:cs="Arial"/>
        </w:rPr>
      </w:pPr>
    </w:p>
    <w:p w:rsidR="007454A0" w:rsidRPr="00875703" w:rsidRDefault="00AB6A0A" w:rsidP="0093039E">
      <w:pPr>
        <w:spacing w:after="0" w:line="240" w:lineRule="auto"/>
        <w:jc w:val="both"/>
        <w:rPr>
          <w:rFonts w:ascii="Arial" w:hAnsi="Arial" w:cs="Arial"/>
        </w:rPr>
      </w:pPr>
      <w:r w:rsidRPr="00875703">
        <w:rPr>
          <w:rFonts w:ascii="Arial" w:hAnsi="Arial" w:cs="Arial"/>
        </w:rPr>
        <w:t xml:space="preserve">While </w:t>
      </w:r>
      <w:r w:rsidR="00693537">
        <w:rPr>
          <w:rFonts w:ascii="Arial" w:hAnsi="Arial" w:cs="Arial"/>
        </w:rPr>
        <w:t>recognizing</w:t>
      </w:r>
      <w:r w:rsidR="00B2135E" w:rsidRPr="00875703">
        <w:rPr>
          <w:rFonts w:ascii="Arial" w:hAnsi="Arial" w:cs="Arial"/>
        </w:rPr>
        <w:t xml:space="preserve"> </w:t>
      </w:r>
      <w:r w:rsidR="00476B6B" w:rsidRPr="00875703">
        <w:rPr>
          <w:rFonts w:ascii="Arial" w:hAnsi="Arial" w:cs="Arial"/>
        </w:rPr>
        <w:t xml:space="preserve">the </w:t>
      </w:r>
      <w:r w:rsidR="00E16016" w:rsidRPr="00875703">
        <w:rPr>
          <w:rFonts w:ascii="Arial" w:hAnsi="Arial" w:cs="Arial"/>
        </w:rPr>
        <w:t>progress made</w:t>
      </w:r>
      <w:r w:rsidR="007454A0" w:rsidRPr="00875703">
        <w:rPr>
          <w:rFonts w:ascii="Arial" w:hAnsi="Arial" w:cs="Arial"/>
        </w:rPr>
        <w:t xml:space="preserve"> </w:t>
      </w:r>
      <w:r w:rsidR="00476B6B" w:rsidRPr="00875703">
        <w:rPr>
          <w:rFonts w:ascii="Arial" w:hAnsi="Arial" w:cs="Arial"/>
        </w:rPr>
        <w:t>towards</w:t>
      </w:r>
      <w:r w:rsidR="008C06B5" w:rsidRPr="00875703">
        <w:rPr>
          <w:rFonts w:ascii="Arial" w:hAnsi="Arial" w:cs="Arial"/>
        </w:rPr>
        <w:t xml:space="preserve"> gender equality, </w:t>
      </w:r>
      <w:r w:rsidR="00476B6B" w:rsidRPr="00875703">
        <w:rPr>
          <w:rFonts w:ascii="Arial" w:hAnsi="Arial" w:cs="Arial"/>
        </w:rPr>
        <w:t xml:space="preserve">empowering and advancing women </w:t>
      </w:r>
      <w:r w:rsidR="004977DF">
        <w:rPr>
          <w:rFonts w:ascii="Arial" w:hAnsi="Arial" w:cs="Arial"/>
        </w:rPr>
        <w:t xml:space="preserve">and girls, </w:t>
      </w:r>
      <w:r w:rsidR="00E16016" w:rsidRPr="00875703">
        <w:rPr>
          <w:rFonts w:ascii="Arial" w:hAnsi="Arial" w:cs="Arial"/>
        </w:rPr>
        <w:t>we</w:t>
      </w:r>
      <w:r w:rsidR="00693537">
        <w:rPr>
          <w:rFonts w:ascii="Arial" w:hAnsi="Arial" w:cs="Arial"/>
        </w:rPr>
        <w:t xml:space="preserve"> wish</w:t>
      </w:r>
      <w:r w:rsidR="003D49EC">
        <w:rPr>
          <w:rFonts w:ascii="Arial" w:hAnsi="Arial" w:cs="Arial"/>
        </w:rPr>
        <w:t xml:space="preserve"> to</w:t>
      </w:r>
      <w:r w:rsidR="00E16016" w:rsidRPr="00875703">
        <w:rPr>
          <w:rFonts w:ascii="Arial" w:hAnsi="Arial" w:cs="Arial"/>
        </w:rPr>
        <w:t xml:space="preserve"> recommend </w:t>
      </w:r>
      <w:r w:rsidR="00383D81">
        <w:rPr>
          <w:rFonts w:ascii="Arial" w:hAnsi="Arial" w:cs="Arial"/>
        </w:rPr>
        <w:t>that</w:t>
      </w:r>
      <w:r w:rsidR="00E16016" w:rsidRPr="00875703">
        <w:rPr>
          <w:rFonts w:ascii="Arial" w:hAnsi="Arial" w:cs="Arial"/>
        </w:rPr>
        <w:t xml:space="preserve"> U</w:t>
      </w:r>
      <w:r w:rsidR="00875703">
        <w:rPr>
          <w:rFonts w:ascii="Arial" w:hAnsi="Arial" w:cs="Arial"/>
        </w:rPr>
        <w:t xml:space="preserve">nited </w:t>
      </w:r>
      <w:r w:rsidR="00E16016" w:rsidRPr="00875703">
        <w:rPr>
          <w:rFonts w:ascii="Arial" w:hAnsi="Arial" w:cs="Arial"/>
        </w:rPr>
        <w:t>A</w:t>
      </w:r>
      <w:r w:rsidR="00875703">
        <w:rPr>
          <w:rFonts w:ascii="Arial" w:hAnsi="Arial" w:cs="Arial"/>
        </w:rPr>
        <w:t xml:space="preserve">rab </w:t>
      </w:r>
      <w:r w:rsidR="00E16016" w:rsidRPr="00875703">
        <w:rPr>
          <w:rFonts w:ascii="Arial" w:hAnsi="Arial" w:cs="Arial"/>
        </w:rPr>
        <w:t>E</w:t>
      </w:r>
      <w:r w:rsidR="00875703">
        <w:rPr>
          <w:rFonts w:ascii="Arial" w:hAnsi="Arial" w:cs="Arial"/>
        </w:rPr>
        <w:t>mirates</w:t>
      </w:r>
      <w:r w:rsidR="00E16016" w:rsidRPr="00875703">
        <w:rPr>
          <w:rFonts w:ascii="Arial" w:hAnsi="Arial" w:cs="Arial"/>
        </w:rPr>
        <w:t xml:space="preserve"> </w:t>
      </w:r>
      <w:r w:rsidR="0062267B" w:rsidRPr="00875703">
        <w:rPr>
          <w:rFonts w:ascii="Arial" w:hAnsi="Arial" w:cs="Arial"/>
        </w:rPr>
        <w:t xml:space="preserve">consider </w:t>
      </w:r>
      <w:r w:rsidR="00E16016" w:rsidRPr="00875703">
        <w:rPr>
          <w:rFonts w:ascii="Arial" w:hAnsi="Arial" w:cs="Arial"/>
        </w:rPr>
        <w:t>withdraw</w:t>
      </w:r>
      <w:r w:rsidR="0062267B" w:rsidRPr="00875703">
        <w:rPr>
          <w:rFonts w:ascii="Arial" w:hAnsi="Arial" w:cs="Arial"/>
        </w:rPr>
        <w:t>ing</w:t>
      </w:r>
      <w:r w:rsidR="00E16016" w:rsidRPr="00875703">
        <w:rPr>
          <w:rFonts w:ascii="Arial" w:hAnsi="Arial" w:cs="Arial"/>
        </w:rPr>
        <w:t xml:space="preserve"> its reservations to </w:t>
      </w:r>
      <w:r w:rsidR="0062267B" w:rsidRPr="00875703">
        <w:rPr>
          <w:rFonts w:ascii="Arial" w:hAnsi="Arial" w:cs="Arial"/>
        </w:rPr>
        <w:t xml:space="preserve">the </w:t>
      </w:r>
      <w:r w:rsidR="00E16016" w:rsidRPr="00875703">
        <w:rPr>
          <w:rFonts w:ascii="Arial" w:hAnsi="Arial" w:cs="Arial"/>
        </w:rPr>
        <w:t>CEDAW and harmonize the national legislation with the obligations under the convention.</w:t>
      </w:r>
    </w:p>
    <w:p w:rsidR="007454A0" w:rsidRPr="00875703" w:rsidRDefault="007454A0" w:rsidP="0093039E">
      <w:pPr>
        <w:spacing w:after="0" w:line="240" w:lineRule="auto"/>
        <w:jc w:val="both"/>
        <w:rPr>
          <w:rFonts w:ascii="Arial" w:hAnsi="Arial" w:cs="Arial"/>
        </w:rPr>
      </w:pPr>
    </w:p>
    <w:p w:rsidR="007454A0" w:rsidRPr="00875703" w:rsidRDefault="004977DF" w:rsidP="0093039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We </w:t>
      </w:r>
      <w:r w:rsidR="00383D81">
        <w:rPr>
          <w:rFonts w:ascii="Arial" w:hAnsi="Arial" w:cs="Arial"/>
        </w:rPr>
        <w:t xml:space="preserve">also </w:t>
      </w:r>
      <w:r>
        <w:rPr>
          <w:rFonts w:ascii="Arial" w:hAnsi="Arial" w:cs="Arial"/>
        </w:rPr>
        <w:t xml:space="preserve">welcome the </w:t>
      </w:r>
      <w:r w:rsidR="00AB6A0A" w:rsidRPr="00875703">
        <w:rPr>
          <w:rFonts w:ascii="Arial" w:hAnsi="Arial" w:cs="Arial"/>
        </w:rPr>
        <w:t>positive steps taken to strengthen the cooperation with the international human rights mechanisms</w:t>
      </w:r>
      <w:r w:rsidR="00875703" w:rsidRPr="00875703">
        <w:rPr>
          <w:rFonts w:ascii="Arial" w:hAnsi="Arial" w:cs="Arial"/>
        </w:rPr>
        <w:t>,</w:t>
      </w:r>
      <w:r w:rsidR="00875703">
        <w:rPr>
          <w:rFonts w:ascii="Arial" w:hAnsi="Arial" w:cs="Arial"/>
        </w:rPr>
        <w:t xml:space="preserve"> and</w:t>
      </w:r>
      <w:r w:rsidR="00875703" w:rsidRPr="00875703">
        <w:rPr>
          <w:rFonts w:ascii="Arial" w:hAnsi="Arial" w:cs="Arial"/>
        </w:rPr>
        <w:t xml:space="preserve"> </w:t>
      </w:r>
      <w:r w:rsidR="006E7E1C">
        <w:rPr>
          <w:rFonts w:ascii="Arial" w:hAnsi="Arial" w:cs="Arial"/>
        </w:rPr>
        <w:t>we encourage</w:t>
      </w:r>
      <w:r w:rsidR="00875703" w:rsidRPr="00875703">
        <w:rPr>
          <w:rFonts w:ascii="Arial" w:hAnsi="Arial" w:cs="Arial"/>
        </w:rPr>
        <w:t xml:space="preserve"> the U</w:t>
      </w:r>
      <w:r w:rsidR="00875703">
        <w:rPr>
          <w:rFonts w:ascii="Arial" w:hAnsi="Arial" w:cs="Arial"/>
        </w:rPr>
        <w:t xml:space="preserve">nited </w:t>
      </w:r>
      <w:r w:rsidR="00875703" w:rsidRPr="00875703">
        <w:rPr>
          <w:rFonts w:ascii="Arial" w:hAnsi="Arial" w:cs="Arial"/>
        </w:rPr>
        <w:t>A</w:t>
      </w:r>
      <w:r w:rsidR="00875703">
        <w:rPr>
          <w:rFonts w:ascii="Arial" w:hAnsi="Arial" w:cs="Arial"/>
        </w:rPr>
        <w:t xml:space="preserve">rab </w:t>
      </w:r>
      <w:r w:rsidR="00875703" w:rsidRPr="00875703">
        <w:rPr>
          <w:rFonts w:ascii="Arial" w:hAnsi="Arial" w:cs="Arial"/>
        </w:rPr>
        <w:t>E</w:t>
      </w:r>
      <w:r w:rsidR="00875703">
        <w:rPr>
          <w:rFonts w:ascii="Arial" w:hAnsi="Arial" w:cs="Arial"/>
        </w:rPr>
        <w:t>mirates</w:t>
      </w:r>
      <w:r w:rsidR="00875703" w:rsidRPr="00875703">
        <w:rPr>
          <w:rFonts w:ascii="Arial" w:hAnsi="Arial" w:cs="Arial"/>
        </w:rPr>
        <w:t xml:space="preserve"> to extend a</w:t>
      </w:r>
      <w:r w:rsidR="00106F6A">
        <w:rPr>
          <w:rFonts w:ascii="Arial" w:hAnsi="Arial" w:cs="Arial"/>
        </w:rPr>
        <w:t>n</w:t>
      </w:r>
      <w:r w:rsidR="00875703" w:rsidRPr="00875703">
        <w:rPr>
          <w:rFonts w:ascii="Arial" w:hAnsi="Arial" w:cs="Arial"/>
        </w:rPr>
        <w:t xml:space="preserve"> </w:t>
      </w:r>
      <w:r w:rsidR="00106F6A">
        <w:rPr>
          <w:rFonts w:ascii="Arial" w:hAnsi="Arial" w:cs="Arial"/>
        </w:rPr>
        <w:t xml:space="preserve">open-ended </w:t>
      </w:r>
      <w:r w:rsidR="00875703" w:rsidRPr="00875703">
        <w:rPr>
          <w:rFonts w:ascii="Arial" w:hAnsi="Arial" w:cs="Arial"/>
        </w:rPr>
        <w:t xml:space="preserve">standing invitation to </w:t>
      </w:r>
      <w:r w:rsidR="00106F6A">
        <w:rPr>
          <w:rFonts w:ascii="Arial" w:hAnsi="Arial" w:cs="Arial"/>
        </w:rPr>
        <w:t>all</w:t>
      </w:r>
      <w:r w:rsidR="00875703" w:rsidRPr="00875703">
        <w:rPr>
          <w:rFonts w:ascii="Arial" w:hAnsi="Arial" w:cs="Arial"/>
        </w:rPr>
        <w:t xml:space="preserve"> special procedures of the Human Rights Council.  </w:t>
      </w:r>
    </w:p>
    <w:p w:rsidR="00AB6A0A" w:rsidRPr="00875703" w:rsidRDefault="00AB6A0A" w:rsidP="0093039E">
      <w:pPr>
        <w:spacing w:after="0" w:line="240" w:lineRule="auto"/>
        <w:jc w:val="both"/>
        <w:rPr>
          <w:rFonts w:ascii="Arial" w:hAnsi="Arial" w:cs="Arial"/>
        </w:rPr>
      </w:pPr>
    </w:p>
    <w:p w:rsidR="00AB6A0A" w:rsidRDefault="00383D81" w:rsidP="00875703">
      <w:pPr>
        <w:spacing w:after="0" w:line="240" w:lineRule="auto"/>
        <w:jc w:val="both"/>
        <w:rPr>
          <w:rFonts w:ascii="Arial" w:eastAsia="Calibri" w:hAnsi="Arial" w:cs="Arial"/>
          <w:lang w:val="en-GB"/>
        </w:rPr>
      </w:pPr>
      <w:r>
        <w:rPr>
          <w:rFonts w:ascii="Arial" w:eastAsia="Calibri" w:hAnsi="Arial" w:cs="Arial"/>
          <w:lang w:val="en-GB"/>
        </w:rPr>
        <w:t>We wish</w:t>
      </w:r>
      <w:r w:rsidR="00AB6A0A" w:rsidRPr="00875703">
        <w:rPr>
          <w:rFonts w:ascii="Arial" w:eastAsia="Calibri" w:hAnsi="Arial" w:cs="Arial"/>
          <w:lang w:val="en-GB"/>
        </w:rPr>
        <w:t xml:space="preserve"> the U</w:t>
      </w:r>
      <w:r w:rsidR="00875703">
        <w:rPr>
          <w:rFonts w:ascii="Arial" w:eastAsia="Calibri" w:hAnsi="Arial" w:cs="Arial"/>
          <w:lang w:val="en-GB"/>
        </w:rPr>
        <w:t xml:space="preserve">nited </w:t>
      </w:r>
      <w:r w:rsidR="00AB6A0A" w:rsidRPr="00875703">
        <w:rPr>
          <w:rFonts w:ascii="Arial" w:eastAsia="Calibri" w:hAnsi="Arial" w:cs="Arial"/>
          <w:lang w:val="en-GB"/>
        </w:rPr>
        <w:t>A</w:t>
      </w:r>
      <w:r w:rsidR="00875703">
        <w:rPr>
          <w:rFonts w:ascii="Arial" w:eastAsia="Calibri" w:hAnsi="Arial" w:cs="Arial"/>
          <w:lang w:val="en-GB"/>
        </w:rPr>
        <w:t xml:space="preserve">rab </w:t>
      </w:r>
      <w:r w:rsidR="00AB6A0A" w:rsidRPr="00875703">
        <w:rPr>
          <w:rFonts w:ascii="Arial" w:eastAsia="Calibri" w:hAnsi="Arial" w:cs="Arial"/>
          <w:lang w:val="en-GB"/>
        </w:rPr>
        <w:t>E</w:t>
      </w:r>
      <w:r w:rsidR="00875703">
        <w:rPr>
          <w:rFonts w:ascii="Arial" w:eastAsia="Calibri" w:hAnsi="Arial" w:cs="Arial"/>
          <w:lang w:val="en-GB"/>
        </w:rPr>
        <w:t>mirates</w:t>
      </w:r>
      <w:r w:rsidR="00AB6A0A" w:rsidRPr="00875703">
        <w:rPr>
          <w:rFonts w:ascii="Arial" w:eastAsia="Calibri" w:hAnsi="Arial" w:cs="Arial"/>
          <w:lang w:val="en-GB"/>
        </w:rPr>
        <w:t xml:space="preserve"> </w:t>
      </w:r>
      <w:r>
        <w:rPr>
          <w:rFonts w:ascii="Arial" w:eastAsia="Calibri" w:hAnsi="Arial" w:cs="Arial"/>
          <w:lang w:val="en-GB"/>
        </w:rPr>
        <w:t>every success in this UPR cycle</w:t>
      </w:r>
      <w:r w:rsidR="00AB6A0A" w:rsidRPr="00875703">
        <w:rPr>
          <w:rFonts w:ascii="Arial" w:eastAsia="Calibri" w:hAnsi="Arial" w:cs="Arial"/>
          <w:lang w:val="en-GB"/>
        </w:rPr>
        <w:t xml:space="preserve">. </w:t>
      </w:r>
    </w:p>
    <w:p w:rsidR="00875703" w:rsidRPr="00875703" w:rsidRDefault="00875703" w:rsidP="00875703">
      <w:pPr>
        <w:spacing w:after="0" w:line="240" w:lineRule="auto"/>
        <w:jc w:val="both"/>
        <w:rPr>
          <w:rFonts w:ascii="Arial" w:eastAsia="Calibri" w:hAnsi="Arial" w:cs="Arial"/>
          <w:lang w:val="en-GB"/>
        </w:rPr>
      </w:pPr>
    </w:p>
    <w:p w:rsidR="0093039E" w:rsidRPr="00875703" w:rsidRDefault="00AB6A0A" w:rsidP="00875703">
      <w:pPr>
        <w:spacing w:after="0" w:line="360" w:lineRule="auto"/>
        <w:jc w:val="both"/>
        <w:rPr>
          <w:rFonts w:ascii="Arial" w:hAnsi="Arial" w:cs="Arial"/>
        </w:rPr>
      </w:pPr>
      <w:r w:rsidRPr="00875703">
        <w:rPr>
          <w:rFonts w:ascii="Arial" w:eastAsia="Calibri" w:hAnsi="Arial" w:cs="Arial"/>
          <w:lang w:val="en-GB"/>
        </w:rPr>
        <w:t>Thank you</w:t>
      </w:r>
      <w:r w:rsidR="006E7E1C">
        <w:rPr>
          <w:rFonts w:ascii="Arial" w:eastAsia="Calibri" w:hAnsi="Arial" w:cs="Arial"/>
          <w:lang w:val="en-GB"/>
        </w:rPr>
        <w:t xml:space="preserve"> </w:t>
      </w:r>
      <w:proofErr w:type="spellStart"/>
      <w:r w:rsidR="006E7E1C">
        <w:rPr>
          <w:rFonts w:ascii="Arial" w:eastAsia="Calibri" w:hAnsi="Arial" w:cs="Arial"/>
          <w:lang w:val="en-GB"/>
        </w:rPr>
        <w:t>Mr.</w:t>
      </w:r>
      <w:proofErr w:type="spellEnd"/>
      <w:r w:rsidR="00B33611">
        <w:rPr>
          <w:rFonts w:ascii="Arial" w:eastAsia="Calibri" w:hAnsi="Arial" w:cs="Arial"/>
          <w:lang w:val="en-GB"/>
        </w:rPr>
        <w:t xml:space="preserve"> </w:t>
      </w:r>
      <w:r w:rsidR="006E7E1C">
        <w:rPr>
          <w:rFonts w:ascii="Arial" w:eastAsia="Calibri" w:hAnsi="Arial" w:cs="Arial"/>
          <w:lang w:val="en-GB"/>
        </w:rPr>
        <w:t>President</w:t>
      </w:r>
      <w:r w:rsidRPr="00875703">
        <w:rPr>
          <w:rFonts w:ascii="Arial" w:eastAsia="Calibri" w:hAnsi="Arial" w:cs="Arial"/>
          <w:lang w:val="en-GB"/>
        </w:rPr>
        <w:t>.</w:t>
      </w:r>
      <w:bookmarkStart w:id="0" w:name="_GoBack"/>
      <w:bookmarkEnd w:id="0"/>
    </w:p>
    <w:sectPr w:rsidR="0093039E" w:rsidRPr="00875703" w:rsidSect="00B33611">
      <w:pgSz w:w="12240" w:h="15840"/>
      <w:pgMar w:top="990" w:right="1440" w:bottom="1440" w:left="18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A1AB8"/>
    <w:multiLevelType w:val="hybridMultilevel"/>
    <w:tmpl w:val="65CEE9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59319D8"/>
    <w:multiLevelType w:val="hybridMultilevel"/>
    <w:tmpl w:val="4AFE4A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F740BED"/>
    <w:multiLevelType w:val="hybridMultilevel"/>
    <w:tmpl w:val="6CAA40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>
      <w:start w:val="1"/>
      <w:numFmt w:val="decimal"/>
      <w:lvlText w:val="%4."/>
      <w:lvlJc w:val="left"/>
      <w:pPr>
        <w:ind w:left="2520" w:hanging="360"/>
      </w:pPr>
    </w:lvl>
    <w:lvl w:ilvl="4" w:tplc="04070019">
      <w:start w:val="1"/>
      <w:numFmt w:val="lowerLetter"/>
      <w:lvlText w:val="%5."/>
      <w:lvlJc w:val="left"/>
      <w:pPr>
        <w:ind w:left="3240" w:hanging="360"/>
      </w:pPr>
    </w:lvl>
    <w:lvl w:ilvl="5" w:tplc="0407001B">
      <w:start w:val="1"/>
      <w:numFmt w:val="lowerRoman"/>
      <w:lvlText w:val="%6."/>
      <w:lvlJc w:val="right"/>
      <w:pPr>
        <w:ind w:left="3960" w:hanging="180"/>
      </w:pPr>
    </w:lvl>
    <w:lvl w:ilvl="6" w:tplc="0407000F">
      <w:start w:val="1"/>
      <w:numFmt w:val="decimal"/>
      <w:lvlText w:val="%7."/>
      <w:lvlJc w:val="left"/>
      <w:pPr>
        <w:ind w:left="4680" w:hanging="360"/>
      </w:pPr>
    </w:lvl>
    <w:lvl w:ilvl="7" w:tplc="04070019">
      <w:start w:val="1"/>
      <w:numFmt w:val="lowerLetter"/>
      <w:lvlText w:val="%8."/>
      <w:lvlJc w:val="left"/>
      <w:pPr>
        <w:ind w:left="5400" w:hanging="360"/>
      </w:pPr>
    </w:lvl>
    <w:lvl w:ilvl="8" w:tplc="0407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74605D0"/>
    <w:multiLevelType w:val="hybridMultilevel"/>
    <w:tmpl w:val="450C73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39E"/>
    <w:rsid w:val="000D45B5"/>
    <w:rsid w:val="00106F6A"/>
    <w:rsid w:val="001F0B0D"/>
    <w:rsid w:val="003125E5"/>
    <w:rsid w:val="00313E59"/>
    <w:rsid w:val="00383D81"/>
    <w:rsid w:val="003D49EC"/>
    <w:rsid w:val="00476B6B"/>
    <w:rsid w:val="004977DF"/>
    <w:rsid w:val="00515634"/>
    <w:rsid w:val="0062267B"/>
    <w:rsid w:val="00693537"/>
    <w:rsid w:val="006D2478"/>
    <w:rsid w:val="006E7E1C"/>
    <w:rsid w:val="00712B48"/>
    <w:rsid w:val="007454A0"/>
    <w:rsid w:val="00867748"/>
    <w:rsid w:val="00875703"/>
    <w:rsid w:val="008C06B5"/>
    <w:rsid w:val="009066DF"/>
    <w:rsid w:val="0093039E"/>
    <w:rsid w:val="00AA1C47"/>
    <w:rsid w:val="00AB6A0A"/>
    <w:rsid w:val="00B2135E"/>
    <w:rsid w:val="00B33611"/>
    <w:rsid w:val="00C10987"/>
    <w:rsid w:val="00C75D35"/>
    <w:rsid w:val="00E16016"/>
    <w:rsid w:val="00F65F63"/>
    <w:rsid w:val="00FD4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0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39E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Colorful List - Accent 11 Char,Bullet 1 Char,Bullet Points Char,MAIN CONTENT Char"/>
    <w:basedOn w:val="DefaultParagraphFont"/>
    <w:link w:val="ListParagraph"/>
    <w:uiPriority w:val="34"/>
    <w:qFormat/>
    <w:locked/>
    <w:rsid w:val="009066DF"/>
    <w:rPr>
      <w:rFonts w:ascii="Times New Roman" w:hAnsi="Times New Roman" w:cs="Times New Roman"/>
    </w:rPr>
  </w:style>
  <w:style w:type="paragraph" w:styleId="ListParagraph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Normal"/>
    <w:link w:val="ListParagraphChar"/>
    <w:uiPriority w:val="34"/>
    <w:qFormat/>
    <w:rsid w:val="009066DF"/>
    <w:pPr>
      <w:spacing w:before="120" w:after="120"/>
      <w:ind w:left="720"/>
      <w:contextualSpacing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0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39E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Colorful List - Accent 11 Char,Bullet 1 Char,Bullet Points Char,MAIN CONTENT Char"/>
    <w:basedOn w:val="DefaultParagraphFont"/>
    <w:link w:val="ListParagraph"/>
    <w:uiPriority w:val="34"/>
    <w:qFormat/>
    <w:locked/>
    <w:rsid w:val="009066DF"/>
    <w:rPr>
      <w:rFonts w:ascii="Times New Roman" w:hAnsi="Times New Roman" w:cs="Times New Roman"/>
    </w:rPr>
  </w:style>
  <w:style w:type="paragraph" w:styleId="ListParagraph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Normal"/>
    <w:link w:val="ListParagraphChar"/>
    <w:uiPriority w:val="34"/>
    <w:qFormat/>
    <w:rsid w:val="009066DF"/>
    <w:pPr>
      <w:spacing w:before="120" w:after="120"/>
      <w:ind w:left="720"/>
      <w:contextualSpacing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6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9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8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1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6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8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0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2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2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9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1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3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45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7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9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5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1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8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7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5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7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22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3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6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1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0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7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4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9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5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9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7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0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5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3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2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0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6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2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8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3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2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4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9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62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CFA3438-E3D3-4D64-AEE1-2712FCB57C8D}"/>
</file>

<file path=customXml/itemProps2.xml><?xml version="1.0" encoding="utf-8"?>
<ds:datastoreItem xmlns:ds="http://schemas.openxmlformats.org/officeDocument/2006/customXml" ds:itemID="{8A7AB314-4020-474D-89B0-3E86D0CE6873}"/>
</file>

<file path=customXml/itemProps3.xml><?xml version="1.0" encoding="utf-8"?>
<ds:datastoreItem xmlns:ds="http://schemas.openxmlformats.org/officeDocument/2006/customXml" ds:itemID="{665846E2-2DB8-4D89-A20A-F22D62E5F1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pc12</dc:creator>
  <cp:lastModifiedBy>pc12</cp:lastModifiedBy>
  <cp:revision>8</cp:revision>
  <cp:lastPrinted>2018-01-18T11:52:00Z</cp:lastPrinted>
  <dcterms:created xsi:type="dcterms:W3CDTF">2018-01-17T16:43:00Z</dcterms:created>
  <dcterms:modified xsi:type="dcterms:W3CDTF">2018-01-19T14:39:00Z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