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66" w:rsidRDefault="008C28A3" w:rsidP="00691B5B">
      <w:pPr>
        <w:jc w:val="center"/>
        <w:rPr>
          <w:rFonts w:ascii="Book Antiqua" w:hAnsi="Book Antiqua" w:cs="Arial"/>
          <w:sz w:val="22"/>
          <w:szCs w:val="22"/>
        </w:rPr>
      </w:pPr>
      <w:bookmarkStart w:id="0" w:name="_GoBack"/>
      <w:bookmarkEnd w:id="0"/>
      <w:r>
        <w:rPr>
          <w:rFonts w:ascii="Book Antiqua" w:hAnsi="Book Antiqua" w:cs="Arial"/>
          <w:noProof/>
          <w:sz w:val="22"/>
          <w:szCs w:val="22"/>
          <w:lang w:val="en-US" w:eastAsia="en-US" w:bidi="ar-SA"/>
        </w:rPr>
        <w:drawing>
          <wp:inline distT="0" distB="0" distL="0" distR="0">
            <wp:extent cx="400050" cy="561975"/>
            <wp:effectExtent l="19050" t="0" r="0" b="0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6C" w:rsidRPr="00A57DF3" w:rsidRDefault="003D556C" w:rsidP="00691B5B">
      <w:pPr>
        <w:jc w:val="center"/>
        <w:rPr>
          <w:rFonts w:ascii="Book Antiqua" w:hAnsi="Book Antiqua" w:cs="Arial"/>
          <w:sz w:val="22"/>
          <w:szCs w:val="22"/>
        </w:rPr>
      </w:pPr>
    </w:p>
    <w:p w:rsidR="009B4E66" w:rsidRPr="00A57DF3" w:rsidRDefault="009B4E66" w:rsidP="005E7BD5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A57DF3">
        <w:rPr>
          <w:rFonts w:ascii="Book Antiqua" w:hAnsi="Book Antiqua"/>
          <w:b/>
          <w:bCs/>
          <w:sz w:val="22"/>
          <w:szCs w:val="22"/>
        </w:rPr>
        <w:t xml:space="preserve">Statement by the Democratic </w:t>
      </w:r>
      <w:smartTag w:uri="urn:schemas-microsoft-com:office:smarttags" w:element="PlaceName">
        <w:r w:rsidRPr="00A57DF3">
          <w:rPr>
            <w:rFonts w:ascii="Book Antiqua" w:hAnsi="Book Antiqua"/>
            <w:b/>
            <w:bCs/>
            <w:sz w:val="22"/>
            <w:szCs w:val="22"/>
          </w:rPr>
          <w:t>Socialist</w:t>
        </w:r>
      </w:smartTag>
      <w:r w:rsidRPr="00A57DF3">
        <w:rPr>
          <w:rFonts w:ascii="Book Antiqua" w:hAnsi="Book Antiqua"/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Pr="00A57DF3">
          <w:rPr>
            <w:rFonts w:ascii="Book Antiqua" w:hAnsi="Book Antiqua"/>
            <w:b/>
            <w:bCs/>
            <w:sz w:val="22"/>
            <w:szCs w:val="22"/>
          </w:rPr>
          <w:t>Republic</w:t>
        </w:r>
      </w:smartTag>
      <w:r w:rsidRPr="00A57DF3">
        <w:rPr>
          <w:rFonts w:ascii="Book Antiqua" w:hAnsi="Book Antiqua"/>
          <w:b/>
          <w:bCs/>
          <w:sz w:val="22"/>
          <w:szCs w:val="22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A57DF3">
            <w:rPr>
              <w:rFonts w:ascii="Book Antiqua" w:hAnsi="Book Antiqua"/>
              <w:b/>
              <w:bCs/>
              <w:sz w:val="22"/>
              <w:szCs w:val="22"/>
            </w:rPr>
            <w:t>Sri Lanka</w:t>
          </w:r>
        </w:smartTag>
      </w:smartTag>
    </w:p>
    <w:p w:rsidR="009B4E66" w:rsidRPr="00A57DF3" w:rsidRDefault="00036D4A" w:rsidP="005E7BD5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2</w:t>
      </w:r>
      <w:r w:rsidR="00E941F2">
        <w:rPr>
          <w:rFonts w:ascii="Book Antiqua" w:hAnsi="Book Antiqua"/>
          <w:b/>
          <w:bCs/>
          <w:sz w:val="22"/>
          <w:szCs w:val="22"/>
        </w:rPr>
        <w:t>9</w:t>
      </w:r>
      <w:r w:rsidR="00E941F2" w:rsidRPr="00E941F2">
        <w:rPr>
          <w:rFonts w:ascii="Book Antiqua" w:hAnsi="Book Antiqua"/>
          <w:b/>
          <w:bCs/>
          <w:sz w:val="22"/>
          <w:szCs w:val="22"/>
          <w:vertAlign w:val="superscript"/>
        </w:rPr>
        <w:t>th</w:t>
      </w:r>
      <w:r w:rsidR="00E941F2">
        <w:rPr>
          <w:rFonts w:ascii="Book Antiqua" w:hAnsi="Book Antiqua"/>
          <w:b/>
          <w:bCs/>
          <w:sz w:val="22"/>
          <w:szCs w:val="22"/>
        </w:rPr>
        <w:t xml:space="preserve"> </w:t>
      </w:r>
      <w:r w:rsidR="009B4E66" w:rsidRPr="00A57DF3">
        <w:rPr>
          <w:rFonts w:ascii="Book Antiqua" w:hAnsi="Book Antiqua"/>
          <w:b/>
          <w:bCs/>
          <w:sz w:val="22"/>
          <w:szCs w:val="22"/>
        </w:rPr>
        <w:t>Session of the Universal Periodic Review</w:t>
      </w:r>
    </w:p>
    <w:p w:rsidR="009B4E66" w:rsidRPr="00A57DF3" w:rsidRDefault="009B4E66" w:rsidP="005E7BD5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A57DF3">
        <w:rPr>
          <w:rFonts w:ascii="Book Antiqua" w:hAnsi="Book Antiqua"/>
          <w:b/>
          <w:bCs/>
          <w:sz w:val="22"/>
          <w:szCs w:val="22"/>
        </w:rPr>
        <w:t xml:space="preserve">Review of </w:t>
      </w:r>
      <w:r w:rsidR="00E941F2">
        <w:rPr>
          <w:rFonts w:ascii="Book Antiqua" w:hAnsi="Book Antiqua"/>
          <w:b/>
          <w:bCs/>
          <w:sz w:val="22"/>
          <w:szCs w:val="22"/>
        </w:rPr>
        <w:t>the United Arab Emirates</w:t>
      </w:r>
      <w:r w:rsidR="00036D4A">
        <w:rPr>
          <w:rFonts w:ascii="Book Antiqua" w:hAnsi="Book Antiqua"/>
          <w:b/>
          <w:bCs/>
          <w:sz w:val="22"/>
          <w:szCs w:val="22"/>
        </w:rPr>
        <w:t xml:space="preserve"> </w:t>
      </w:r>
      <w:r w:rsidRPr="00A57DF3">
        <w:rPr>
          <w:rFonts w:ascii="Book Antiqua" w:hAnsi="Book Antiqua"/>
          <w:b/>
          <w:bCs/>
          <w:sz w:val="22"/>
          <w:szCs w:val="22"/>
        </w:rPr>
        <w:t xml:space="preserve">– </w:t>
      </w:r>
      <w:r w:rsidR="00E941F2">
        <w:rPr>
          <w:rFonts w:ascii="Book Antiqua" w:hAnsi="Book Antiqua"/>
          <w:b/>
          <w:bCs/>
          <w:sz w:val="22"/>
          <w:szCs w:val="22"/>
        </w:rPr>
        <w:t>22 January</w:t>
      </w:r>
      <w:r w:rsidRPr="00A57DF3">
        <w:rPr>
          <w:rFonts w:ascii="Book Antiqua" w:hAnsi="Book Antiqua"/>
          <w:b/>
          <w:bCs/>
          <w:sz w:val="22"/>
          <w:szCs w:val="22"/>
        </w:rPr>
        <w:t xml:space="preserve"> 20</w:t>
      </w:r>
      <w:r w:rsidR="00E941F2">
        <w:rPr>
          <w:rFonts w:ascii="Book Antiqua" w:hAnsi="Book Antiqua"/>
          <w:b/>
          <w:bCs/>
          <w:sz w:val="22"/>
          <w:szCs w:val="22"/>
        </w:rPr>
        <w:t xml:space="preserve">18   </w:t>
      </w:r>
      <w:r w:rsidR="008D38CE">
        <w:rPr>
          <w:rFonts w:ascii="Book Antiqua" w:hAnsi="Book Antiqua"/>
          <w:b/>
          <w:bCs/>
          <w:sz w:val="22"/>
          <w:szCs w:val="22"/>
        </w:rPr>
        <w:t xml:space="preserve">  </w:t>
      </w:r>
    </w:p>
    <w:p w:rsidR="009B4E66" w:rsidRPr="00A57DF3" w:rsidRDefault="009B4E66" w:rsidP="005E7BD5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9B4E66" w:rsidRPr="0027389C" w:rsidRDefault="009B4E66" w:rsidP="0027389C">
      <w:pPr>
        <w:spacing w:line="360" w:lineRule="auto"/>
        <w:rPr>
          <w:rFonts w:ascii="Book Antiqua" w:hAnsi="Book Antiqua"/>
        </w:rPr>
      </w:pPr>
      <w:r w:rsidRPr="0027389C">
        <w:rPr>
          <w:rFonts w:ascii="Book Antiqua" w:hAnsi="Book Antiqua"/>
        </w:rPr>
        <w:t>Mr. President,</w:t>
      </w:r>
    </w:p>
    <w:p w:rsidR="009B4E66" w:rsidRPr="0027389C" w:rsidRDefault="009B4E66" w:rsidP="0027389C">
      <w:pPr>
        <w:spacing w:line="360" w:lineRule="auto"/>
        <w:rPr>
          <w:rFonts w:ascii="Book Antiqua" w:hAnsi="Book Antiqua"/>
        </w:rPr>
      </w:pPr>
    </w:p>
    <w:p w:rsidR="009B4E66" w:rsidRPr="0027389C" w:rsidRDefault="009B4E66" w:rsidP="0027389C">
      <w:pPr>
        <w:spacing w:line="360" w:lineRule="auto"/>
        <w:jc w:val="both"/>
        <w:rPr>
          <w:rFonts w:ascii="Book Antiqua" w:hAnsi="Book Antiqua"/>
        </w:rPr>
      </w:pPr>
      <w:r w:rsidRPr="0027389C">
        <w:rPr>
          <w:rFonts w:ascii="Book Antiqua" w:hAnsi="Book Antiqua"/>
        </w:rPr>
        <w:t>Sri Lanka welcome</w:t>
      </w:r>
      <w:r w:rsidR="00863752">
        <w:rPr>
          <w:rFonts w:ascii="Book Antiqua" w:hAnsi="Book Antiqua"/>
        </w:rPr>
        <w:t>s</w:t>
      </w:r>
      <w:r w:rsidRPr="0027389C">
        <w:rPr>
          <w:rFonts w:ascii="Book Antiqua" w:hAnsi="Book Antiqua"/>
        </w:rPr>
        <w:t xml:space="preserve"> the delegation of </w:t>
      </w:r>
      <w:r w:rsidR="00C604C0">
        <w:rPr>
          <w:rFonts w:ascii="Book Antiqua" w:hAnsi="Book Antiqua"/>
        </w:rPr>
        <w:t>the United Arab Emirates</w:t>
      </w:r>
      <w:r w:rsidRPr="0027389C">
        <w:rPr>
          <w:rFonts w:ascii="Book Antiqua" w:hAnsi="Book Antiqua"/>
        </w:rPr>
        <w:t xml:space="preserve"> and </w:t>
      </w:r>
      <w:r w:rsidR="002C63E6" w:rsidRPr="0027389C">
        <w:rPr>
          <w:rFonts w:ascii="Book Antiqua" w:hAnsi="Book Antiqua"/>
        </w:rPr>
        <w:t xml:space="preserve">notes with appreciation </w:t>
      </w:r>
      <w:r w:rsidRPr="0027389C">
        <w:rPr>
          <w:rFonts w:ascii="Book Antiqua" w:hAnsi="Book Antiqua"/>
        </w:rPr>
        <w:t>its national report and</w:t>
      </w:r>
      <w:r w:rsidR="002C63E6" w:rsidRPr="0027389C">
        <w:rPr>
          <w:rFonts w:ascii="Book Antiqua" w:hAnsi="Book Antiqua"/>
        </w:rPr>
        <w:t xml:space="preserve"> the</w:t>
      </w:r>
      <w:r w:rsidRPr="0027389C">
        <w:rPr>
          <w:rFonts w:ascii="Book Antiqua" w:hAnsi="Book Antiqua"/>
        </w:rPr>
        <w:t xml:space="preserve"> </w:t>
      </w:r>
      <w:r w:rsidR="002C63E6" w:rsidRPr="0027389C">
        <w:rPr>
          <w:rFonts w:ascii="Book Antiqua" w:hAnsi="Book Antiqua"/>
        </w:rPr>
        <w:t xml:space="preserve">oral </w:t>
      </w:r>
      <w:r w:rsidRPr="0027389C">
        <w:rPr>
          <w:rFonts w:ascii="Book Antiqua" w:hAnsi="Book Antiqua"/>
        </w:rPr>
        <w:t>update.</w:t>
      </w:r>
      <w:r w:rsidR="002C63E6" w:rsidRPr="0027389C">
        <w:rPr>
          <w:rFonts w:ascii="Book Antiqua" w:hAnsi="Book Antiqua"/>
        </w:rPr>
        <w:t xml:space="preserve"> </w:t>
      </w:r>
    </w:p>
    <w:p w:rsidR="00863752" w:rsidRDefault="00C604C0" w:rsidP="0027389C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Sri Lanka welcomes t</w:t>
      </w:r>
      <w:r w:rsidR="00CD3D14" w:rsidRPr="0027389C">
        <w:rPr>
          <w:rFonts w:ascii="Book Antiqua" w:hAnsi="Book Antiqua"/>
        </w:rPr>
        <w:t>he establishment</w:t>
      </w:r>
      <w:r w:rsidRPr="00C604C0">
        <w:rPr>
          <w:rFonts w:ascii="Book Antiqua" w:hAnsi="Book Antiqua"/>
        </w:rPr>
        <w:t xml:space="preserve"> in March 2013</w:t>
      </w:r>
      <w:r>
        <w:rPr>
          <w:rFonts w:ascii="Book Antiqua" w:hAnsi="Book Antiqua"/>
        </w:rPr>
        <w:t xml:space="preserve">, </w:t>
      </w:r>
      <w:r w:rsidR="00863752">
        <w:rPr>
          <w:rFonts w:ascii="Book Antiqua" w:hAnsi="Book Antiqua"/>
        </w:rPr>
        <w:t xml:space="preserve">of </w:t>
      </w:r>
      <w:r w:rsidR="00CD3D14" w:rsidRPr="0027389C">
        <w:rPr>
          <w:rFonts w:ascii="Book Antiqua" w:hAnsi="Book Antiqua"/>
        </w:rPr>
        <w:t xml:space="preserve">a </w:t>
      </w:r>
      <w:r w:rsidRPr="00C604C0">
        <w:rPr>
          <w:rFonts w:ascii="Book Antiqua" w:hAnsi="Book Antiqua"/>
        </w:rPr>
        <w:t>Human Rights Committee, as a standing committee of the Federal National Council</w:t>
      </w:r>
      <w:r w:rsidR="003D5C9F">
        <w:rPr>
          <w:rFonts w:ascii="Book Antiqua" w:hAnsi="Book Antiqua"/>
        </w:rPr>
        <w:t xml:space="preserve"> and </w:t>
      </w:r>
      <w:r w:rsidRPr="00C604C0">
        <w:rPr>
          <w:rFonts w:ascii="Book Antiqua" w:hAnsi="Book Antiqua" w:cs="Arial Unicode MS"/>
          <w:lang w:val="en-GB" w:eastAsia="en-GB" w:bidi="si-LK"/>
        </w:rPr>
        <w:t>progressive efforts</w:t>
      </w:r>
      <w:r>
        <w:rPr>
          <w:rFonts w:ascii="Book Antiqua" w:hAnsi="Book Antiqua" w:cs="Arial Unicode MS"/>
          <w:lang w:val="en-GB" w:eastAsia="en-GB" w:bidi="si-LK"/>
        </w:rPr>
        <w:t xml:space="preserve"> of the Government </w:t>
      </w:r>
      <w:r w:rsidRPr="00C604C0">
        <w:rPr>
          <w:rFonts w:ascii="Book Antiqua" w:hAnsi="Book Antiqua" w:cs="Arial Unicode MS"/>
          <w:lang w:val="en-GB" w:eastAsia="en-GB" w:bidi="si-LK"/>
        </w:rPr>
        <w:t>to promote gender equality</w:t>
      </w:r>
      <w:r w:rsidR="00EE6EF4">
        <w:rPr>
          <w:rFonts w:ascii="Book Antiqua" w:hAnsi="Book Antiqua" w:cs="Arial Unicode MS"/>
          <w:lang w:val="en-GB" w:eastAsia="en-GB" w:bidi="si-LK"/>
        </w:rPr>
        <w:t xml:space="preserve"> and women empowerment</w:t>
      </w:r>
      <w:r w:rsidR="00A412CA">
        <w:rPr>
          <w:rFonts w:ascii="Book Antiqua" w:hAnsi="Book Antiqua" w:cs="Arial Unicode MS"/>
          <w:lang w:val="en-GB" w:eastAsia="en-GB" w:bidi="si-LK"/>
        </w:rPr>
        <w:t xml:space="preserve">, in particular </w:t>
      </w:r>
      <w:r>
        <w:rPr>
          <w:rFonts w:ascii="Book Antiqua" w:hAnsi="Book Antiqua" w:cs="Arial Unicode MS"/>
          <w:lang w:val="en-GB" w:eastAsia="en-GB" w:bidi="si-LK"/>
        </w:rPr>
        <w:t>the establishment of t</w:t>
      </w:r>
      <w:r w:rsidRPr="00C604C0">
        <w:rPr>
          <w:rFonts w:ascii="Book Antiqua" w:hAnsi="Book Antiqua" w:cs="Arial Unicode MS"/>
          <w:lang w:val="en-GB" w:eastAsia="en-GB" w:bidi="si-LK"/>
        </w:rPr>
        <w:t xml:space="preserve">he United Arab Emirates Gender Balance Council </w:t>
      </w:r>
      <w:r>
        <w:rPr>
          <w:rFonts w:ascii="Book Antiqua" w:hAnsi="Book Antiqua" w:cs="Arial Unicode MS"/>
          <w:lang w:val="en-GB" w:eastAsia="en-GB" w:bidi="si-LK"/>
        </w:rPr>
        <w:t>i</w:t>
      </w:r>
      <w:r w:rsidRPr="00C604C0">
        <w:rPr>
          <w:rFonts w:ascii="Book Antiqua" w:hAnsi="Book Antiqua" w:cs="Arial Unicode MS"/>
          <w:lang w:val="en-GB" w:eastAsia="en-GB" w:bidi="si-LK"/>
        </w:rPr>
        <w:t xml:space="preserve">n 2015 </w:t>
      </w:r>
      <w:r w:rsidR="0096682D">
        <w:rPr>
          <w:rFonts w:ascii="Book Antiqua" w:hAnsi="Book Antiqua"/>
        </w:rPr>
        <w:t xml:space="preserve">and the </w:t>
      </w:r>
      <w:r w:rsidR="0096682D" w:rsidRPr="0096682D">
        <w:rPr>
          <w:rFonts w:ascii="Book Antiqua" w:hAnsi="Book Antiqua"/>
        </w:rPr>
        <w:t>National Strategy for the Empowerment and Advancement of Emirati Women (2015–2021)</w:t>
      </w:r>
      <w:r w:rsidR="001D23E2" w:rsidRPr="0096682D">
        <w:rPr>
          <w:rFonts w:ascii="Book Antiqua" w:hAnsi="Book Antiqua"/>
        </w:rPr>
        <w:t xml:space="preserve">. </w:t>
      </w:r>
    </w:p>
    <w:p w:rsidR="0027389C" w:rsidRDefault="00A412CA" w:rsidP="003D5C9F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Sri Lanka takes note of the launching of the </w:t>
      </w:r>
      <w:r w:rsidRPr="00A412CA">
        <w:rPr>
          <w:rFonts w:ascii="Book Antiqua" w:hAnsi="Book Antiqua"/>
        </w:rPr>
        <w:t>Innovation in Labour Market Governance Programme</w:t>
      </w:r>
      <w:r w:rsidRPr="002738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</w:t>
      </w:r>
      <w:r w:rsidRPr="00A412CA">
        <w:rPr>
          <w:rFonts w:ascii="Book Antiqua" w:hAnsi="Book Antiqua"/>
        </w:rPr>
        <w:t>n May 2016</w:t>
      </w:r>
      <w:r>
        <w:rPr>
          <w:rFonts w:ascii="Book Antiqua" w:hAnsi="Book Antiqua"/>
        </w:rPr>
        <w:t xml:space="preserve"> and also welcomes the </w:t>
      </w:r>
      <w:r w:rsidR="00F649A6">
        <w:rPr>
          <w:rFonts w:ascii="Book Antiqua" w:hAnsi="Book Antiqua"/>
        </w:rPr>
        <w:t>efforts</w:t>
      </w:r>
      <w:r>
        <w:rPr>
          <w:rFonts w:ascii="Book Antiqua" w:hAnsi="Book Antiqua"/>
        </w:rPr>
        <w:t xml:space="preserve"> of the UAE to combat human trafficking</w:t>
      </w:r>
      <w:r w:rsidR="00F649A6">
        <w:rPr>
          <w:rFonts w:ascii="Book Antiqua" w:hAnsi="Book Antiqua"/>
        </w:rPr>
        <w:t xml:space="preserve">, including </w:t>
      </w:r>
      <w:r w:rsidR="00E04F05">
        <w:rPr>
          <w:rFonts w:ascii="Book Antiqua" w:hAnsi="Book Antiqua"/>
        </w:rPr>
        <w:t xml:space="preserve">through </w:t>
      </w:r>
      <w:r w:rsidR="00F649A6">
        <w:rPr>
          <w:rFonts w:ascii="Book Antiqua" w:hAnsi="Book Antiqua"/>
        </w:rPr>
        <w:t>its partnership</w:t>
      </w:r>
      <w:r w:rsidR="00E04F05">
        <w:rPr>
          <w:rFonts w:ascii="Book Antiqua" w:hAnsi="Book Antiqua"/>
        </w:rPr>
        <w:t xml:space="preserve"> with</w:t>
      </w:r>
      <w:r w:rsidR="00863752">
        <w:rPr>
          <w:rFonts w:ascii="Book Antiqua" w:hAnsi="Book Antiqua"/>
        </w:rPr>
        <w:t xml:space="preserve"> the</w:t>
      </w:r>
      <w:r w:rsidR="00E04F05">
        <w:rPr>
          <w:rFonts w:ascii="Book Antiqua" w:hAnsi="Book Antiqua"/>
        </w:rPr>
        <w:t xml:space="preserve"> private sector.  </w:t>
      </w:r>
    </w:p>
    <w:p w:rsidR="003D5C9F" w:rsidRDefault="003D5C9F" w:rsidP="003D5C9F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As the Chair of the Abu Dhabi Dialogue (ADD), Sri Lanka appreciates the proactive initiatives</w:t>
      </w:r>
      <w:r w:rsidR="00D9597F">
        <w:rPr>
          <w:rFonts w:ascii="Book Antiqua" w:hAnsi="Book Antiqua"/>
        </w:rPr>
        <w:t xml:space="preserve"> both</w:t>
      </w:r>
      <w:r>
        <w:rPr>
          <w:rFonts w:ascii="Book Antiqua" w:hAnsi="Book Antiqua"/>
        </w:rPr>
        <w:t xml:space="preserve"> at national and regional levels </w:t>
      </w:r>
      <w:r w:rsidR="00D9597F">
        <w:rPr>
          <w:rFonts w:ascii="Book Antiqua" w:hAnsi="Book Antiqua"/>
        </w:rPr>
        <w:t xml:space="preserve">taken </w:t>
      </w:r>
      <w:r>
        <w:rPr>
          <w:rFonts w:ascii="Book Antiqua" w:hAnsi="Book Antiqua"/>
        </w:rPr>
        <w:t xml:space="preserve">by the UAE Labour Ministry to improve the conditions of Asian contractual labour migrants in the UAE. </w:t>
      </w:r>
    </w:p>
    <w:p w:rsidR="003D5C9F" w:rsidRDefault="003D5C9F" w:rsidP="003D5C9F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Sri Lanka wishes to recommend that the UAE : </w:t>
      </w:r>
    </w:p>
    <w:p w:rsidR="00D9597F" w:rsidRPr="00D9597F" w:rsidRDefault="00D9597F" w:rsidP="00D9597F">
      <w:pPr>
        <w:pStyle w:val="NormalWeb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</w:t>
      </w:r>
      <w:r w:rsidRPr="00A412CA">
        <w:rPr>
          <w:rFonts w:ascii="Book Antiqua" w:hAnsi="Book Antiqua"/>
          <w:b/>
        </w:rPr>
        <w:t>ake</w:t>
      </w:r>
      <w:r>
        <w:rPr>
          <w:rFonts w:ascii="Book Antiqua" w:hAnsi="Book Antiqua"/>
          <w:b/>
        </w:rPr>
        <w:t>s</w:t>
      </w:r>
      <w:r w:rsidRPr="00A412CA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further </w:t>
      </w:r>
      <w:r w:rsidRPr="00A412CA">
        <w:rPr>
          <w:rFonts w:ascii="Book Antiqua" w:hAnsi="Book Antiqua"/>
          <w:b/>
        </w:rPr>
        <w:t xml:space="preserve">steps to improve </w:t>
      </w:r>
      <w:r>
        <w:rPr>
          <w:rFonts w:ascii="Book Antiqua" w:hAnsi="Book Antiqua"/>
          <w:b/>
        </w:rPr>
        <w:t>participation and engagement of women</w:t>
      </w:r>
      <w:r w:rsidRPr="0027389C">
        <w:rPr>
          <w:rFonts w:ascii="Book Antiqua" w:hAnsi="Book Antiqua"/>
          <w:b/>
        </w:rPr>
        <w:t xml:space="preserve"> in </w:t>
      </w:r>
      <w:r>
        <w:rPr>
          <w:rFonts w:ascii="Book Antiqua" w:hAnsi="Book Antiqua"/>
          <w:b/>
        </w:rPr>
        <w:t xml:space="preserve">  </w:t>
      </w:r>
      <w:r w:rsidRPr="00863752">
        <w:rPr>
          <w:rFonts w:ascii="Book Antiqua" w:hAnsi="Book Antiqua"/>
          <w:b/>
        </w:rPr>
        <w:t>political work and legislative processes of the country;</w:t>
      </w:r>
    </w:p>
    <w:p w:rsidR="009B4E66" w:rsidRDefault="00800BA9" w:rsidP="004B088B">
      <w:pPr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r w:rsidRPr="0027389C">
        <w:rPr>
          <w:rFonts w:ascii="Book Antiqua" w:hAnsi="Book Antiqua"/>
          <w:b/>
        </w:rPr>
        <w:t>Continue</w:t>
      </w:r>
      <w:r w:rsidR="003D5C9F">
        <w:rPr>
          <w:rFonts w:ascii="Book Antiqua" w:hAnsi="Book Antiqua"/>
          <w:b/>
        </w:rPr>
        <w:t>s</w:t>
      </w:r>
      <w:r w:rsidR="0027389C" w:rsidRPr="0027389C">
        <w:rPr>
          <w:rFonts w:ascii="Book Antiqua" w:hAnsi="Book Antiqua"/>
          <w:b/>
        </w:rPr>
        <w:t xml:space="preserve"> to improve measures to protect </w:t>
      </w:r>
      <w:r w:rsidRPr="0027389C">
        <w:rPr>
          <w:rFonts w:ascii="Book Antiqua" w:hAnsi="Book Antiqua"/>
          <w:b/>
        </w:rPr>
        <w:t>the rights of the foreign</w:t>
      </w:r>
      <w:r w:rsidR="0027389C" w:rsidRPr="0027389C">
        <w:rPr>
          <w:rFonts w:ascii="Book Antiqua" w:hAnsi="Book Antiqua"/>
          <w:b/>
        </w:rPr>
        <w:t xml:space="preserve"> migrant</w:t>
      </w:r>
      <w:r w:rsidRPr="0027389C">
        <w:rPr>
          <w:rFonts w:ascii="Book Antiqua" w:hAnsi="Book Antiqua"/>
          <w:b/>
        </w:rPr>
        <w:t xml:space="preserve"> workers</w:t>
      </w:r>
      <w:r w:rsidRPr="0027389C">
        <w:rPr>
          <w:rFonts w:ascii="Book Antiqua" w:hAnsi="Book Antiqua"/>
        </w:rPr>
        <w:t>;</w:t>
      </w:r>
      <w:r w:rsidR="00174974">
        <w:rPr>
          <w:rFonts w:ascii="Book Antiqua" w:hAnsi="Book Antiqua"/>
        </w:rPr>
        <w:t xml:space="preserve"> </w:t>
      </w:r>
      <w:r w:rsidR="00D9597F">
        <w:rPr>
          <w:rFonts w:ascii="Book Antiqua" w:hAnsi="Book Antiqua"/>
        </w:rPr>
        <w:t>and</w:t>
      </w:r>
      <w:r w:rsidR="003D556C">
        <w:rPr>
          <w:rFonts w:ascii="Book Antiqua" w:hAnsi="Book Antiqua"/>
        </w:rPr>
        <w:t xml:space="preserve"> </w:t>
      </w:r>
      <w:r w:rsidR="003D556C" w:rsidRPr="004B088B">
        <w:rPr>
          <w:rFonts w:ascii="Book Antiqua" w:hAnsi="Book Antiqua"/>
          <w:b/>
        </w:rPr>
        <w:t>further</w:t>
      </w:r>
      <w:r w:rsidR="00863752" w:rsidRPr="004B088B">
        <w:rPr>
          <w:rFonts w:ascii="Book Antiqua" w:hAnsi="Book Antiqua"/>
          <w:b/>
        </w:rPr>
        <w:t xml:space="preserve"> </w:t>
      </w:r>
      <w:r w:rsidR="0027389C" w:rsidRPr="004B088B">
        <w:rPr>
          <w:rFonts w:ascii="Book Antiqua" w:hAnsi="Book Antiqua"/>
          <w:b/>
        </w:rPr>
        <w:t>improve</w:t>
      </w:r>
      <w:r w:rsidR="003D5C9F" w:rsidRPr="004B088B">
        <w:rPr>
          <w:rFonts w:ascii="Book Antiqua" w:hAnsi="Book Antiqua"/>
          <w:b/>
        </w:rPr>
        <w:t>s</w:t>
      </w:r>
      <w:r w:rsidR="0027389C" w:rsidRPr="004B088B">
        <w:rPr>
          <w:rFonts w:ascii="Book Antiqua" w:hAnsi="Book Antiqua"/>
          <w:b/>
        </w:rPr>
        <w:t xml:space="preserve"> measures ai</w:t>
      </w:r>
      <w:r w:rsidR="000B55A8" w:rsidRPr="004B088B">
        <w:rPr>
          <w:rFonts w:ascii="Book Antiqua" w:hAnsi="Book Antiqua"/>
          <w:b/>
        </w:rPr>
        <w:t xml:space="preserve">med at combating human trafficking </w:t>
      </w:r>
      <w:r w:rsidR="0027389C" w:rsidRPr="004B088B">
        <w:rPr>
          <w:rFonts w:ascii="Book Antiqua" w:hAnsi="Book Antiqua"/>
          <w:b/>
        </w:rPr>
        <w:t>including victim assistance</w:t>
      </w:r>
      <w:r w:rsidR="0027389C" w:rsidRPr="004B088B">
        <w:rPr>
          <w:rFonts w:ascii="Book Antiqua" w:hAnsi="Book Antiqua"/>
        </w:rPr>
        <w:t xml:space="preserve">. </w:t>
      </w:r>
    </w:p>
    <w:p w:rsidR="003D556C" w:rsidRPr="004B088B" w:rsidRDefault="003D556C" w:rsidP="003D556C">
      <w:pPr>
        <w:spacing w:line="360" w:lineRule="auto"/>
        <w:ind w:left="420"/>
        <w:jc w:val="both"/>
        <w:rPr>
          <w:rFonts w:ascii="Book Antiqua" w:hAnsi="Book Antiqua"/>
        </w:rPr>
      </w:pPr>
    </w:p>
    <w:p w:rsidR="009B4E66" w:rsidRPr="0027389C" w:rsidRDefault="00863752" w:rsidP="0027389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We</w:t>
      </w:r>
      <w:r w:rsidR="009B4E66" w:rsidRPr="0027389C">
        <w:rPr>
          <w:rFonts w:ascii="Book Antiqua" w:hAnsi="Book Antiqua"/>
        </w:rPr>
        <w:t xml:space="preserve"> wish </w:t>
      </w:r>
      <w:r w:rsidR="00675819">
        <w:rPr>
          <w:rFonts w:ascii="Book Antiqua" w:hAnsi="Book Antiqua"/>
        </w:rPr>
        <w:t>the UAE</w:t>
      </w:r>
      <w:r w:rsidR="009B4E66" w:rsidRPr="0027389C">
        <w:rPr>
          <w:rFonts w:ascii="Book Antiqua" w:hAnsi="Book Antiqua"/>
        </w:rPr>
        <w:t xml:space="preserve"> success in its UPR engagement.</w:t>
      </w:r>
    </w:p>
    <w:p w:rsidR="009B4E66" w:rsidRPr="0027389C" w:rsidRDefault="009B4E66" w:rsidP="0027389C">
      <w:pPr>
        <w:spacing w:line="360" w:lineRule="auto"/>
        <w:jc w:val="both"/>
        <w:rPr>
          <w:rFonts w:ascii="Book Antiqua" w:hAnsi="Book Antiqua"/>
        </w:rPr>
      </w:pPr>
      <w:r w:rsidRPr="0027389C">
        <w:rPr>
          <w:rFonts w:ascii="Book Antiqua" w:hAnsi="Book Antiqua"/>
        </w:rPr>
        <w:t>Thank you.</w:t>
      </w:r>
    </w:p>
    <w:sectPr w:rsidR="009B4E66" w:rsidRPr="0027389C" w:rsidSect="004B088B">
      <w:pgSz w:w="11906" w:h="16838" w:code="9"/>
      <w:pgMar w:top="907" w:right="1282" w:bottom="86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7FE"/>
    <w:multiLevelType w:val="hybridMultilevel"/>
    <w:tmpl w:val="F50440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225F38"/>
    <w:multiLevelType w:val="hybridMultilevel"/>
    <w:tmpl w:val="633ECE0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A12325"/>
    <w:multiLevelType w:val="hybridMultilevel"/>
    <w:tmpl w:val="785E0DC4"/>
    <w:lvl w:ilvl="0" w:tplc="94D8A25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676DA"/>
    <w:multiLevelType w:val="hybridMultilevel"/>
    <w:tmpl w:val="A1C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5D7152"/>
    <w:multiLevelType w:val="hybridMultilevel"/>
    <w:tmpl w:val="B252AA6E"/>
    <w:lvl w:ilvl="0" w:tplc="C01ED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40F52"/>
    <w:multiLevelType w:val="multilevel"/>
    <w:tmpl w:val="1E46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044930"/>
    <w:multiLevelType w:val="hybridMultilevel"/>
    <w:tmpl w:val="F50440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A37724"/>
    <w:multiLevelType w:val="hybridMultilevel"/>
    <w:tmpl w:val="F50440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73"/>
    <w:rsid w:val="000139FF"/>
    <w:rsid w:val="000172EA"/>
    <w:rsid w:val="00036D4A"/>
    <w:rsid w:val="00045F50"/>
    <w:rsid w:val="00052703"/>
    <w:rsid w:val="00074F9F"/>
    <w:rsid w:val="000772BB"/>
    <w:rsid w:val="00085794"/>
    <w:rsid w:val="000B55A8"/>
    <w:rsid w:val="000B73D1"/>
    <w:rsid w:val="000C2DFE"/>
    <w:rsid w:val="000C3D92"/>
    <w:rsid w:val="00105DB4"/>
    <w:rsid w:val="0010619C"/>
    <w:rsid w:val="00132D34"/>
    <w:rsid w:val="00154115"/>
    <w:rsid w:val="00156411"/>
    <w:rsid w:val="00174974"/>
    <w:rsid w:val="00187534"/>
    <w:rsid w:val="0019732A"/>
    <w:rsid w:val="001A194B"/>
    <w:rsid w:val="001C40A1"/>
    <w:rsid w:val="001D23E2"/>
    <w:rsid w:val="001E0669"/>
    <w:rsid w:val="002310FC"/>
    <w:rsid w:val="00236042"/>
    <w:rsid w:val="002432B2"/>
    <w:rsid w:val="00260534"/>
    <w:rsid w:val="0027389C"/>
    <w:rsid w:val="00282662"/>
    <w:rsid w:val="00282B5A"/>
    <w:rsid w:val="002849F2"/>
    <w:rsid w:val="002927A2"/>
    <w:rsid w:val="00296F6B"/>
    <w:rsid w:val="002B0719"/>
    <w:rsid w:val="002C0B01"/>
    <w:rsid w:val="002C63E6"/>
    <w:rsid w:val="002D3CC0"/>
    <w:rsid w:val="00311BA1"/>
    <w:rsid w:val="003325D2"/>
    <w:rsid w:val="00340BC1"/>
    <w:rsid w:val="00386103"/>
    <w:rsid w:val="003D556C"/>
    <w:rsid w:val="003D5C9F"/>
    <w:rsid w:val="00402830"/>
    <w:rsid w:val="00403D28"/>
    <w:rsid w:val="00407034"/>
    <w:rsid w:val="00420532"/>
    <w:rsid w:val="004249F7"/>
    <w:rsid w:val="00433A3F"/>
    <w:rsid w:val="004462D6"/>
    <w:rsid w:val="0045174E"/>
    <w:rsid w:val="0046283B"/>
    <w:rsid w:val="00475333"/>
    <w:rsid w:val="00481674"/>
    <w:rsid w:val="00485DA2"/>
    <w:rsid w:val="004A11A1"/>
    <w:rsid w:val="004A3A7C"/>
    <w:rsid w:val="004B088B"/>
    <w:rsid w:val="004C5AEA"/>
    <w:rsid w:val="004C6273"/>
    <w:rsid w:val="004C72DF"/>
    <w:rsid w:val="004E259D"/>
    <w:rsid w:val="004F65AF"/>
    <w:rsid w:val="00500D87"/>
    <w:rsid w:val="005062B2"/>
    <w:rsid w:val="00533DE8"/>
    <w:rsid w:val="00542681"/>
    <w:rsid w:val="00547430"/>
    <w:rsid w:val="0055168F"/>
    <w:rsid w:val="00552A2C"/>
    <w:rsid w:val="0055640E"/>
    <w:rsid w:val="00562239"/>
    <w:rsid w:val="00592220"/>
    <w:rsid w:val="005973BC"/>
    <w:rsid w:val="005C5449"/>
    <w:rsid w:val="005D2205"/>
    <w:rsid w:val="005D23A0"/>
    <w:rsid w:val="005D56E4"/>
    <w:rsid w:val="005E7BD5"/>
    <w:rsid w:val="00601211"/>
    <w:rsid w:val="00611C44"/>
    <w:rsid w:val="006215C0"/>
    <w:rsid w:val="00627D26"/>
    <w:rsid w:val="00650EB3"/>
    <w:rsid w:val="00667295"/>
    <w:rsid w:val="00670FC5"/>
    <w:rsid w:val="00675819"/>
    <w:rsid w:val="0068139B"/>
    <w:rsid w:val="00684124"/>
    <w:rsid w:val="00691B5B"/>
    <w:rsid w:val="006A2B20"/>
    <w:rsid w:val="006A774A"/>
    <w:rsid w:val="006B2562"/>
    <w:rsid w:val="006E2F84"/>
    <w:rsid w:val="006F38BB"/>
    <w:rsid w:val="00725B0B"/>
    <w:rsid w:val="007369A3"/>
    <w:rsid w:val="00776926"/>
    <w:rsid w:val="00782E08"/>
    <w:rsid w:val="00783E1B"/>
    <w:rsid w:val="007A482B"/>
    <w:rsid w:val="007A59F5"/>
    <w:rsid w:val="007B30CF"/>
    <w:rsid w:val="007E1D42"/>
    <w:rsid w:val="007E2D95"/>
    <w:rsid w:val="007E457A"/>
    <w:rsid w:val="00800BA9"/>
    <w:rsid w:val="00811D33"/>
    <w:rsid w:val="00817EFF"/>
    <w:rsid w:val="00831285"/>
    <w:rsid w:val="00831FA3"/>
    <w:rsid w:val="00835C70"/>
    <w:rsid w:val="00863752"/>
    <w:rsid w:val="008649B8"/>
    <w:rsid w:val="008748FF"/>
    <w:rsid w:val="008A3D10"/>
    <w:rsid w:val="008A6BA1"/>
    <w:rsid w:val="008C28A3"/>
    <w:rsid w:val="008D23C8"/>
    <w:rsid w:val="008D38CE"/>
    <w:rsid w:val="008D5BBB"/>
    <w:rsid w:val="008F4937"/>
    <w:rsid w:val="00912ABF"/>
    <w:rsid w:val="00916929"/>
    <w:rsid w:val="00947826"/>
    <w:rsid w:val="0096682D"/>
    <w:rsid w:val="00995783"/>
    <w:rsid w:val="009B1097"/>
    <w:rsid w:val="009B4E66"/>
    <w:rsid w:val="009B4EAA"/>
    <w:rsid w:val="009C51E6"/>
    <w:rsid w:val="009C7207"/>
    <w:rsid w:val="009D1F73"/>
    <w:rsid w:val="009E4736"/>
    <w:rsid w:val="009E57E2"/>
    <w:rsid w:val="009F0313"/>
    <w:rsid w:val="009F2F1A"/>
    <w:rsid w:val="00A174DC"/>
    <w:rsid w:val="00A25874"/>
    <w:rsid w:val="00A30D31"/>
    <w:rsid w:val="00A412CA"/>
    <w:rsid w:val="00A431F7"/>
    <w:rsid w:val="00A57DF3"/>
    <w:rsid w:val="00A80681"/>
    <w:rsid w:val="00A928C0"/>
    <w:rsid w:val="00AC0D25"/>
    <w:rsid w:val="00AE4892"/>
    <w:rsid w:val="00AE5204"/>
    <w:rsid w:val="00AF224C"/>
    <w:rsid w:val="00AF55D1"/>
    <w:rsid w:val="00B10CDF"/>
    <w:rsid w:val="00B354DD"/>
    <w:rsid w:val="00B37DBB"/>
    <w:rsid w:val="00B437AE"/>
    <w:rsid w:val="00B4478C"/>
    <w:rsid w:val="00B543C1"/>
    <w:rsid w:val="00B72EDE"/>
    <w:rsid w:val="00B737BF"/>
    <w:rsid w:val="00B8643A"/>
    <w:rsid w:val="00B90EB1"/>
    <w:rsid w:val="00BC5CA8"/>
    <w:rsid w:val="00BF2709"/>
    <w:rsid w:val="00C02D1F"/>
    <w:rsid w:val="00C206F9"/>
    <w:rsid w:val="00C262F3"/>
    <w:rsid w:val="00C45B7C"/>
    <w:rsid w:val="00C604C0"/>
    <w:rsid w:val="00C70968"/>
    <w:rsid w:val="00C971F6"/>
    <w:rsid w:val="00CB0B41"/>
    <w:rsid w:val="00CB6176"/>
    <w:rsid w:val="00CD3D14"/>
    <w:rsid w:val="00D141A0"/>
    <w:rsid w:val="00D17994"/>
    <w:rsid w:val="00D41B40"/>
    <w:rsid w:val="00D4737C"/>
    <w:rsid w:val="00D601D0"/>
    <w:rsid w:val="00D617BA"/>
    <w:rsid w:val="00D61FCA"/>
    <w:rsid w:val="00D62EF1"/>
    <w:rsid w:val="00D9597F"/>
    <w:rsid w:val="00DC3920"/>
    <w:rsid w:val="00DE1D57"/>
    <w:rsid w:val="00DF41AB"/>
    <w:rsid w:val="00E04F05"/>
    <w:rsid w:val="00E4470F"/>
    <w:rsid w:val="00E61500"/>
    <w:rsid w:val="00E70FC6"/>
    <w:rsid w:val="00E87559"/>
    <w:rsid w:val="00E94174"/>
    <w:rsid w:val="00E941F2"/>
    <w:rsid w:val="00EA7AFB"/>
    <w:rsid w:val="00EC4BBA"/>
    <w:rsid w:val="00EE6EF4"/>
    <w:rsid w:val="00EF6211"/>
    <w:rsid w:val="00F0043D"/>
    <w:rsid w:val="00F03BE9"/>
    <w:rsid w:val="00F10AD2"/>
    <w:rsid w:val="00F522EF"/>
    <w:rsid w:val="00F649A6"/>
    <w:rsid w:val="00F653A7"/>
    <w:rsid w:val="00F7458D"/>
    <w:rsid w:val="00FA47AE"/>
    <w:rsid w:val="00FE3DD4"/>
    <w:rsid w:val="00FF0BFA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zh-CN" w:bidi="si-LK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3"/>
    <w:rPr>
      <w:rFonts w:ascii="Times New Roman" w:eastAsia="Times New Roman" w:hAnsi="Times New Roman" w:cs="Arial Unicode 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C62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99"/>
    <w:qFormat/>
    <w:rsid w:val="004C62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C627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6273"/>
    <w:rPr>
      <w:rFonts w:ascii="Tahoma" w:hAnsi="Tahoma" w:cs="Tahoma"/>
      <w:sz w:val="16"/>
      <w:szCs w:val="16"/>
      <w:lang w:val="en-GB" w:eastAsia="en-GB" w:bidi="si-LK"/>
    </w:rPr>
  </w:style>
  <w:style w:type="paragraph" w:customStyle="1" w:styleId="SingleTxtG">
    <w:name w:val="_ Single Txt_G"/>
    <w:basedOn w:val="Normal"/>
    <w:uiPriority w:val="99"/>
    <w:rsid w:val="00FF429E"/>
    <w:pPr>
      <w:suppressAutoHyphens/>
      <w:spacing w:after="120" w:line="240" w:lineRule="atLeast"/>
      <w:ind w:left="1134" w:right="1134"/>
      <w:jc w:val="both"/>
    </w:pPr>
    <w:rPr>
      <w:rFonts w:cs="Times New Roman"/>
      <w:sz w:val="20"/>
      <w:szCs w:val="20"/>
      <w:lang w:eastAsia="en-US" w:bidi="ar-SA"/>
    </w:rPr>
  </w:style>
  <w:style w:type="paragraph" w:customStyle="1" w:styleId="Bullet1G">
    <w:name w:val="_Bullet 1_G"/>
    <w:basedOn w:val="Normal"/>
    <w:uiPriority w:val="99"/>
    <w:rsid w:val="00FF429E"/>
    <w:pPr>
      <w:numPr>
        <w:numId w:val="3"/>
      </w:numPr>
      <w:suppressAutoHyphens/>
      <w:spacing w:after="120" w:line="240" w:lineRule="atLeast"/>
      <w:ind w:right="1134"/>
      <w:jc w:val="both"/>
    </w:pPr>
    <w:rPr>
      <w:rFonts w:cs="Times New Roman"/>
      <w:sz w:val="20"/>
      <w:szCs w:val="20"/>
      <w:lang w:eastAsia="en-US" w:bidi="ar-SA"/>
    </w:rPr>
  </w:style>
  <w:style w:type="paragraph" w:styleId="NormalWeb">
    <w:name w:val="Normal (Web)"/>
    <w:basedOn w:val="Normal"/>
    <w:uiPriority w:val="99"/>
    <w:rsid w:val="00BC5CA8"/>
    <w:pPr>
      <w:spacing w:before="100" w:beforeAutospacing="1" w:after="100" w:afterAutospacing="1"/>
    </w:pPr>
    <w:rPr>
      <w:rFonts w:cs="Times New Roman"/>
      <w:lang w:val="en-US" w:eastAsia="en-US" w:bidi="ar-SA"/>
    </w:rPr>
  </w:style>
  <w:style w:type="character" w:customStyle="1" w:styleId="il">
    <w:name w:val="il"/>
    <w:uiPriority w:val="99"/>
    <w:rsid w:val="00BC5CA8"/>
    <w:rPr>
      <w:rFonts w:cs="Times New Roman"/>
    </w:rPr>
  </w:style>
  <w:style w:type="character" w:styleId="CommentReference">
    <w:name w:val="annotation reference"/>
    <w:uiPriority w:val="99"/>
    <w:semiHidden/>
    <w:rsid w:val="00A431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31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3BF2"/>
    <w:rPr>
      <w:rFonts w:ascii="Times New Roman" w:eastAsia="Times New Roman" w:hAnsi="Times New Roman" w:cs="Arial Unicode MS"/>
      <w:sz w:val="20"/>
      <w:szCs w:val="20"/>
      <w:lang w:val="en-GB" w:eastAsia="en-GB" w:bidi="si-L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1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3BF2"/>
    <w:rPr>
      <w:rFonts w:ascii="Times New Roman" w:eastAsia="Times New Roman" w:hAnsi="Times New Roman" w:cs="Arial Unicode MS"/>
      <w:b/>
      <w:bCs/>
      <w:sz w:val="20"/>
      <w:szCs w:val="20"/>
      <w:lang w:val="en-GB" w:eastAsia="en-GB" w:bidi="si-LK"/>
    </w:rPr>
  </w:style>
  <w:style w:type="paragraph" w:styleId="Revision">
    <w:name w:val="Revision"/>
    <w:hidden/>
    <w:uiPriority w:val="99"/>
    <w:semiHidden/>
    <w:rsid w:val="004B088B"/>
    <w:rPr>
      <w:rFonts w:ascii="Times New Roman" w:eastAsia="Times New Roman" w:hAnsi="Times New Roman" w:cs="Arial Unicode MS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zh-CN" w:bidi="si-LK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3"/>
    <w:rPr>
      <w:rFonts w:ascii="Times New Roman" w:eastAsia="Times New Roman" w:hAnsi="Times New Roman" w:cs="Arial Unicode 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C62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99"/>
    <w:qFormat/>
    <w:rsid w:val="004C62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C627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6273"/>
    <w:rPr>
      <w:rFonts w:ascii="Tahoma" w:hAnsi="Tahoma" w:cs="Tahoma"/>
      <w:sz w:val="16"/>
      <w:szCs w:val="16"/>
      <w:lang w:val="en-GB" w:eastAsia="en-GB" w:bidi="si-LK"/>
    </w:rPr>
  </w:style>
  <w:style w:type="paragraph" w:customStyle="1" w:styleId="SingleTxtG">
    <w:name w:val="_ Single Txt_G"/>
    <w:basedOn w:val="Normal"/>
    <w:uiPriority w:val="99"/>
    <w:rsid w:val="00FF429E"/>
    <w:pPr>
      <w:suppressAutoHyphens/>
      <w:spacing w:after="120" w:line="240" w:lineRule="atLeast"/>
      <w:ind w:left="1134" w:right="1134"/>
      <w:jc w:val="both"/>
    </w:pPr>
    <w:rPr>
      <w:rFonts w:cs="Times New Roman"/>
      <w:sz w:val="20"/>
      <w:szCs w:val="20"/>
      <w:lang w:eastAsia="en-US" w:bidi="ar-SA"/>
    </w:rPr>
  </w:style>
  <w:style w:type="paragraph" w:customStyle="1" w:styleId="Bullet1G">
    <w:name w:val="_Bullet 1_G"/>
    <w:basedOn w:val="Normal"/>
    <w:uiPriority w:val="99"/>
    <w:rsid w:val="00FF429E"/>
    <w:pPr>
      <w:numPr>
        <w:numId w:val="3"/>
      </w:numPr>
      <w:suppressAutoHyphens/>
      <w:spacing w:after="120" w:line="240" w:lineRule="atLeast"/>
      <w:ind w:right="1134"/>
      <w:jc w:val="both"/>
    </w:pPr>
    <w:rPr>
      <w:rFonts w:cs="Times New Roman"/>
      <w:sz w:val="20"/>
      <w:szCs w:val="20"/>
      <w:lang w:eastAsia="en-US" w:bidi="ar-SA"/>
    </w:rPr>
  </w:style>
  <w:style w:type="paragraph" w:styleId="NormalWeb">
    <w:name w:val="Normal (Web)"/>
    <w:basedOn w:val="Normal"/>
    <w:uiPriority w:val="99"/>
    <w:rsid w:val="00BC5CA8"/>
    <w:pPr>
      <w:spacing w:before="100" w:beforeAutospacing="1" w:after="100" w:afterAutospacing="1"/>
    </w:pPr>
    <w:rPr>
      <w:rFonts w:cs="Times New Roman"/>
      <w:lang w:val="en-US" w:eastAsia="en-US" w:bidi="ar-SA"/>
    </w:rPr>
  </w:style>
  <w:style w:type="character" w:customStyle="1" w:styleId="il">
    <w:name w:val="il"/>
    <w:uiPriority w:val="99"/>
    <w:rsid w:val="00BC5CA8"/>
    <w:rPr>
      <w:rFonts w:cs="Times New Roman"/>
    </w:rPr>
  </w:style>
  <w:style w:type="character" w:styleId="CommentReference">
    <w:name w:val="annotation reference"/>
    <w:uiPriority w:val="99"/>
    <w:semiHidden/>
    <w:rsid w:val="00A431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31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3BF2"/>
    <w:rPr>
      <w:rFonts w:ascii="Times New Roman" w:eastAsia="Times New Roman" w:hAnsi="Times New Roman" w:cs="Arial Unicode MS"/>
      <w:sz w:val="20"/>
      <w:szCs w:val="20"/>
      <w:lang w:val="en-GB" w:eastAsia="en-GB" w:bidi="si-L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1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3BF2"/>
    <w:rPr>
      <w:rFonts w:ascii="Times New Roman" w:eastAsia="Times New Roman" w:hAnsi="Times New Roman" w:cs="Arial Unicode MS"/>
      <w:b/>
      <w:bCs/>
      <w:sz w:val="20"/>
      <w:szCs w:val="20"/>
      <w:lang w:val="en-GB" w:eastAsia="en-GB" w:bidi="si-LK"/>
    </w:rPr>
  </w:style>
  <w:style w:type="paragraph" w:styleId="Revision">
    <w:name w:val="Revision"/>
    <w:hidden/>
    <w:uiPriority w:val="99"/>
    <w:semiHidden/>
    <w:rsid w:val="004B088B"/>
    <w:rPr>
      <w:rFonts w:ascii="Times New Roman" w:eastAsia="Times New Roman" w:hAnsi="Times New Roman" w:cs="Arial Unicode M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4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4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4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34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34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34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345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34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345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345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345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34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34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345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345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345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3345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345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345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893F2-7544-432A-9D3D-A8A7E619EA23}"/>
</file>

<file path=customXml/itemProps2.xml><?xml version="1.0" encoding="utf-8"?>
<ds:datastoreItem xmlns:ds="http://schemas.openxmlformats.org/officeDocument/2006/customXml" ds:itemID="{BF17CDB3-1D81-4760-80DE-3360F6D0AD8F}"/>
</file>

<file path=customXml/itemProps3.xml><?xml version="1.0" encoding="utf-8"?>
<ds:datastoreItem xmlns:ds="http://schemas.openxmlformats.org/officeDocument/2006/customXml" ds:itemID="{6AD04D9D-772F-4295-AE59-C87B4D513244}"/>
</file>

<file path=customXml/itemProps4.xml><?xml version="1.0" encoding="utf-8"?>
<ds:datastoreItem xmlns:ds="http://schemas.openxmlformats.org/officeDocument/2006/customXml" ds:itemID="{66AB2FDF-E812-4ADA-AE4E-E1921E6931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Dilini</dc:creator>
  <cp:lastModifiedBy>Prageeth</cp:lastModifiedBy>
  <cp:revision>2</cp:revision>
  <cp:lastPrinted>2018-01-12T10:44:00Z</cp:lastPrinted>
  <dcterms:created xsi:type="dcterms:W3CDTF">2018-01-22T16:32:00Z</dcterms:created>
  <dcterms:modified xsi:type="dcterms:W3CDTF">2018-01-22T16:32:00Z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