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58" w:rsidRPr="00314D2E" w:rsidRDefault="00D21358" w:rsidP="00D21358">
      <w:pPr>
        <w:jc w:val="both"/>
        <w:rPr>
          <w:rFonts w:ascii="Times New Roman" w:hAnsi="Times New Roman" w:cs="Times New Roman"/>
          <w:b/>
          <w:sz w:val="28"/>
          <w:szCs w:val="28"/>
        </w:rPr>
      </w:pPr>
      <w:r w:rsidRPr="00314D2E">
        <w:rPr>
          <w:rFonts w:ascii="Times New Roman" w:hAnsi="Times New Roman" w:cs="Times New Roman"/>
          <w:b/>
          <w:sz w:val="28"/>
          <w:szCs w:val="28"/>
        </w:rPr>
        <w:t xml:space="preserve">STATEMENT BY THE PERMANENT MISSION OF SINGAPORE AT THE UNIVERSAL PERIODIC REVIEW (UPR) OF THE </w:t>
      </w:r>
      <w:r>
        <w:rPr>
          <w:rFonts w:ascii="Times New Roman" w:hAnsi="Times New Roman" w:cs="Times New Roman"/>
          <w:b/>
          <w:sz w:val="28"/>
          <w:szCs w:val="28"/>
        </w:rPr>
        <w:t>UNITED ARAB EMIRATES</w:t>
      </w:r>
      <w:r w:rsidRPr="00314D2E">
        <w:rPr>
          <w:rFonts w:ascii="Times New Roman" w:hAnsi="Times New Roman" w:cs="Times New Roman"/>
          <w:b/>
          <w:sz w:val="28"/>
          <w:szCs w:val="28"/>
        </w:rPr>
        <w:t xml:space="preserve"> AT THE 29</w:t>
      </w:r>
      <w:r w:rsidRPr="00314D2E">
        <w:rPr>
          <w:rFonts w:ascii="Times New Roman" w:hAnsi="Times New Roman" w:cs="Times New Roman"/>
          <w:b/>
          <w:sz w:val="28"/>
          <w:szCs w:val="28"/>
          <w:vertAlign w:val="superscript"/>
        </w:rPr>
        <w:t>TH</w:t>
      </w:r>
      <w:r w:rsidRPr="00314D2E">
        <w:rPr>
          <w:rFonts w:ascii="Times New Roman" w:hAnsi="Times New Roman" w:cs="Times New Roman"/>
          <w:b/>
          <w:sz w:val="28"/>
          <w:szCs w:val="28"/>
        </w:rPr>
        <w:t xml:space="preserve"> UPR WORKING GROUP, </w:t>
      </w:r>
      <w:r>
        <w:rPr>
          <w:rFonts w:ascii="Times New Roman" w:hAnsi="Times New Roman" w:cs="Times New Roman"/>
          <w:b/>
          <w:sz w:val="28"/>
          <w:szCs w:val="28"/>
        </w:rPr>
        <w:t>22</w:t>
      </w:r>
      <w:r w:rsidRPr="00314D2E">
        <w:rPr>
          <w:rFonts w:ascii="Times New Roman" w:hAnsi="Times New Roman" w:cs="Times New Roman"/>
          <w:b/>
          <w:sz w:val="28"/>
          <w:szCs w:val="28"/>
        </w:rPr>
        <w:t xml:space="preserve"> JANUARY 2018</w:t>
      </w:r>
    </w:p>
    <w:p w:rsidR="00D21358" w:rsidRPr="00314D2E" w:rsidRDefault="00D21358" w:rsidP="00D21358">
      <w:pPr>
        <w:rPr>
          <w:rFonts w:ascii="Times New Roman" w:hAnsi="Times New Roman" w:cs="Times New Roman"/>
          <w:sz w:val="28"/>
          <w:szCs w:val="28"/>
        </w:rPr>
      </w:pPr>
    </w:p>
    <w:p w:rsidR="00D21358" w:rsidRDefault="00D21358" w:rsidP="00D21358">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Mr President,</w:t>
      </w:r>
    </w:p>
    <w:p w:rsidR="00D21358" w:rsidRDefault="00D21358" w:rsidP="00D21358">
      <w:pPr>
        <w:jc w:val="both"/>
        <w:rPr>
          <w:rFonts w:ascii="Times New Roman" w:hAnsi="Times New Roman" w:cs="Times New Roman"/>
          <w:sz w:val="28"/>
          <w:szCs w:val="28"/>
        </w:rPr>
      </w:pPr>
    </w:p>
    <w:p w:rsidR="00D21358" w:rsidRDefault="00D21358" w:rsidP="00D21358">
      <w:pPr>
        <w:jc w:val="both"/>
        <w:rPr>
          <w:rFonts w:ascii="Times New Roman" w:hAnsi="Times New Roman" w:cs="Times New Roman"/>
          <w:sz w:val="28"/>
          <w:szCs w:val="28"/>
        </w:rPr>
      </w:pPr>
      <w:r>
        <w:rPr>
          <w:rFonts w:ascii="Times New Roman" w:hAnsi="Times New Roman" w:cs="Times New Roman"/>
          <w:sz w:val="28"/>
          <w:szCs w:val="28"/>
        </w:rPr>
        <w:tab/>
        <w:t xml:space="preserve">Singapore warmly welcomes the delegation of the </w:t>
      </w:r>
      <w:r w:rsidR="00F21B07">
        <w:rPr>
          <w:rFonts w:ascii="Times New Roman" w:hAnsi="Times New Roman" w:cs="Times New Roman"/>
          <w:sz w:val="28"/>
          <w:szCs w:val="28"/>
        </w:rPr>
        <w:t>United Arab Emirates</w:t>
      </w:r>
      <w:r>
        <w:rPr>
          <w:rFonts w:ascii="Times New Roman" w:hAnsi="Times New Roman" w:cs="Times New Roman"/>
          <w:sz w:val="28"/>
          <w:szCs w:val="28"/>
        </w:rPr>
        <w:t xml:space="preserve"> to the 29</w:t>
      </w:r>
      <w:r w:rsidRPr="00314D2E">
        <w:rPr>
          <w:rFonts w:ascii="Times New Roman" w:hAnsi="Times New Roman" w:cs="Times New Roman"/>
          <w:sz w:val="28"/>
          <w:szCs w:val="28"/>
          <w:vertAlign w:val="superscript"/>
        </w:rPr>
        <w:t>th</w:t>
      </w:r>
      <w:r>
        <w:rPr>
          <w:rFonts w:ascii="Times New Roman" w:hAnsi="Times New Roman" w:cs="Times New Roman"/>
          <w:sz w:val="28"/>
          <w:szCs w:val="28"/>
        </w:rPr>
        <w:t xml:space="preserve"> UPR Working Group. </w:t>
      </w:r>
    </w:p>
    <w:p w:rsidR="00D21358" w:rsidRDefault="00D21358" w:rsidP="00D21358">
      <w:pPr>
        <w:jc w:val="both"/>
        <w:rPr>
          <w:rFonts w:ascii="Times New Roman" w:hAnsi="Times New Roman" w:cs="Times New Roman"/>
          <w:sz w:val="28"/>
          <w:szCs w:val="28"/>
        </w:rPr>
      </w:pPr>
    </w:p>
    <w:p w:rsidR="00EC6977" w:rsidRDefault="00BE1644" w:rsidP="00EC6977">
      <w:pPr>
        <w:ind w:firstLine="720"/>
        <w:jc w:val="both"/>
        <w:rPr>
          <w:rFonts w:ascii="Times New Roman" w:hAnsi="Times New Roman" w:cs="Times New Roman"/>
          <w:sz w:val="28"/>
          <w:szCs w:val="28"/>
        </w:rPr>
      </w:pPr>
      <w:r>
        <w:rPr>
          <w:rFonts w:ascii="Times New Roman" w:hAnsi="Times New Roman" w:cs="Times New Roman"/>
          <w:sz w:val="28"/>
          <w:szCs w:val="28"/>
        </w:rPr>
        <w:t xml:space="preserve">We </w:t>
      </w:r>
      <w:r w:rsidR="00EC6977">
        <w:rPr>
          <w:rFonts w:ascii="Times New Roman" w:hAnsi="Times New Roman" w:cs="Times New Roman"/>
          <w:sz w:val="28"/>
          <w:szCs w:val="28"/>
        </w:rPr>
        <w:t xml:space="preserve">commend </w:t>
      </w:r>
      <w:r>
        <w:rPr>
          <w:rFonts w:ascii="Times New Roman" w:hAnsi="Times New Roman" w:cs="Times New Roman"/>
          <w:sz w:val="28"/>
          <w:szCs w:val="28"/>
        </w:rPr>
        <w:t xml:space="preserve">the </w:t>
      </w:r>
      <w:r w:rsidR="00EC6977">
        <w:rPr>
          <w:rFonts w:ascii="Times New Roman" w:hAnsi="Times New Roman" w:cs="Times New Roman"/>
          <w:sz w:val="28"/>
          <w:szCs w:val="28"/>
        </w:rPr>
        <w:t xml:space="preserve">positive </w:t>
      </w:r>
      <w:r>
        <w:rPr>
          <w:rFonts w:ascii="Times New Roman" w:hAnsi="Times New Roman" w:cs="Times New Roman"/>
          <w:sz w:val="28"/>
          <w:szCs w:val="28"/>
        </w:rPr>
        <w:t>steps taken by the UAE</w:t>
      </w:r>
      <w:r w:rsidR="00DB520D">
        <w:rPr>
          <w:rFonts w:ascii="Times New Roman" w:hAnsi="Times New Roman" w:cs="Times New Roman"/>
          <w:sz w:val="28"/>
          <w:szCs w:val="28"/>
        </w:rPr>
        <w:t xml:space="preserve"> government</w:t>
      </w:r>
      <w:r>
        <w:rPr>
          <w:rFonts w:ascii="Times New Roman" w:hAnsi="Times New Roman" w:cs="Times New Roman"/>
          <w:sz w:val="28"/>
          <w:szCs w:val="28"/>
        </w:rPr>
        <w:t xml:space="preserve"> to improve the promotion and protection of the rights of </w:t>
      </w:r>
      <w:r w:rsidR="00E70CA0">
        <w:rPr>
          <w:rFonts w:ascii="Times New Roman" w:hAnsi="Times New Roman" w:cs="Times New Roman"/>
          <w:sz w:val="28"/>
          <w:szCs w:val="28"/>
        </w:rPr>
        <w:t>children</w:t>
      </w:r>
      <w:r w:rsidR="00EC6977">
        <w:rPr>
          <w:rFonts w:ascii="Times New Roman" w:hAnsi="Times New Roman" w:cs="Times New Roman"/>
          <w:sz w:val="28"/>
          <w:szCs w:val="28"/>
        </w:rPr>
        <w:t>.  In particular</w:t>
      </w:r>
      <w:r>
        <w:rPr>
          <w:rFonts w:ascii="Times New Roman" w:hAnsi="Times New Roman" w:cs="Times New Roman"/>
          <w:sz w:val="28"/>
          <w:szCs w:val="28"/>
        </w:rPr>
        <w:t>, the adoption of the Federal Rights</w:t>
      </w:r>
      <w:r w:rsidR="00DB520D">
        <w:rPr>
          <w:rFonts w:ascii="Times New Roman" w:hAnsi="Times New Roman" w:cs="Times New Roman"/>
          <w:sz w:val="28"/>
          <w:szCs w:val="28"/>
        </w:rPr>
        <w:t xml:space="preserve"> of the Child Act No.3 of 2016</w:t>
      </w:r>
      <w:r w:rsidR="00E70CA0">
        <w:rPr>
          <w:rFonts w:ascii="Times New Roman" w:hAnsi="Times New Roman" w:cs="Times New Roman"/>
          <w:sz w:val="28"/>
          <w:szCs w:val="28"/>
        </w:rPr>
        <w:t xml:space="preserve"> (Wadeema’s law) </w:t>
      </w:r>
      <w:r w:rsidR="00DB520D">
        <w:rPr>
          <w:rFonts w:ascii="Times New Roman" w:hAnsi="Times New Roman" w:cs="Times New Roman"/>
          <w:sz w:val="28"/>
          <w:szCs w:val="28"/>
        </w:rPr>
        <w:t>and the National Strategy for Motherhood and Childhood</w:t>
      </w:r>
      <w:r w:rsidR="00EC6977">
        <w:rPr>
          <w:rFonts w:ascii="Times New Roman" w:hAnsi="Times New Roman" w:cs="Times New Roman"/>
          <w:sz w:val="28"/>
          <w:szCs w:val="28"/>
        </w:rPr>
        <w:t xml:space="preserve"> are significant legislative and policy measures to protect</w:t>
      </w:r>
      <w:r w:rsidR="00EC6977" w:rsidRPr="00937EF5">
        <w:rPr>
          <w:rFonts w:ascii="Times New Roman" w:hAnsi="Times New Roman" w:cs="Times New Roman"/>
          <w:sz w:val="28"/>
          <w:szCs w:val="28"/>
        </w:rPr>
        <w:t xml:space="preserve"> children from all forms of neglect, </w:t>
      </w:r>
      <w:r w:rsidR="00EC6977">
        <w:rPr>
          <w:rFonts w:ascii="Times New Roman" w:hAnsi="Times New Roman" w:cs="Times New Roman"/>
          <w:sz w:val="28"/>
          <w:szCs w:val="28"/>
        </w:rPr>
        <w:t>exploitation</w:t>
      </w:r>
      <w:r w:rsidR="004C53F9">
        <w:rPr>
          <w:rFonts w:ascii="Times New Roman" w:hAnsi="Times New Roman" w:cs="Times New Roman"/>
          <w:sz w:val="28"/>
          <w:szCs w:val="28"/>
        </w:rPr>
        <w:t>,</w:t>
      </w:r>
      <w:r w:rsidR="00EC6977">
        <w:rPr>
          <w:rFonts w:ascii="Times New Roman" w:hAnsi="Times New Roman" w:cs="Times New Roman"/>
          <w:sz w:val="28"/>
          <w:szCs w:val="28"/>
        </w:rPr>
        <w:t xml:space="preserve"> ill-treatment and abuse</w:t>
      </w:r>
      <w:r w:rsidR="00EC6977" w:rsidRPr="00937EF5">
        <w:rPr>
          <w:rFonts w:ascii="Times New Roman" w:hAnsi="Times New Roman" w:cs="Times New Roman"/>
          <w:sz w:val="28"/>
          <w:szCs w:val="28"/>
        </w:rPr>
        <w:t>.</w:t>
      </w:r>
    </w:p>
    <w:p w:rsidR="00EC6977" w:rsidRDefault="00EC6977" w:rsidP="00573A49">
      <w:pPr>
        <w:jc w:val="both"/>
        <w:rPr>
          <w:rFonts w:ascii="Times New Roman" w:hAnsi="Times New Roman" w:cs="Times New Roman"/>
          <w:sz w:val="28"/>
          <w:szCs w:val="28"/>
        </w:rPr>
      </w:pPr>
    </w:p>
    <w:p w:rsidR="00BE1644" w:rsidRDefault="00DB520D" w:rsidP="00BE1644">
      <w:pPr>
        <w:ind w:firstLine="720"/>
        <w:jc w:val="both"/>
        <w:rPr>
          <w:rFonts w:ascii="Times New Roman" w:hAnsi="Times New Roman" w:cs="Times New Roman"/>
          <w:sz w:val="28"/>
          <w:szCs w:val="28"/>
        </w:rPr>
      </w:pPr>
      <w:r>
        <w:rPr>
          <w:rFonts w:ascii="Times New Roman" w:hAnsi="Times New Roman" w:cs="Times New Roman"/>
          <w:sz w:val="28"/>
          <w:szCs w:val="28"/>
        </w:rPr>
        <w:t xml:space="preserve">We </w:t>
      </w:r>
      <w:r w:rsidRPr="00E70CA0">
        <w:rPr>
          <w:rFonts w:ascii="Times New Roman" w:hAnsi="Times New Roman" w:cs="Times New Roman"/>
          <w:b/>
          <w:sz w:val="28"/>
          <w:szCs w:val="28"/>
        </w:rPr>
        <w:t>recommend</w:t>
      </w:r>
      <w:r>
        <w:rPr>
          <w:rFonts w:ascii="Times New Roman" w:hAnsi="Times New Roman" w:cs="Times New Roman"/>
          <w:sz w:val="28"/>
          <w:szCs w:val="28"/>
        </w:rPr>
        <w:t xml:space="preserve"> that </w:t>
      </w:r>
      <w:r w:rsidR="00E70CA0">
        <w:rPr>
          <w:rFonts w:ascii="Times New Roman" w:hAnsi="Times New Roman" w:cs="Times New Roman"/>
          <w:sz w:val="28"/>
          <w:szCs w:val="28"/>
        </w:rPr>
        <w:t xml:space="preserve">the UAE government continue to </w:t>
      </w:r>
      <w:r w:rsidR="00E6696A">
        <w:rPr>
          <w:rFonts w:ascii="Times New Roman" w:hAnsi="Times New Roman" w:cs="Times New Roman"/>
          <w:sz w:val="28"/>
          <w:szCs w:val="28"/>
        </w:rPr>
        <w:t>adopt measures to ensure the effective implementation of</w:t>
      </w:r>
      <w:r w:rsidR="00E70CA0">
        <w:rPr>
          <w:rFonts w:ascii="Times New Roman" w:hAnsi="Times New Roman" w:cs="Times New Roman"/>
          <w:sz w:val="28"/>
          <w:szCs w:val="28"/>
        </w:rPr>
        <w:t xml:space="preserve"> Wadeema’s law and </w:t>
      </w:r>
      <w:r w:rsidR="00E6696A">
        <w:rPr>
          <w:rFonts w:ascii="Times New Roman" w:hAnsi="Times New Roman" w:cs="Times New Roman"/>
          <w:sz w:val="28"/>
          <w:szCs w:val="28"/>
        </w:rPr>
        <w:t>the</w:t>
      </w:r>
      <w:r w:rsidR="00E70CA0">
        <w:rPr>
          <w:rFonts w:ascii="Times New Roman" w:hAnsi="Times New Roman" w:cs="Times New Roman"/>
          <w:sz w:val="28"/>
          <w:szCs w:val="28"/>
        </w:rPr>
        <w:t xml:space="preserve"> National Strategy for Motherhood and Childhood 2017-2021.</w:t>
      </w:r>
    </w:p>
    <w:p w:rsidR="00BE1644" w:rsidRDefault="00BE1644" w:rsidP="00573A49">
      <w:pPr>
        <w:jc w:val="both"/>
        <w:rPr>
          <w:rFonts w:ascii="Times New Roman" w:hAnsi="Times New Roman" w:cs="Times New Roman"/>
          <w:sz w:val="28"/>
          <w:szCs w:val="28"/>
        </w:rPr>
      </w:pPr>
    </w:p>
    <w:p w:rsidR="005E40E7" w:rsidRDefault="005E40E7" w:rsidP="00573A49">
      <w:pPr>
        <w:jc w:val="both"/>
        <w:rPr>
          <w:rFonts w:ascii="Times New Roman" w:hAnsi="Times New Roman" w:cs="Times New Roman"/>
          <w:sz w:val="28"/>
          <w:szCs w:val="28"/>
        </w:rPr>
      </w:pPr>
      <w:r>
        <w:rPr>
          <w:rFonts w:ascii="Times New Roman" w:hAnsi="Times New Roman" w:cs="Times New Roman"/>
          <w:sz w:val="28"/>
          <w:szCs w:val="28"/>
        </w:rPr>
        <w:tab/>
        <w:t>We commend the comprehensive suite of policies, programmes and infrastructure the UAE government has established, including the National Policy for the Empowerment of Persons with disabilities in April 2017, to support persons with disabilities and to recognise their contributions to society.</w:t>
      </w:r>
    </w:p>
    <w:p w:rsidR="005E40E7" w:rsidRDefault="005E40E7" w:rsidP="00573A49">
      <w:pPr>
        <w:jc w:val="both"/>
        <w:rPr>
          <w:rFonts w:ascii="Times New Roman" w:hAnsi="Times New Roman" w:cs="Times New Roman"/>
          <w:sz w:val="28"/>
          <w:szCs w:val="28"/>
        </w:rPr>
      </w:pPr>
    </w:p>
    <w:p w:rsidR="005E40E7" w:rsidRDefault="005E40E7" w:rsidP="00573A49">
      <w:pPr>
        <w:jc w:val="both"/>
        <w:rPr>
          <w:rFonts w:ascii="Times New Roman" w:hAnsi="Times New Roman" w:cs="Times New Roman"/>
          <w:sz w:val="28"/>
          <w:szCs w:val="28"/>
        </w:rPr>
      </w:pPr>
      <w:r>
        <w:rPr>
          <w:rFonts w:ascii="Times New Roman" w:hAnsi="Times New Roman" w:cs="Times New Roman"/>
          <w:sz w:val="28"/>
          <w:szCs w:val="28"/>
        </w:rPr>
        <w:tab/>
        <w:t xml:space="preserve">We </w:t>
      </w:r>
      <w:r w:rsidRPr="00573A49">
        <w:rPr>
          <w:rFonts w:ascii="Times New Roman" w:hAnsi="Times New Roman" w:cs="Times New Roman"/>
          <w:b/>
          <w:sz w:val="28"/>
          <w:szCs w:val="28"/>
        </w:rPr>
        <w:t xml:space="preserve">recommend </w:t>
      </w:r>
      <w:r>
        <w:rPr>
          <w:rFonts w:ascii="Times New Roman" w:hAnsi="Times New Roman" w:cs="Times New Roman"/>
          <w:sz w:val="28"/>
          <w:szCs w:val="28"/>
        </w:rPr>
        <w:t xml:space="preserve">that the UAE government </w:t>
      </w:r>
      <w:r w:rsidR="00EB5ED8">
        <w:rPr>
          <w:rFonts w:ascii="Times New Roman" w:hAnsi="Times New Roman" w:cs="Times New Roman"/>
          <w:sz w:val="28"/>
          <w:szCs w:val="28"/>
        </w:rPr>
        <w:t xml:space="preserve">continue to strengthen </w:t>
      </w:r>
      <w:r>
        <w:rPr>
          <w:rFonts w:ascii="Times New Roman" w:hAnsi="Times New Roman" w:cs="Times New Roman"/>
          <w:sz w:val="28"/>
          <w:szCs w:val="28"/>
        </w:rPr>
        <w:t xml:space="preserve">its collaboration with the relevant civil society organisations to provide better services to persons with disabilities, in particular in education and the labour market, </w:t>
      </w:r>
      <w:r w:rsidR="004C53F9">
        <w:rPr>
          <w:rFonts w:ascii="Times New Roman" w:hAnsi="Times New Roman" w:cs="Times New Roman"/>
          <w:sz w:val="28"/>
          <w:szCs w:val="28"/>
        </w:rPr>
        <w:t xml:space="preserve">so as </w:t>
      </w:r>
      <w:r>
        <w:rPr>
          <w:rFonts w:ascii="Times New Roman" w:hAnsi="Times New Roman" w:cs="Times New Roman"/>
          <w:sz w:val="28"/>
          <w:szCs w:val="28"/>
        </w:rPr>
        <w:t xml:space="preserve">to better integrate them </w:t>
      </w:r>
      <w:r w:rsidR="004C53F9">
        <w:rPr>
          <w:rFonts w:ascii="Times New Roman" w:hAnsi="Times New Roman" w:cs="Times New Roman"/>
          <w:sz w:val="28"/>
          <w:szCs w:val="28"/>
        </w:rPr>
        <w:t>in</w:t>
      </w:r>
      <w:r>
        <w:rPr>
          <w:rFonts w:ascii="Times New Roman" w:hAnsi="Times New Roman" w:cs="Times New Roman"/>
          <w:sz w:val="28"/>
          <w:szCs w:val="28"/>
        </w:rPr>
        <w:t>to society.</w:t>
      </w:r>
    </w:p>
    <w:p w:rsidR="005E40E7" w:rsidRDefault="005E40E7" w:rsidP="00573A49">
      <w:pPr>
        <w:jc w:val="both"/>
        <w:rPr>
          <w:rFonts w:ascii="Times New Roman" w:hAnsi="Times New Roman" w:cs="Times New Roman"/>
          <w:sz w:val="28"/>
          <w:szCs w:val="28"/>
        </w:rPr>
      </w:pPr>
    </w:p>
    <w:p w:rsidR="00D21358" w:rsidRDefault="00D21358" w:rsidP="00D21358">
      <w:pPr>
        <w:ind w:firstLine="720"/>
        <w:jc w:val="both"/>
        <w:rPr>
          <w:rFonts w:ascii="Times New Roman" w:hAnsi="Times New Roman" w:cs="Times New Roman"/>
          <w:sz w:val="28"/>
          <w:szCs w:val="28"/>
        </w:rPr>
      </w:pPr>
      <w:r>
        <w:rPr>
          <w:rFonts w:ascii="Times New Roman" w:hAnsi="Times New Roman" w:cs="Times New Roman"/>
          <w:sz w:val="28"/>
          <w:szCs w:val="28"/>
        </w:rPr>
        <w:t xml:space="preserve">We wish the </w:t>
      </w:r>
      <w:r w:rsidR="00E70CA0">
        <w:rPr>
          <w:rFonts w:ascii="Times New Roman" w:hAnsi="Times New Roman" w:cs="Times New Roman"/>
          <w:sz w:val="28"/>
          <w:szCs w:val="28"/>
        </w:rPr>
        <w:t>UAE</w:t>
      </w:r>
      <w:r>
        <w:rPr>
          <w:rFonts w:ascii="Times New Roman" w:hAnsi="Times New Roman" w:cs="Times New Roman"/>
          <w:sz w:val="28"/>
          <w:szCs w:val="28"/>
        </w:rPr>
        <w:t xml:space="preserve"> every success in </w:t>
      </w:r>
      <w:r w:rsidR="00E70CA0">
        <w:rPr>
          <w:rFonts w:ascii="Times New Roman" w:hAnsi="Times New Roman" w:cs="Times New Roman"/>
          <w:sz w:val="28"/>
          <w:szCs w:val="28"/>
        </w:rPr>
        <w:t>achieving the goals set out in its</w:t>
      </w:r>
      <w:r w:rsidR="005E40E7">
        <w:rPr>
          <w:rFonts w:ascii="Times New Roman" w:hAnsi="Times New Roman" w:cs="Times New Roman"/>
          <w:sz w:val="28"/>
          <w:szCs w:val="28"/>
        </w:rPr>
        <w:t xml:space="preserve"> National Agenda to attain its</w:t>
      </w:r>
      <w:r>
        <w:rPr>
          <w:rFonts w:ascii="Times New Roman" w:hAnsi="Times New Roman" w:cs="Times New Roman"/>
          <w:sz w:val="28"/>
          <w:szCs w:val="28"/>
        </w:rPr>
        <w:t xml:space="preserve"> Vision </w:t>
      </w:r>
      <w:r w:rsidR="00E70CA0">
        <w:rPr>
          <w:rFonts w:ascii="Times New Roman" w:hAnsi="Times New Roman" w:cs="Times New Roman"/>
          <w:sz w:val="28"/>
          <w:szCs w:val="28"/>
        </w:rPr>
        <w:t>2021</w:t>
      </w:r>
      <w:r>
        <w:rPr>
          <w:rFonts w:ascii="Times New Roman" w:hAnsi="Times New Roman" w:cs="Times New Roman"/>
          <w:sz w:val="28"/>
          <w:szCs w:val="28"/>
        </w:rPr>
        <w:t xml:space="preserve">. </w:t>
      </w:r>
    </w:p>
    <w:p w:rsidR="00D21358" w:rsidRDefault="00D21358" w:rsidP="00D21358">
      <w:pPr>
        <w:ind w:firstLine="720"/>
        <w:jc w:val="both"/>
        <w:rPr>
          <w:rFonts w:ascii="Times New Roman" w:hAnsi="Times New Roman" w:cs="Times New Roman"/>
          <w:sz w:val="28"/>
          <w:szCs w:val="28"/>
        </w:rPr>
      </w:pPr>
    </w:p>
    <w:p w:rsidR="00D21358" w:rsidRDefault="00D21358" w:rsidP="00D21358">
      <w:pPr>
        <w:ind w:firstLine="720"/>
        <w:jc w:val="both"/>
        <w:rPr>
          <w:rFonts w:ascii="Times New Roman" w:hAnsi="Times New Roman" w:cs="Times New Roman"/>
          <w:sz w:val="28"/>
          <w:szCs w:val="28"/>
        </w:rPr>
      </w:pPr>
      <w:r>
        <w:rPr>
          <w:rFonts w:ascii="Times New Roman" w:hAnsi="Times New Roman" w:cs="Times New Roman"/>
          <w:sz w:val="28"/>
          <w:szCs w:val="28"/>
        </w:rPr>
        <w:t xml:space="preserve">Thank you Mr President. </w:t>
      </w:r>
    </w:p>
    <w:p w:rsidR="00D21358" w:rsidRDefault="00D21358" w:rsidP="00D21358">
      <w:pPr>
        <w:ind w:firstLine="720"/>
        <w:jc w:val="both"/>
        <w:rPr>
          <w:rFonts w:ascii="Times New Roman" w:hAnsi="Times New Roman" w:cs="Times New Roman"/>
          <w:sz w:val="28"/>
          <w:szCs w:val="28"/>
        </w:rPr>
      </w:pPr>
    </w:p>
    <w:p w:rsidR="00D21358" w:rsidRDefault="00D21358" w:rsidP="00D21358">
      <w:pPr>
        <w:ind w:firstLine="72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p>
    <w:p w:rsidR="00D21358" w:rsidRPr="00314D2E" w:rsidRDefault="00D21358" w:rsidP="00D21358">
      <w:pPr>
        <w:ind w:firstLine="720"/>
        <w:jc w:val="both"/>
        <w:rPr>
          <w:rFonts w:ascii="Times New Roman" w:hAnsi="Times New Roman" w:cs="Times New Roman"/>
          <w:sz w:val="28"/>
          <w:szCs w:val="28"/>
        </w:rPr>
      </w:pPr>
    </w:p>
    <w:p w:rsidR="00D21358" w:rsidRDefault="00D21358" w:rsidP="00D21358"/>
    <w:p w:rsidR="00F9540D" w:rsidRDefault="00F9540D"/>
    <w:sectPr w:rsidR="00F95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58"/>
    <w:rsid w:val="00065B63"/>
    <w:rsid w:val="001568EB"/>
    <w:rsid w:val="002378AC"/>
    <w:rsid w:val="00381217"/>
    <w:rsid w:val="004A083A"/>
    <w:rsid w:val="004C53F9"/>
    <w:rsid w:val="004F7145"/>
    <w:rsid w:val="00573A49"/>
    <w:rsid w:val="005E40E7"/>
    <w:rsid w:val="00791867"/>
    <w:rsid w:val="00891950"/>
    <w:rsid w:val="00937EF5"/>
    <w:rsid w:val="00BA0C5B"/>
    <w:rsid w:val="00BE1644"/>
    <w:rsid w:val="00D21358"/>
    <w:rsid w:val="00DB520D"/>
    <w:rsid w:val="00E6696A"/>
    <w:rsid w:val="00E70CA0"/>
    <w:rsid w:val="00EB5ED8"/>
    <w:rsid w:val="00EC6977"/>
    <w:rsid w:val="00F21B07"/>
    <w:rsid w:val="00F851A8"/>
    <w:rsid w:val="00F9540D"/>
    <w:rsid w:val="00FF4A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4D9F-AD59-4457-BA96-71470CA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3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E1199-5662-4997-BA2D-1FE685000730}"/>
</file>

<file path=customXml/itemProps2.xml><?xml version="1.0" encoding="utf-8"?>
<ds:datastoreItem xmlns:ds="http://schemas.openxmlformats.org/officeDocument/2006/customXml" ds:itemID="{C834C9EA-0EDD-4B92-9D84-8566193BFB6D}"/>
</file>

<file path=customXml/itemProps3.xml><?xml version="1.0" encoding="utf-8"?>
<ds:datastoreItem xmlns:ds="http://schemas.openxmlformats.org/officeDocument/2006/customXml" ds:itemID="{16B46AE8-1D5F-4FE8-B985-04BDFE022343}"/>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SIN (MFA)</dc:creator>
  <cp:keywords/>
  <dc:description/>
  <cp:lastModifiedBy>Eunice SIN (MFA)</cp:lastModifiedBy>
  <cp:revision>3</cp:revision>
  <dcterms:created xsi:type="dcterms:W3CDTF">2018-01-21T22:56:00Z</dcterms:created>
  <dcterms:modified xsi:type="dcterms:W3CDTF">2018-01-21T22:57:00Z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