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84A8" w14:textId="77777777" w:rsidR="007D3567" w:rsidRPr="00314D2E" w:rsidRDefault="007D3567" w:rsidP="007D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>
        <w:rPr>
          <w:rFonts w:ascii="Times New Roman" w:hAnsi="Times New Roman" w:cs="Times New Roman"/>
          <w:b/>
          <w:sz w:val="28"/>
          <w:szCs w:val="28"/>
        </w:rPr>
        <w:t>SERBIA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AT THE 29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F401C4">
        <w:rPr>
          <w:rFonts w:ascii="Times New Roman" w:hAnsi="Times New Roman" w:cs="Times New Roman"/>
          <w:b/>
          <w:sz w:val="28"/>
          <w:szCs w:val="28"/>
        </w:rPr>
        <w:t>24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JANUARY 2018</w:t>
      </w:r>
    </w:p>
    <w:p w14:paraId="3D45E524" w14:textId="77777777" w:rsidR="00F9540D" w:rsidRDefault="00F9540D"/>
    <w:p w14:paraId="31E37F28" w14:textId="77777777" w:rsidR="00E52755" w:rsidRDefault="00E52755">
      <w:bookmarkStart w:id="0" w:name="_GoBack"/>
      <w:bookmarkEnd w:id="0"/>
    </w:p>
    <w:p w14:paraId="7F91DEBE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A1B2E97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58065" w14:textId="77777777" w:rsidR="00024F40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warmly welcomes the delegation of Serbia to the 29</w:t>
      </w:r>
      <w:r w:rsidRPr="00314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14:paraId="69DDF565" w14:textId="77777777" w:rsidR="00024F40" w:rsidRDefault="00024F40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70B3C" w14:textId="026749B5" w:rsidR="00F401C4" w:rsidRDefault="00024F40" w:rsidP="00024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CB">
        <w:rPr>
          <w:rFonts w:ascii="Times New Roman" w:hAnsi="Times New Roman" w:cs="Times New Roman"/>
          <w:sz w:val="28"/>
          <w:szCs w:val="28"/>
        </w:rPr>
        <w:t>We commend the Serbian government for the</w:t>
      </w:r>
      <w:r>
        <w:rPr>
          <w:rFonts w:ascii="Times New Roman" w:hAnsi="Times New Roman" w:cs="Times New Roman"/>
          <w:sz w:val="28"/>
          <w:szCs w:val="28"/>
        </w:rPr>
        <w:t xml:space="preserve"> legislative measures and policies it had enacted</w:t>
      </w:r>
      <w:r w:rsidR="00D468EF">
        <w:rPr>
          <w:rFonts w:ascii="Times New Roman" w:hAnsi="Times New Roman" w:cs="Times New Roman"/>
          <w:sz w:val="28"/>
          <w:szCs w:val="28"/>
        </w:rPr>
        <w:t xml:space="preserve"> since its last UPR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6339CB">
        <w:rPr>
          <w:rFonts w:ascii="Times New Roman" w:hAnsi="Times New Roman" w:cs="Times New Roman"/>
          <w:sz w:val="28"/>
          <w:szCs w:val="28"/>
        </w:rPr>
        <w:t xml:space="preserve">implement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D468EF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CB">
        <w:rPr>
          <w:rFonts w:ascii="Times New Roman" w:hAnsi="Times New Roman" w:cs="Times New Roman"/>
          <w:sz w:val="28"/>
          <w:szCs w:val="28"/>
        </w:rPr>
        <w:t>accepted recommendations</w:t>
      </w:r>
      <w:r>
        <w:rPr>
          <w:rFonts w:ascii="Times New Roman" w:hAnsi="Times New Roman" w:cs="Times New Roman"/>
          <w:sz w:val="28"/>
          <w:szCs w:val="28"/>
        </w:rPr>
        <w:t>, and to protect and</w:t>
      </w:r>
      <w:r w:rsidR="00BD223D">
        <w:rPr>
          <w:rFonts w:ascii="Times New Roman" w:hAnsi="Times New Roman" w:cs="Times New Roman"/>
          <w:sz w:val="28"/>
          <w:szCs w:val="28"/>
        </w:rPr>
        <w:t xml:space="preserve"> promote the human rights of its</w:t>
      </w:r>
      <w:r>
        <w:rPr>
          <w:rFonts w:ascii="Times New Roman" w:hAnsi="Times New Roman" w:cs="Times New Roman"/>
          <w:sz w:val="28"/>
          <w:szCs w:val="28"/>
        </w:rPr>
        <w:t xml:space="preserve"> people</w:t>
      </w:r>
      <w:r w:rsidR="006339CB">
        <w:rPr>
          <w:rFonts w:ascii="Times New Roman" w:hAnsi="Times New Roman" w:cs="Times New Roman"/>
          <w:sz w:val="28"/>
          <w:szCs w:val="28"/>
        </w:rPr>
        <w:t>.</w:t>
      </w:r>
    </w:p>
    <w:p w14:paraId="17D6AF00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4614D" w14:textId="4A3A0F5B" w:rsidR="004C537B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501874">
        <w:rPr>
          <w:rFonts w:ascii="Times New Roman" w:hAnsi="Times New Roman" w:cs="Times New Roman"/>
          <w:sz w:val="28"/>
          <w:szCs w:val="28"/>
        </w:rPr>
        <w:t>welcome</w:t>
      </w:r>
      <w:r w:rsidR="00BD2ACC">
        <w:rPr>
          <w:rFonts w:ascii="Times New Roman" w:hAnsi="Times New Roman" w:cs="Times New Roman"/>
          <w:sz w:val="28"/>
          <w:szCs w:val="28"/>
        </w:rPr>
        <w:t xml:space="preserve"> </w:t>
      </w:r>
      <w:r w:rsidR="00024F40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BD2ACC">
        <w:rPr>
          <w:rFonts w:ascii="Times New Roman" w:hAnsi="Times New Roman" w:cs="Times New Roman"/>
          <w:sz w:val="28"/>
          <w:szCs w:val="28"/>
        </w:rPr>
        <w:t>the</w:t>
      </w:r>
      <w:r w:rsidR="00DD7F66">
        <w:rPr>
          <w:rFonts w:ascii="Times New Roman" w:hAnsi="Times New Roman" w:cs="Times New Roman"/>
          <w:sz w:val="28"/>
          <w:szCs w:val="28"/>
        </w:rPr>
        <w:t xml:space="preserve"> recent</w:t>
      </w:r>
      <w:r w:rsidR="00BD2ACC">
        <w:rPr>
          <w:rFonts w:ascii="Times New Roman" w:hAnsi="Times New Roman" w:cs="Times New Roman"/>
          <w:sz w:val="28"/>
          <w:szCs w:val="28"/>
        </w:rPr>
        <w:t xml:space="preserve"> legislative and </w:t>
      </w:r>
      <w:r w:rsidR="00DD7F66">
        <w:rPr>
          <w:rFonts w:ascii="Times New Roman" w:hAnsi="Times New Roman" w:cs="Times New Roman"/>
          <w:sz w:val="28"/>
          <w:szCs w:val="28"/>
        </w:rPr>
        <w:t xml:space="preserve">institutional reforms </w:t>
      </w:r>
      <w:r w:rsidR="00BD2ACC">
        <w:rPr>
          <w:rFonts w:ascii="Times New Roman" w:hAnsi="Times New Roman" w:cs="Times New Roman"/>
          <w:sz w:val="28"/>
          <w:szCs w:val="28"/>
        </w:rPr>
        <w:t>implemented by the Serbian government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CC">
        <w:rPr>
          <w:rFonts w:ascii="Times New Roman" w:hAnsi="Times New Roman" w:cs="Times New Roman"/>
          <w:sz w:val="28"/>
          <w:szCs w:val="28"/>
        </w:rPr>
        <w:t xml:space="preserve">promote </w:t>
      </w:r>
      <w:r w:rsidR="00DD7F66">
        <w:rPr>
          <w:rFonts w:ascii="Times New Roman" w:hAnsi="Times New Roman" w:cs="Times New Roman"/>
          <w:sz w:val="28"/>
          <w:szCs w:val="28"/>
        </w:rPr>
        <w:t xml:space="preserve">equal opportunities for </w:t>
      </w:r>
      <w:r w:rsidR="00BD2ACC">
        <w:rPr>
          <w:rFonts w:ascii="Times New Roman" w:hAnsi="Times New Roman" w:cs="Times New Roman"/>
          <w:sz w:val="28"/>
          <w:szCs w:val="28"/>
        </w:rPr>
        <w:t xml:space="preserve">minorities in </w:t>
      </w:r>
      <w:r w:rsidR="00DD7F66">
        <w:rPr>
          <w:rFonts w:ascii="Times New Roman" w:hAnsi="Times New Roman" w:cs="Times New Roman"/>
          <w:sz w:val="28"/>
          <w:szCs w:val="28"/>
        </w:rPr>
        <w:t xml:space="preserve">Serbia, including the adoption of the </w:t>
      </w:r>
      <w:r w:rsidR="00DD7F66" w:rsidRPr="00DD7F66">
        <w:rPr>
          <w:rFonts w:ascii="Times New Roman" w:hAnsi="Times New Roman" w:cs="Times New Roman"/>
          <w:sz w:val="28"/>
          <w:szCs w:val="28"/>
        </w:rPr>
        <w:t xml:space="preserve">Action Plan for the Exercise of the Rights of National Minorities </w:t>
      </w:r>
      <w:r w:rsidR="00DD7F66">
        <w:rPr>
          <w:rFonts w:ascii="Times New Roman" w:hAnsi="Times New Roman" w:cs="Times New Roman"/>
          <w:sz w:val="28"/>
          <w:szCs w:val="28"/>
        </w:rPr>
        <w:t>in 2016</w:t>
      </w:r>
      <w:r w:rsidR="00E64FB8">
        <w:rPr>
          <w:rFonts w:ascii="Times New Roman" w:hAnsi="Times New Roman" w:cs="Times New Roman"/>
          <w:sz w:val="28"/>
          <w:szCs w:val="28"/>
        </w:rPr>
        <w:t>.</w:t>
      </w:r>
      <w:r w:rsidR="00BD152A">
        <w:rPr>
          <w:rFonts w:ascii="Times New Roman" w:hAnsi="Times New Roman" w:cs="Times New Roman"/>
          <w:sz w:val="28"/>
          <w:szCs w:val="28"/>
        </w:rPr>
        <w:t xml:space="preserve"> </w:t>
      </w:r>
      <w:r w:rsidR="001967CA">
        <w:rPr>
          <w:rFonts w:ascii="Times New Roman" w:hAnsi="Times New Roman" w:cs="Times New Roman"/>
          <w:sz w:val="28"/>
          <w:szCs w:val="28"/>
        </w:rPr>
        <w:t>Such</w:t>
      </w:r>
      <w:r w:rsidR="00F1658B">
        <w:rPr>
          <w:rFonts w:ascii="Times New Roman" w:hAnsi="Times New Roman" w:cs="Times New Roman"/>
          <w:sz w:val="28"/>
          <w:szCs w:val="28"/>
        </w:rPr>
        <w:t xml:space="preserve"> positive steps</w:t>
      </w:r>
      <w:r w:rsidR="00BD152A">
        <w:rPr>
          <w:rFonts w:ascii="Times New Roman" w:hAnsi="Times New Roman" w:cs="Times New Roman"/>
          <w:sz w:val="28"/>
          <w:szCs w:val="28"/>
        </w:rPr>
        <w:t xml:space="preserve"> </w:t>
      </w:r>
      <w:r w:rsidR="006339CB">
        <w:rPr>
          <w:rFonts w:ascii="Times New Roman" w:hAnsi="Times New Roman" w:cs="Times New Roman"/>
          <w:sz w:val="28"/>
          <w:szCs w:val="28"/>
        </w:rPr>
        <w:t>will help to</w:t>
      </w:r>
      <w:r w:rsidR="00BD152A">
        <w:rPr>
          <w:rFonts w:ascii="Times New Roman" w:hAnsi="Times New Roman" w:cs="Times New Roman"/>
          <w:sz w:val="28"/>
          <w:szCs w:val="28"/>
        </w:rPr>
        <w:t xml:space="preserve"> </w:t>
      </w:r>
      <w:r w:rsidR="001967CA">
        <w:rPr>
          <w:rFonts w:ascii="Times New Roman" w:hAnsi="Times New Roman" w:cs="Times New Roman"/>
          <w:sz w:val="28"/>
          <w:szCs w:val="28"/>
        </w:rPr>
        <w:t>promote</w:t>
      </w:r>
      <w:r w:rsidR="00BD152A">
        <w:rPr>
          <w:rFonts w:ascii="Times New Roman" w:hAnsi="Times New Roman" w:cs="Times New Roman"/>
          <w:sz w:val="28"/>
          <w:szCs w:val="28"/>
        </w:rPr>
        <w:t xml:space="preserve"> greater </w:t>
      </w:r>
      <w:r w:rsidR="006339CB">
        <w:rPr>
          <w:rFonts w:ascii="Times New Roman" w:hAnsi="Times New Roman" w:cs="Times New Roman"/>
          <w:sz w:val="28"/>
          <w:szCs w:val="28"/>
        </w:rPr>
        <w:t>participation of</w:t>
      </w:r>
      <w:r w:rsidR="00BD152A">
        <w:rPr>
          <w:rFonts w:ascii="Times New Roman" w:hAnsi="Times New Roman" w:cs="Times New Roman"/>
          <w:sz w:val="28"/>
          <w:szCs w:val="28"/>
        </w:rPr>
        <w:t xml:space="preserve"> minorities </w:t>
      </w:r>
      <w:r w:rsidR="00862279">
        <w:rPr>
          <w:rFonts w:ascii="Times New Roman" w:hAnsi="Times New Roman" w:cs="Times New Roman"/>
          <w:sz w:val="28"/>
          <w:szCs w:val="28"/>
        </w:rPr>
        <w:t>in government</w:t>
      </w:r>
      <w:r w:rsidR="006339CB">
        <w:rPr>
          <w:rFonts w:ascii="Times New Roman" w:hAnsi="Times New Roman" w:cs="Times New Roman"/>
          <w:sz w:val="28"/>
          <w:szCs w:val="28"/>
        </w:rPr>
        <w:t xml:space="preserve">, and </w:t>
      </w:r>
      <w:r w:rsidR="001967CA">
        <w:rPr>
          <w:rFonts w:ascii="Times New Roman" w:hAnsi="Times New Roman" w:cs="Times New Roman"/>
          <w:sz w:val="28"/>
          <w:szCs w:val="28"/>
        </w:rPr>
        <w:t>facilitate</w:t>
      </w:r>
      <w:r w:rsidR="006339CB">
        <w:rPr>
          <w:rFonts w:ascii="Times New Roman" w:hAnsi="Times New Roman" w:cs="Times New Roman"/>
          <w:sz w:val="28"/>
          <w:szCs w:val="28"/>
        </w:rPr>
        <w:t xml:space="preserve"> </w:t>
      </w:r>
      <w:r w:rsidR="001967CA">
        <w:rPr>
          <w:rFonts w:ascii="Times New Roman" w:hAnsi="Times New Roman" w:cs="Times New Roman"/>
          <w:sz w:val="28"/>
          <w:szCs w:val="28"/>
        </w:rPr>
        <w:t>their</w:t>
      </w:r>
      <w:r w:rsidR="006339CB">
        <w:rPr>
          <w:rFonts w:ascii="Times New Roman" w:hAnsi="Times New Roman" w:cs="Times New Roman"/>
          <w:sz w:val="28"/>
          <w:szCs w:val="28"/>
        </w:rPr>
        <w:t xml:space="preserve"> integration in</w:t>
      </w:r>
      <w:r w:rsidR="001967CA">
        <w:rPr>
          <w:rFonts w:ascii="Times New Roman" w:hAnsi="Times New Roman" w:cs="Times New Roman"/>
          <w:sz w:val="28"/>
          <w:szCs w:val="28"/>
        </w:rPr>
        <w:t>to</w:t>
      </w:r>
      <w:r w:rsidR="006339CB">
        <w:rPr>
          <w:rFonts w:ascii="Times New Roman" w:hAnsi="Times New Roman" w:cs="Times New Roman"/>
          <w:sz w:val="28"/>
          <w:szCs w:val="28"/>
        </w:rPr>
        <w:t xml:space="preserve"> society.</w:t>
      </w:r>
    </w:p>
    <w:p w14:paraId="1D1599B2" w14:textId="77777777" w:rsidR="004C537B" w:rsidRDefault="004C537B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64E859" w14:textId="2A8C8A58" w:rsidR="00D80843" w:rsidRDefault="004C537B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4C537B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Serbia</w:t>
      </w:r>
      <w:r w:rsidR="00D468EF">
        <w:rPr>
          <w:rFonts w:ascii="Times New Roman" w:hAnsi="Times New Roman" w:cs="Times New Roman"/>
          <w:sz w:val="28"/>
          <w:szCs w:val="28"/>
        </w:rPr>
        <w:t>n Government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8EF">
        <w:rPr>
          <w:rFonts w:ascii="Times New Roman" w:hAnsi="Times New Roman" w:cs="Times New Roman"/>
          <w:sz w:val="28"/>
          <w:szCs w:val="28"/>
        </w:rPr>
        <w:t xml:space="preserve">work closely with the relevant stakeholders – such as the </w:t>
      </w:r>
      <w:r w:rsidR="00D468EF" w:rsidRPr="00D468EF">
        <w:rPr>
          <w:rFonts w:ascii="Times New Roman" w:hAnsi="Times New Roman" w:cs="Times New Roman"/>
          <w:sz w:val="28"/>
          <w:szCs w:val="28"/>
        </w:rPr>
        <w:t>Council for National Minorities</w:t>
      </w:r>
      <w:r w:rsidR="00D468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D468EF">
        <w:rPr>
          <w:rFonts w:ascii="Times New Roman" w:hAnsi="Times New Roman" w:cs="Times New Roman"/>
          <w:sz w:val="28"/>
          <w:szCs w:val="28"/>
        </w:rPr>
        <w:t xml:space="preserve"> ensure the effective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3D">
        <w:rPr>
          <w:rFonts w:ascii="Times New Roman" w:hAnsi="Times New Roman" w:cs="Times New Roman"/>
          <w:sz w:val="28"/>
          <w:szCs w:val="28"/>
        </w:rPr>
        <w:t>implementation</w:t>
      </w:r>
      <w:r w:rsidR="00D468EF">
        <w:rPr>
          <w:rFonts w:ascii="Times New Roman" w:hAnsi="Times New Roman" w:cs="Times New Roman"/>
          <w:sz w:val="28"/>
          <w:szCs w:val="28"/>
        </w:rPr>
        <w:t xml:space="preserve"> of</w:t>
      </w:r>
      <w:r w:rsidR="00BD2ACC">
        <w:rPr>
          <w:rFonts w:ascii="Times New Roman" w:hAnsi="Times New Roman" w:cs="Times New Roman"/>
          <w:sz w:val="28"/>
          <w:szCs w:val="28"/>
        </w:rPr>
        <w:t xml:space="preserve"> </w:t>
      </w:r>
      <w:r w:rsidR="00F0016F">
        <w:rPr>
          <w:rFonts w:ascii="Times New Roman" w:hAnsi="Times New Roman" w:cs="Times New Roman"/>
          <w:sz w:val="28"/>
          <w:szCs w:val="28"/>
        </w:rPr>
        <w:t xml:space="preserve">the </w:t>
      </w:r>
      <w:r w:rsidR="00DD7F66">
        <w:rPr>
          <w:rFonts w:ascii="Times New Roman" w:hAnsi="Times New Roman" w:cs="Times New Roman"/>
          <w:sz w:val="28"/>
          <w:szCs w:val="28"/>
        </w:rPr>
        <w:t>Action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8EF">
        <w:rPr>
          <w:rFonts w:ascii="Times New Roman" w:hAnsi="Times New Roman" w:cs="Times New Roman"/>
          <w:sz w:val="28"/>
          <w:szCs w:val="28"/>
        </w:rPr>
        <w:t>for the Exercise of the Rights of National Minorities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981493" w14:textId="77777777" w:rsidR="00BD2ACC" w:rsidRDefault="00BD2ACC" w:rsidP="00D808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934D11" w14:textId="4CEB6553" w:rsidR="00D468EF" w:rsidRDefault="003144B1" w:rsidP="001F5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</w:t>
      </w:r>
      <w:r w:rsidR="00F401C4">
        <w:rPr>
          <w:rFonts w:ascii="Times New Roman" w:hAnsi="Times New Roman" w:cs="Times New Roman"/>
          <w:sz w:val="28"/>
          <w:szCs w:val="28"/>
        </w:rPr>
        <w:t xml:space="preserve"> the </w:t>
      </w:r>
      <w:r w:rsidR="008C6993">
        <w:rPr>
          <w:rFonts w:ascii="Times New Roman" w:hAnsi="Times New Roman" w:cs="Times New Roman"/>
          <w:sz w:val="28"/>
          <w:szCs w:val="28"/>
        </w:rPr>
        <w:t>Serbian</w:t>
      </w:r>
      <w:r w:rsidR="00F401C4">
        <w:rPr>
          <w:rFonts w:ascii="Times New Roman" w:hAnsi="Times New Roman" w:cs="Times New Roman"/>
          <w:sz w:val="28"/>
          <w:szCs w:val="28"/>
        </w:rPr>
        <w:t xml:space="preserve"> government </w:t>
      </w:r>
      <w:r w:rsidR="00224B38">
        <w:rPr>
          <w:rFonts w:ascii="Times New Roman" w:hAnsi="Times New Roman" w:cs="Times New Roman"/>
          <w:sz w:val="28"/>
          <w:szCs w:val="28"/>
        </w:rPr>
        <w:t xml:space="preserve">for taking steps to strengthen the </w:t>
      </w:r>
      <w:r w:rsidR="00D468EF">
        <w:rPr>
          <w:rFonts w:ascii="Times New Roman" w:hAnsi="Times New Roman" w:cs="Times New Roman"/>
          <w:sz w:val="28"/>
          <w:szCs w:val="28"/>
        </w:rPr>
        <w:t>rule of law</w:t>
      </w:r>
      <w:r w:rsidR="001F54D8">
        <w:rPr>
          <w:rFonts w:ascii="Times New Roman" w:hAnsi="Times New Roman" w:cs="Times New Roman"/>
          <w:sz w:val="28"/>
          <w:szCs w:val="28"/>
        </w:rPr>
        <w:t xml:space="preserve">, including the adoption of the </w:t>
      </w:r>
      <w:r w:rsidR="001F54D8" w:rsidRPr="001F54D8">
        <w:rPr>
          <w:rFonts w:ascii="Times New Roman" w:hAnsi="Times New Roman" w:cs="Times New Roman"/>
          <w:sz w:val="28"/>
          <w:szCs w:val="28"/>
        </w:rPr>
        <w:t>National Strategy for Judicial Reform for the period 2013–201</w:t>
      </w:r>
      <w:r w:rsidR="001F54D8">
        <w:rPr>
          <w:rFonts w:ascii="Times New Roman" w:hAnsi="Times New Roman" w:cs="Times New Roman"/>
          <w:sz w:val="28"/>
          <w:szCs w:val="28"/>
        </w:rPr>
        <w:t xml:space="preserve">8 and the </w:t>
      </w:r>
      <w:r w:rsidR="001F54D8" w:rsidRPr="001F54D8">
        <w:rPr>
          <w:rFonts w:ascii="Times New Roman" w:hAnsi="Times New Roman" w:cs="Times New Roman"/>
          <w:sz w:val="28"/>
          <w:szCs w:val="28"/>
        </w:rPr>
        <w:t>passage of the Law on the Protection of the Right to a Fair Trial within a Reasonable Timeframe</w:t>
      </w:r>
      <w:r w:rsidR="001967CA">
        <w:rPr>
          <w:rFonts w:ascii="Times New Roman" w:hAnsi="Times New Roman" w:cs="Times New Roman"/>
          <w:sz w:val="28"/>
          <w:szCs w:val="28"/>
        </w:rPr>
        <w:t xml:space="preserve">. </w:t>
      </w:r>
      <w:r w:rsidR="00F40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8420F" w14:textId="77777777" w:rsidR="001F54D8" w:rsidRDefault="001F54D8" w:rsidP="00C308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A1C66" w14:textId="7DF4E181" w:rsidR="003144B1" w:rsidRDefault="003144B1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F401C4" w:rsidRPr="002378AC">
        <w:rPr>
          <w:rFonts w:ascii="Times New Roman" w:hAnsi="Times New Roman" w:cs="Times New Roman"/>
          <w:b/>
          <w:sz w:val="28"/>
          <w:szCs w:val="28"/>
        </w:rPr>
        <w:t>recommend</w:t>
      </w:r>
      <w:r w:rsidR="00F401C4">
        <w:rPr>
          <w:rFonts w:ascii="Times New Roman" w:hAnsi="Times New Roman" w:cs="Times New Roman"/>
          <w:sz w:val="28"/>
          <w:szCs w:val="28"/>
        </w:rPr>
        <w:t xml:space="preserve"> that </w:t>
      </w:r>
      <w:r w:rsidR="001F54D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Serbia</w:t>
      </w:r>
      <w:r w:rsidR="00BD223D">
        <w:rPr>
          <w:rFonts w:ascii="Times New Roman" w:hAnsi="Times New Roman" w:cs="Times New Roman"/>
          <w:sz w:val="28"/>
          <w:szCs w:val="28"/>
        </w:rPr>
        <w:t>n</w:t>
      </w:r>
      <w:r w:rsidR="001F54D8">
        <w:rPr>
          <w:rFonts w:ascii="Times New Roman" w:hAnsi="Times New Roman" w:cs="Times New Roman"/>
          <w:sz w:val="28"/>
          <w:szCs w:val="28"/>
        </w:rPr>
        <w:t xml:space="preserve"> government </w:t>
      </w:r>
      <w:r w:rsidR="00BD223D">
        <w:rPr>
          <w:rFonts w:ascii="Times New Roman" w:hAnsi="Times New Roman" w:cs="Times New Roman"/>
          <w:sz w:val="28"/>
          <w:szCs w:val="28"/>
        </w:rPr>
        <w:t xml:space="preserve">continue to implement all expedient measures in its </w:t>
      </w:r>
      <w:r w:rsidR="00BD223D" w:rsidRPr="001F54D8">
        <w:rPr>
          <w:rFonts w:ascii="Times New Roman" w:hAnsi="Times New Roman" w:cs="Times New Roman"/>
          <w:sz w:val="28"/>
          <w:szCs w:val="28"/>
        </w:rPr>
        <w:t xml:space="preserve">National Strategy for Judicial Reform </w:t>
      </w:r>
      <w:r w:rsidR="00BD223D">
        <w:rPr>
          <w:rFonts w:ascii="Times New Roman" w:hAnsi="Times New Roman" w:cs="Times New Roman"/>
          <w:sz w:val="28"/>
          <w:szCs w:val="28"/>
        </w:rPr>
        <w:t>2013-2018 that help strengthen the rule of law until a new strategy is drawn up</w:t>
      </w:r>
      <w:r w:rsidR="005018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44676" w14:textId="77777777" w:rsidR="009642FD" w:rsidRDefault="009642FD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E7C174" w14:textId="11F4E677" w:rsidR="00501874" w:rsidRDefault="00BD223D" w:rsidP="00501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member of the Forum of Small States, we</w:t>
      </w:r>
      <w:r w:rsidR="0050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 </w:t>
      </w:r>
      <w:r w:rsidR="00501874">
        <w:rPr>
          <w:rFonts w:ascii="Times New Roman" w:hAnsi="Times New Roman" w:cs="Times New Roman"/>
          <w:sz w:val="28"/>
          <w:szCs w:val="28"/>
        </w:rPr>
        <w:t>Serbia</w:t>
      </w:r>
      <w:r>
        <w:rPr>
          <w:rFonts w:ascii="Times New Roman" w:hAnsi="Times New Roman" w:cs="Times New Roman"/>
          <w:sz w:val="28"/>
          <w:szCs w:val="28"/>
        </w:rPr>
        <w:t xml:space="preserve"> every</w:t>
      </w:r>
      <w:r w:rsidR="00501874">
        <w:rPr>
          <w:rFonts w:ascii="Times New Roman" w:hAnsi="Times New Roman" w:cs="Times New Roman"/>
          <w:sz w:val="28"/>
          <w:szCs w:val="28"/>
        </w:rPr>
        <w:t xml:space="preserve"> success in</w:t>
      </w:r>
      <w:r>
        <w:rPr>
          <w:rFonts w:ascii="Times New Roman" w:hAnsi="Times New Roman" w:cs="Times New Roman"/>
          <w:sz w:val="28"/>
          <w:szCs w:val="28"/>
        </w:rPr>
        <w:t xml:space="preserve"> attaining its development and political goals</w:t>
      </w:r>
      <w:r w:rsidR="005018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7CFA9" w14:textId="77777777" w:rsidR="00C7647E" w:rsidRDefault="00C7647E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562EC" w14:textId="77777777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14:paraId="0630E030" w14:textId="77777777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264303" w14:textId="19554A10" w:rsidR="00E52755" w:rsidRDefault="00F401C4" w:rsidP="00D0531E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5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7"/>
    <w:rsid w:val="00024F40"/>
    <w:rsid w:val="0006699E"/>
    <w:rsid w:val="0007633A"/>
    <w:rsid w:val="001967CA"/>
    <w:rsid w:val="001F54D8"/>
    <w:rsid w:val="00224B38"/>
    <w:rsid w:val="002273C7"/>
    <w:rsid w:val="003144B1"/>
    <w:rsid w:val="003839E9"/>
    <w:rsid w:val="004C1EC0"/>
    <w:rsid w:val="004C537B"/>
    <w:rsid w:val="004F322F"/>
    <w:rsid w:val="004F33C5"/>
    <w:rsid w:val="00501874"/>
    <w:rsid w:val="006339CB"/>
    <w:rsid w:val="007C4350"/>
    <w:rsid w:val="007C6749"/>
    <w:rsid w:val="007D3567"/>
    <w:rsid w:val="00862279"/>
    <w:rsid w:val="008C6993"/>
    <w:rsid w:val="009642FD"/>
    <w:rsid w:val="009C6C22"/>
    <w:rsid w:val="00A00F5A"/>
    <w:rsid w:val="00A32D2E"/>
    <w:rsid w:val="00B0200D"/>
    <w:rsid w:val="00BD152A"/>
    <w:rsid w:val="00BD223D"/>
    <w:rsid w:val="00BD2ACC"/>
    <w:rsid w:val="00C308F5"/>
    <w:rsid w:val="00C7647E"/>
    <w:rsid w:val="00C95E16"/>
    <w:rsid w:val="00D0531E"/>
    <w:rsid w:val="00D468EF"/>
    <w:rsid w:val="00D80843"/>
    <w:rsid w:val="00DD7F66"/>
    <w:rsid w:val="00DE43C7"/>
    <w:rsid w:val="00E52755"/>
    <w:rsid w:val="00E64FB8"/>
    <w:rsid w:val="00F0016F"/>
    <w:rsid w:val="00F1658B"/>
    <w:rsid w:val="00F401C4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C53E9-B2BB-4FB1-A9AB-65C25C6410DC}"/>
</file>

<file path=customXml/itemProps2.xml><?xml version="1.0" encoding="utf-8"?>
<ds:datastoreItem xmlns:ds="http://schemas.openxmlformats.org/officeDocument/2006/customXml" ds:itemID="{6117CB18-0400-4EAE-954E-E44BE8EA1364}"/>
</file>

<file path=customXml/itemProps3.xml><?xml version="1.0" encoding="utf-8"?>
<ds:datastoreItem xmlns:ds="http://schemas.openxmlformats.org/officeDocument/2006/customXml" ds:itemID="{A3B4B952-3984-42FA-BCBD-2BAC35B7EA0D}"/>
</file>

<file path=customXml/itemProps4.xml><?xml version="1.0" encoding="utf-8"?>
<ds:datastoreItem xmlns:ds="http://schemas.openxmlformats.org/officeDocument/2006/customXml" ds:itemID="{DD785565-928C-4269-99E7-EACF88C93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 (MFA)</dc:creator>
  <cp:lastModifiedBy>Adam Tahsin</cp:lastModifiedBy>
  <cp:revision>2</cp:revision>
  <dcterms:created xsi:type="dcterms:W3CDTF">2018-01-24T07:19:00Z</dcterms:created>
  <dcterms:modified xsi:type="dcterms:W3CDTF">2018-01-24T07:19:00Z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