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37" w:rsidRPr="00985122" w:rsidRDefault="00DE1737" w:rsidP="00DE1737">
      <w:pPr>
        <w:jc w:val="center"/>
        <w:rPr>
          <w:rFonts w:eastAsiaTheme="minorEastAsia"/>
          <w:lang w:val="it-IT" w:eastAsia="it-IT"/>
        </w:rPr>
      </w:pPr>
      <w:r w:rsidRPr="00985122">
        <w:rPr>
          <w:rFonts w:eastAsiaTheme="minorEastAsia"/>
          <w:noProof/>
          <w:lang w:eastAsia="fr-CH"/>
        </w:rPr>
        <w:drawing>
          <wp:inline distT="0" distB="0" distL="0" distR="0" wp14:anchorId="2E2A4759" wp14:editId="26FFDF4D">
            <wp:extent cx="781050" cy="809625"/>
            <wp:effectExtent l="0" t="0" r="0" b="9525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737" w:rsidRPr="00985122" w:rsidRDefault="00DE1737" w:rsidP="00DE1737">
      <w:pPr>
        <w:spacing w:after="0" w:line="240" w:lineRule="auto"/>
        <w:ind w:left="3256"/>
        <w:rPr>
          <w:rFonts w:ascii="Book Antiqua" w:eastAsia="ヒラギノ角ゴ Pro W3" w:hAnsi="Book Antiqua" w:cs="Times New Roman"/>
          <w:i/>
          <w:color w:val="000000"/>
          <w:sz w:val="18"/>
          <w:szCs w:val="18"/>
          <w:lang w:val="en-US"/>
        </w:rPr>
      </w:pPr>
      <w:r w:rsidRPr="00985122">
        <w:rPr>
          <w:rFonts w:ascii="Book Antiqua" w:eastAsia="ヒラギノ角ゴ Pro W3" w:hAnsi="Book Antiqua" w:cs="Times New Roman"/>
          <w:i/>
          <w:color w:val="000000"/>
          <w:sz w:val="18"/>
          <w:szCs w:val="18"/>
          <w:lang w:val="en-US"/>
        </w:rPr>
        <w:t>Permanent Mission of Italy to the</w:t>
      </w:r>
    </w:p>
    <w:p w:rsidR="00DE1737" w:rsidRPr="00985122" w:rsidRDefault="00DE1737" w:rsidP="00DE1737">
      <w:pPr>
        <w:jc w:val="center"/>
        <w:rPr>
          <w:rFonts w:ascii="Times New Roman" w:eastAsiaTheme="minorEastAsia" w:hAnsi="Times New Roman"/>
          <w:sz w:val="24"/>
          <w:szCs w:val="24"/>
          <w:lang w:val="en-US" w:eastAsia="it-IT"/>
        </w:rPr>
      </w:pPr>
      <w:r w:rsidRPr="00985122">
        <w:rPr>
          <w:rFonts w:ascii="Book Antiqua" w:eastAsiaTheme="minorEastAsia" w:hAnsi="Book Antiqua"/>
          <w:i/>
          <w:sz w:val="18"/>
          <w:szCs w:val="18"/>
          <w:lang w:val="en-US" w:eastAsia="it-IT"/>
        </w:rPr>
        <w:t>International Organizations in Geneva</w:t>
      </w:r>
    </w:p>
    <w:p w:rsidR="00DE1737" w:rsidRPr="00C735B2" w:rsidRDefault="00DE1737" w:rsidP="00DE1737">
      <w:pPr>
        <w:spacing w:line="240" w:lineRule="auto"/>
        <w:jc w:val="right"/>
        <w:rPr>
          <w:rFonts w:ascii="Times New Roman" w:eastAsiaTheme="minorEastAsia" w:hAnsi="Times New Roman" w:cs="Times New Roman"/>
          <w:i/>
          <w:u w:val="single"/>
          <w:lang w:val="en-US" w:eastAsia="it-IT"/>
        </w:rPr>
      </w:pPr>
      <w:r w:rsidRPr="00C735B2">
        <w:rPr>
          <w:rFonts w:ascii="Times New Roman" w:eastAsiaTheme="minorEastAsia" w:hAnsi="Times New Roman" w:cs="Times New Roman"/>
          <w:i/>
          <w:u w:val="single"/>
          <w:lang w:val="en-US" w:eastAsia="it-IT"/>
        </w:rPr>
        <w:t>Check against delivery</w:t>
      </w:r>
    </w:p>
    <w:p w:rsidR="003C5976" w:rsidRDefault="006156C0" w:rsidP="003C597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UPR </w:t>
      </w:r>
      <w:r w:rsidR="000B04D4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29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– </w:t>
      </w:r>
      <w:r w:rsidR="00BE6535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Serbia</w:t>
      </w:r>
    </w:p>
    <w:p w:rsidR="000B04D4" w:rsidRDefault="00CF4D90" w:rsidP="003C597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2</w:t>
      </w:r>
      <w:r w:rsidR="00BE6535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4</w:t>
      </w:r>
      <w:r w:rsidR="000B04D4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 January 2018</w:t>
      </w:r>
    </w:p>
    <w:p w:rsidR="00BA6746" w:rsidRDefault="00BA6746" w:rsidP="003C597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Delivered by Mr. Massimo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Baldassarre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, First Secretary</w:t>
      </w:r>
    </w:p>
    <w:p w:rsidR="00DE1737" w:rsidRPr="00BA6746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Thank you, Mr. President.</w:t>
      </w:r>
    </w:p>
    <w:p w:rsidR="00DE1737" w:rsidRPr="00BA6746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DE1737" w:rsidRPr="00BA6746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We welcome the distinguished </w:t>
      </w:r>
      <w:r w:rsidR="004C574A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members of the </w:t>
      </w: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delegation </w:t>
      </w:r>
      <w:r w:rsidR="00801B89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of </w:t>
      </w:r>
      <w:r w:rsidR="00BE6535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the Republic of Serbia</w:t>
      </w:r>
      <w:r w:rsidR="00801B89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and </w:t>
      </w:r>
      <w:r w:rsidR="00801B89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we </w:t>
      </w: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thank them for their national report and </w:t>
      </w:r>
      <w:r w:rsidR="007C17F9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today’s </w:t>
      </w: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presentation.</w:t>
      </w:r>
    </w:p>
    <w:p w:rsidR="00B00CCF" w:rsidRPr="00BA6746" w:rsidRDefault="00B00CCF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9F5DC3" w:rsidRDefault="00B00CCF" w:rsidP="000B04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Italy welcomes </w:t>
      </w:r>
      <w:r w:rsidR="00BE6535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Serbia</w:t>
      </w:r>
      <w:r w:rsidR="006156C0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’s</w:t>
      </w: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="00533656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commitment </w:t>
      </w: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to the UPR</w:t>
      </w:r>
      <w:r w:rsidR="001D24F0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and</w:t>
      </w:r>
      <w:r w:rsidR="00C57EEA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="00955C68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its </w:t>
      </w:r>
      <w:r w:rsidR="00C57EEA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efforts to improve the promotion </w:t>
      </w:r>
      <w:r w:rsidR="00BE6535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of the rule of law </w:t>
      </w:r>
      <w:r w:rsidR="00C57EEA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and protection of human rights in the country</w:t>
      </w:r>
      <w:r w:rsidR="006156C0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. </w:t>
      </w:r>
      <w:r w:rsidR="00A90CA5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We </w:t>
      </w:r>
      <w:r w:rsidR="00CF4D90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appreciate efforts </w:t>
      </w:r>
      <w:r w:rsidR="00BE6535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Serbia carried out since the second UPR cycle</w:t>
      </w:r>
      <w:r w:rsidR="00CF4D90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="00BE6535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particularly with the ratification of the Council of Europe’s Convention on Preventing and Combating Violence against Women and Domestic Violence (in 2013). We also commend the attention paid on human</w:t>
      </w:r>
      <w:r w:rsidR="009F5DC3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rights education with regular </w:t>
      </w:r>
      <w:r w:rsidR="00BE6535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trainings provided to </w:t>
      </w:r>
      <w:r w:rsidR="009F5DC3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government employees in the field of human rights protection and anti-discrimination. Commendable is also the engagement of Serbia in the fight against corruption with a specific national Strategy for the period 2013-2018.</w:t>
      </w:r>
    </w:p>
    <w:p w:rsidR="009F5DC3" w:rsidRDefault="009F5DC3" w:rsidP="000B04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9F5DC3" w:rsidRDefault="009F5DC3" w:rsidP="000B04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Italy would like to seize this opportunity to offer Serbia the following recommendations:</w:t>
      </w:r>
    </w:p>
    <w:p w:rsidR="002D5E67" w:rsidRDefault="002D5E67" w:rsidP="000B04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bookmarkStart w:id="0" w:name="_GoBack"/>
      <w:bookmarkEnd w:id="0"/>
    </w:p>
    <w:p w:rsidR="002D5E67" w:rsidRPr="002D5E67" w:rsidRDefault="002D5E67" w:rsidP="002D5E6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  <w:r w:rsidRPr="002D5E67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>Strengthen efforts to prevent and combat all forms of discrimination, including against women, children, Roma and LGTBI persons.</w:t>
      </w:r>
    </w:p>
    <w:p w:rsidR="002D5E67" w:rsidRPr="002D5E67" w:rsidRDefault="002D5E67" w:rsidP="002D5E67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</w:p>
    <w:p w:rsidR="002D5E67" w:rsidRPr="002D5E67" w:rsidRDefault="002D5E67" w:rsidP="002D5E6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  <w:r w:rsidRPr="002D5E67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 xml:space="preserve">Adopt measure to protect and promote freedom of expression, including freedom of speech and information, and ensure </w:t>
      </w:r>
      <w:r w:rsidRPr="002D5E67">
        <w:rPr>
          <w:rFonts w:ascii="Times New Roman" w:eastAsiaTheme="minorEastAsia" w:hAnsi="Times New Roman" w:cs="Times New Roman"/>
          <w:i/>
          <w:sz w:val="28"/>
          <w:szCs w:val="28"/>
          <w:lang w:val="en-GB" w:eastAsia="it-IT"/>
        </w:rPr>
        <w:t xml:space="preserve">that journalists and human rights defenders may work freely and safely. </w:t>
      </w:r>
    </w:p>
    <w:p w:rsidR="002D5E67" w:rsidRDefault="002D5E67" w:rsidP="000B04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9F5DC3" w:rsidRDefault="009F5DC3" w:rsidP="009F5DC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D34BC6" w:rsidRPr="00BA6746" w:rsidRDefault="00D34BC6" w:rsidP="003C7C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3C7CD8" w:rsidRPr="00BA6746" w:rsidRDefault="003C7CD8" w:rsidP="003C7C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We wish </w:t>
      </w:r>
      <w:r w:rsidR="009F5DC3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Serbia</w:t>
      </w: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a successful UPR.</w:t>
      </w:r>
    </w:p>
    <w:p w:rsidR="00A37C56" w:rsidRDefault="003C7CD8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</w:pP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I thank you.</w:t>
      </w:r>
      <w:r w:rsidR="00831A82"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  <w:t xml:space="preserve"> </w:t>
      </w:r>
      <w:r w:rsidR="00970239"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  <w:t xml:space="preserve"> </w:t>
      </w:r>
    </w:p>
    <w:sectPr w:rsidR="00A37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5F3" w:rsidRDefault="000865F3" w:rsidP="000B04D4">
      <w:pPr>
        <w:spacing w:after="0" w:line="240" w:lineRule="auto"/>
      </w:pPr>
      <w:r>
        <w:separator/>
      </w:r>
    </w:p>
  </w:endnote>
  <w:endnote w:type="continuationSeparator" w:id="0">
    <w:p w:rsidR="000865F3" w:rsidRDefault="000865F3" w:rsidP="000B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5F3" w:rsidRDefault="000865F3" w:rsidP="000B04D4">
      <w:pPr>
        <w:spacing w:after="0" w:line="240" w:lineRule="auto"/>
      </w:pPr>
      <w:r>
        <w:separator/>
      </w:r>
    </w:p>
  </w:footnote>
  <w:footnote w:type="continuationSeparator" w:id="0">
    <w:p w:rsidR="000865F3" w:rsidRDefault="000865F3" w:rsidP="000B0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03300"/>
    <w:multiLevelType w:val="hybridMultilevel"/>
    <w:tmpl w:val="776CF4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8F4035"/>
    <w:multiLevelType w:val="hybridMultilevel"/>
    <w:tmpl w:val="D0362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F7F45"/>
    <w:multiLevelType w:val="hybridMultilevel"/>
    <w:tmpl w:val="A7502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04909"/>
    <w:multiLevelType w:val="hybridMultilevel"/>
    <w:tmpl w:val="5D24A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37"/>
    <w:rsid w:val="000104AD"/>
    <w:rsid w:val="00064C60"/>
    <w:rsid w:val="0007359A"/>
    <w:rsid w:val="000865F3"/>
    <w:rsid w:val="00092AD4"/>
    <w:rsid w:val="000B04D4"/>
    <w:rsid w:val="00103A98"/>
    <w:rsid w:val="001123D2"/>
    <w:rsid w:val="00172D84"/>
    <w:rsid w:val="0018286D"/>
    <w:rsid w:val="001D19EA"/>
    <w:rsid w:val="001D24F0"/>
    <w:rsid w:val="001E4A79"/>
    <w:rsid w:val="002102E2"/>
    <w:rsid w:val="002201DB"/>
    <w:rsid w:val="002412A6"/>
    <w:rsid w:val="002D5E67"/>
    <w:rsid w:val="00303051"/>
    <w:rsid w:val="003161E7"/>
    <w:rsid w:val="003747B3"/>
    <w:rsid w:val="003C53E9"/>
    <w:rsid w:val="003C5976"/>
    <w:rsid w:val="003C7CD8"/>
    <w:rsid w:val="003D0E8E"/>
    <w:rsid w:val="00420204"/>
    <w:rsid w:val="004C574A"/>
    <w:rsid w:val="00533656"/>
    <w:rsid w:val="006156C0"/>
    <w:rsid w:val="006D7A7B"/>
    <w:rsid w:val="00732C40"/>
    <w:rsid w:val="00742075"/>
    <w:rsid w:val="00752669"/>
    <w:rsid w:val="007A430A"/>
    <w:rsid w:val="007C17F9"/>
    <w:rsid w:val="007D09F1"/>
    <w:rsid w:val="00801B89"/>
    <w:rsid w:val="00831A82"/>
    <w:rsid w:val="008741DE"/>
    <w:rsid w:val="0088108F"/>
    <w:rsid w:val="00955C68"/>
    <w:rsid w:val="00970239"/>
    <w:rsid w:val="00973D9E"/>
    <w:rsid w:val="00974302"/>
    <w:rsid w:val="00991715"/>
    <w:rsid w:val="009F4441"/>
    <w:rsid w:val="009F5DC3"/>
    <w:rsid w:val="00A27008"/>
    <w:rsid w:val="00A37C56"/>
    <w:rsid w:val="00A634CB"/>
    <w:rsid w:val="00A7272F"/>
    <w:rsid w:val="00A75B02"/>
    <w:rsid w:val="00A90CA5"/>
    <w:rsid w:val="00AB3A14"/>
    <w:rsid w:val="00AC7A8D"/>
    <w:rsid w:val="00B00CCF"/>
    <w:rsid w:val="00B3476A"/>
    <w:rsid w:val="00BA6746"/>
    <w:rsid w:val="00BE6535"/>
    <w:rsid w:val="00BE7388"/>
    <w:rsid w:val="00C45B75"/>
    <w:rsid w:val="00C477C4"/>
    <w:rsid w:val="00C529BE"/>
    <w:rsid w:val="00C57EEA"/>
    <w:rsid w:val="00CC770C"/>
    <w:rsid w:val="00CE07F0"/>
    <w:rsid w:val="00CF4D90"/>
    <w:rsid w:val="00D00661"/>
    <w:rsid w:val="00D01A7B"/>
    <w:rsid w:val="00D07B41"/>
    <w:rsid w:val="00D34BC6"/>
    <w:rsid w:val="00D66F2F"/>
    <w:rsid w:val="00D90B5F"/>
    <w:rsid w:val="00DE1737"/>
    <w:rsid w:val="00E04737"/>
    <w:rsid w:val="00E40281"/>
    <w:rsid w:val="00E6727E"/>
    <w:rsid w:val="00E83218"/>
    <w:rsid w:val="00E85667"/>
    <w:rsid w:val="00EE6B37"/>
    <w:rsid w:val="00F673F3"/>
    <w:rsid w:val="00F8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173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7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E7388"/>
    <w:pPr>
      <w:ind w:left="720"/>
      <w:contextualSpacing/>
    </w:pPr>
    <w:rPr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04D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04D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173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7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E7388"/>
    <w:pPr>
      <w:ind w:left="720"/>
      <w:contextualSpacing/>
    </w:pPr>
    <w:rPr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04D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04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DF1F55-765C-421A-815A-E290E7C2F674}"/>
</file>

<file path=customXml/itemProps2.xml><?xml version="1.0" encoding="utf-8"?>
<ds:datastoreItem xmlns:ds="http://schemas.openxmlformats.org/officeDocument/2006/customXml" ds:itemID="{2654433C-F6ED-449C-92DC-5CCF1A281C63}"/>
</file>

<file path=customXml/itemProps3.xml><?xml version="1.0" encoding="utf-8"?>
<ds:datastoreItem xmlns:ds="http://schemas.openxmlformats.org/officeDocument/2006/customXml" ds:itemID="{7A0FA34A-C046-4CDE-A197-E5484053C1BA}"/>
</file>

<file path=customXml/itemProps4.xml><?xml version="1.0" encoding="utf-8"?>
<ds:datastoreItem xmlns:ds="http://schemas.openxmlformats.org/officeDocument/2006/customXml" ds:itemID="{292DE330-DB24-4E44-8B2E-30D2170DFE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Battiloro</dc:creator>
  <cp:lastModifiedBy>Massimo Baldassarre</cp:lastModifiedBy>
  <cp:revision>7</cp:revision>
  <cp:lastPrinted>2017-11-06T08:44:00Z</cp:lastPrinted>
  <dcterms:created xsi:type="dcterms:W3CDTF">2017-11-06T08:45:00Z</dcterms:created>
  <dcterms:modified xsi:type="dcterms:W3CDTF">2018-01-23T13:57:00Z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