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Tonga </w:t>
      </w:r>
    </w:p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87626" w:rsidRDefault="0048762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487626" w:rsidRDefault="0048762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15 janvier 2018  (après-midi)</w:t>
      </w:r>
    </w:p>
    <w:p w:rsidR="00487626" w:rsidRDefault="00487626" w:rsidP="00F34B7C">
      <w:pPr>
        <w:spacing w:line="360" w:lineRule="auto"/>
        <w:jc w:val="both"/>
        <w:rPr>
          <w:sz w:val="28"/>
          <w:szCs w:val="28"/>
        </w:rPr>
      </w:pPr>
    </w:p>
    <w:p w:rsidR="00487626" w:rsidRDefault="00487626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487626" w:rsidRDefault="00487626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</w:t>
      </w:r>
      <w:r w:rsidR="007C152D">
        <w:rPr>
          <w:sz w:val="28"/>
          <w:szCs w:val="28"/>
        </w:rPr>
        <w:t xml:space="preserve"> </w:t>
      </w:r>
      <w:r w:rsidR="00787098">
        <w:rPr>
          <w:sz w:val="28"/>
          <w:szCs w:val="28"/>
        </w:rPr>
        <w:t>féliciter</w:t>
      </w:r>
      <w:r w:rsidR="007C152D">
        <w:rPr>
          <w:sz w:val="28"/>
          <w:szCs w:val="28"/>
        </w:rPr>
        <w:t xml:space="preserve"> la délégation de Tonga</w:t>
      </w:r>
      <w:r>
        <w:rPr>
          <w:sz w:val="28"/>
          <w:szCs w:val="28"/>
        </w:rPr>
        <w:t xml:space="preserve"> pour la présentation de son rapport.</w:t>
      </w:r>
    </w:p>
    <w:p w:rsidR="00EB4218" w:rsidRPr="00EB4218" w:rsidRDefault="00EB4218" w:rsidP="00EB421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 xml:space="preserve">La France encourage le Royaume de Tonga, au lendemain des élections de novembre 2017, à </w:t>
      </w:r>
      <w:r w:rsidR="00787098">
        <w:rPr>
          <w:rFonts w:eastAsia="Times New Roman"/>
          <w:sz w:val="28"/>
          <w:szCs w:val="28"/>
        </w:rPr>
        <w:t>renforcer</w:t>
      </w:r>
      <w:r w:rsidR="00787098" w:rsidRPr="00EB4218">
        <w:rPr>
          <w:rFonts w:eastAsia="Times New Roman"/>
          <w:sz w:val="28"/>
          <w:szCs w:val="28"/>
        </w:rPr>
        <w:t xml:space="preserve"> </w:t>
      </w:r>
      <w:r w:rsidRPr="00EB4218">
        <w:rPr>
          <w:rFonts w:eastAsia="Times New Roman"/>
          <w:sz w:val="28"/>
          <w:szCs w:val="28"/>
        </w:rPr>
        <w:t>les progrès constatés en matière de droits de l’homme depuis le dernier examen périodique universel.</w:t>
      </w:r>
    </w:p>
    <w:p w:rsidR="00EB4218" w:rsidRPr="00EB4218" w:rsidRDefault="00EB4218" w:rsidP="00EB421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 xml:space="preserve">La France </w:t>
      </w:r>
      <w:bookmarkStart w:id="0" w:name="_GoBack"/>
      <w:bookmarkEnd w:id="0"/>
      <w:r w:rsidR="00787098">
        <w:rPr>
          <w:rFonts w:eastAsia="Times New Roman"/>
          <w:sz w:val="28"/>
          <w:szCs w:val="28"/>
        </w:rPr>
        <w:t>recommande notamment au Royaume de Tonga de</w:t>
      </w:r>
      <w:r w:rsidRPr="00EB4218">
        <w:rPr>
          <w:rFonts w:eastAsia="Times New Roman"/>
          <w:sz w:val="28"/>
          <w:szCs w:val="28"/>
        </w:rPr>
        <w:t xml:space="preserve"> :</w:t>
      </w:r>
    </w:p>
    <w:p w:rsidR="00EB4218" w:rsidRPr="00EB4218" w:rsidRDefault="00EB4218" w:rsidP="00EB421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>ratifier les principales conventions internationales sur les droits de l’homme</w:t>
      </w:r>
      <w:r w:rsidR="00787098">
        <w:rPr>
          <w:rFonts w:eastAsia="Times New Roman"/>
          <w:sz w:val="28"/>
          <w:szCs w:val="28"/>
        </w:rPr>
        <w:t>, notamment le</w:t>
      </w:r>
      <w:r w:rsidRPr="00EB4218">
        <w:rPr>
          <w:rFonts w:eastAsia="Times New Roman"/>
          <w:sz w:val="28"/>
          <w:szCs w:val="28"/>
        </w:rPr>
        <w:t xml:space="preserve"> pactes internationaux relatifs aux droits civils et politiques et aux droits économiques, sociaux et culturels,</w:t>
      </w:r>
      <w:r w:rsidR="00787098">
        <w:rPr>
          <w:rFonts w:eastAsia="Times New Roman"/>
          <w:sz w:val="28"/>
          <w:szCs w:val="28"/>
        </w:rPr>
        <w:t xml:space="preserve"> les</w:t>
      </w:r>
      <w:r w:rsidRPr="00EB4218">
        <w:rPr>
          <w:rFonts w:eastAsia="Times New Roman"/>
          <w:sz w:val="28"/>
          <w:szCs w:val="28"/>
        </w:rPr>
        <w:t xml:space="preserve"> conventions sur l’élimination de toute forme de discrimination à l’égard des femmes, contre la torture, sur les personnes handicapées ;</w:t>
      </w:r>
    </w:p>
    <w:p w:rsidR="00EB4218" w:rsidRPr="00EB4218" w:rsidRDefault="00EB4218" w:rsidP="00EB421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 xml:space="preserve">adhérer au statut de Rome sur la Cour pénale internationale. </w:t>
      </w:r>
    </w:p>
    <w:p w:rsidR="00EB4218" w:rsidRPr="00EB4218" w:rsidRDefault="00EB4218" w:rsidP="00EB421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 xml:space="preserve">créer une institution nationale des droits de l’homme, qui pourrait s’appuyer sur l’Ombudsman récemment mis en place. </w:t>
      </w:r>
    </w:p>
    <w:p w:rsidR="00487626" w:rsidRPr="00EB4218" w:rsidRDefault="00EB4218" w:rsidP="00EB421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B4218">
        <w:rPr>
          <w:rFonts w:eastAsia="Times New Roman"/>
          <w:sz w:val="28"/>
          <w:szCs w:val="28"/>
        </w:rPr>
        <w:t>promouvoir l’égalité entre les femmes et les hommes et lutter contre les violences domestiques</w:t>
      </w:r>
      <w:proofErr w:type="gramStart"/>
      <w:r w:rsidRPr="00EB4218">
        <w:rPr>
          <w:rFonts w:eastAsia="Times New Roman"/>
          <w:sz w:val="28"/>
          <w:szCs w:val="28"/>
        </w:rPr>
        <w:t>./</w:t>
      </w:r>
      <w:proofErr w:type="gramEnd"/>
      <w:r w:rsidRPr="00EB4218">
        <w:rPr>
          <w:rFonts w:eastAsia="Times New Roman"/>
          <w:sz w:val="28"/>
          <w:szCs w:val="28"/>
        </w:rPr>
        <w:t>.</w:t>
      </w:r>
    </w:p>
    <w:p w:rsidR="00487626" w:rsidRPr="00F34B7C" w:rsidRDefault="00487626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487626" w:rsidRDefault="00487626"/>
    <w:p w:rsidR="00487626" w:rsidRDefault="00487626"/>
    <w:p w:rsidR="00487626" w:rsidRDefault="00487626"/>
    <w:p w:rsidR="00487626" w:rsidRDefault="00487626"/>
    <w:p w:rsidR="00487626" w:rsidRDefault="00487626"/>
    <w:p w:rsidR="00D0273A" w:rsidRDefault="00D0273A"/>
    <w:sectPr w:rsidR="00D0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899"/>
    <w:multiLevelType w:val="hybridMultilevel"/>
    <w:tmpl w:val="7F2C2D24"/>
    <w:lvl w:ilvl="0" w:tplc="A7C6C344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265F"/>
    <w:multiLevelType w:val="hybridMultilevel"/>
    <w:tmpl w:val="A06CF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6"/>
    <w:rsid w:val="00296C69"/>
    <w:rsid w:val="00487626"/>
    <w:rsid w:val="00787098"/>
    <w:rsid w:val="007C152D"/>
    <w:rsid w:val="007E4448"/>
    <w:rsid w:val="00D0273A"/>
    <w:rsid w:val="00E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29D85-CC11-45E1-8F42-4E218546D5C4}"/>
</file>

<file path=customXml/itemProps2.xml><?xml version="1.0" encoding="utf-8"?>
<ds:datastoreItem xmlns:ds="http://schemas.openxmlformats.org/officeDocument/2006/customXml" ds:itemID="{9722FFF5-93C3-44B1-9A41-E7CFDFF00583}"/>
</file>

<file path=customXml/itemProps3.xml><?xml version="1.0" encoding="utf-8"?>
<ds:datastoreItem xmlns:ds="http://schemas.openxmlformats.org/officeDocument/2006/customXml" ds:itemID="{8A496594-1E79-4341-A24F-7F5D14B50ABD}"/>
</file>

<file path=customXml/itemProps4.xml><?xml version="1.0" encoding="utf-8"?>
<ds:datastoreItem xmlns:ds="http://schemas.openxmlformats.org/officeDocument/2006/customXml" ds:itemID="{00D28A15-1A15-474C-BBE5-216CAD055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Adrien</cp:lastModifiedBy>
  <cp:revision>3</cp:revision>
  <dcterms:created xsi:type="dcterms:W3CDTF">2018-01-15T14:43:00Z</dcterms:created>
  <dcterms:modified xsi:type="dcterms:W3CDTF">2018-01-15T15:59:00Z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