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E49AC" w:rsidRPr="00D012B4" w:rsidTr="002167B0">
        <w:tc>
          <w:tcPr>
            <w:tcW w:w="4962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:rsidTr="002167B0">
        <w:tc>
          <w:tcPr>
            <w:tcW w:w="4962" w:type="dxa"/>
          </w:tcPr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C2ECF" w:rsidRPr="00AF08AD" w:rsidRDefault="004C2ECF" w:rsidP="000C22B7">
      <w:pPr>
        <w:spacing w:before="240" w:after="24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0C22B7">
      <w:pPr>
        <w:spacing w:before="240" w:after="24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B4074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-neuv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0C22B7">
      <w:pPr>
        <w:spacing w:before="240" w:after="12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980A0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B</w:t>
      </w:r>
      <w:r w:rsidR="00461567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arbade</w:t>
      </w:r>
    </w:p>
    <w:p w:rsidR="004C2ECF" w:rsidRDefault="00B4074C" w:rsidP="000C22B7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46156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9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</w:p>
    <w:p w:rsidR="004C2ECF" w:rsidRPr="00C74192" w:rsidRDefault="000C22B7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>Monsieur le Président,</w:t>
      </w:r>
      <w:r w:rsidR="004C2ECF" w:rsidRPr="00C74192">
        <w:rPr>
          <w:rFonts w:ascii="Book Antiqua" w:eastAsia="Calibri" w:hAnsi="Book Antiqua" w:cs="Arial"/>
          <w:b/>
          <w:bCs/>
        </w:rPr>
        <w:t xml:space="preserve"> </w:t>
      </w:r>
    </w:p>
    <w:p w:rsidR="00C74192" w:rsidRPr="00ED7410" w:rsidRDefault="00B14095" w:rsidP="00F47B4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 w:rsidRPr="00ED7410">
        <w:rPr>
          <w:rFonts w:ascii="Book Antiqua" w:eastAsia="Calibri" w:hAnsi="Book Antiqua" w:cs="Arial"/>
          <w:color w:val="000000" w:themeColor="text1"/>
        </w:rPr>
        <w:t>Ma délégation souhaite</w:t>
      </w:r>
      <w:r w:rsidR="006C66F9" w:rsidRPr="00ED7410">
        <w:rPr>
          <w:rFonts w:ascii="Book Antiqua" w:eastAsia="Calibri" w:hAnsi="Book Antiqua" w:cs="Arial"/>
          <w:color w:val="000000" w:themeColor="text1"/>
        </w:rPr>
        <w:t xml:space="preserve"> une chaleureuse bienvenue à la </w:t>
      </w:r>
      <w:r w:rsidR="00C74192" w:rsidRPr="00ED7410">
        <w:rPr>
          <w:rFonts w:ascii="Book Antiqua" w:eastAsia="Calibri" w:hAnsi="Book Antiqua" w:cs="Arial"/>
          <w:color w:val="000000" w:themeColor="text1"/>
        </w:rPr>
        <w:t xml:space="preserve">délégation </w:t>
      </w:r>
      <w:r w:rsidR="00461567" w:rsidRPr="00ED7410">
        <w:rPr>
          <w:rFonts w:ascii="Book Antiqua" w:eastAsia="Calibri" w:hAnsi="Book Antiqua" w:cs="Arial"/>
          <w:color w:val="000000" w:themeColor="text1"/>
        </w:rPr>
        <w:t>de la Barbade</w:t>
      </w:r>
      <w:r w:rsidR="00BE49AC" w:rsidRPr="00ED7410">
        <w:rPr>
          <w:rFonts w:ascii="Book Antiqua" w:eastAsia="Calibri" w:hAnsi="Book Antiqua" w:cs="Arial"/>
          <w:color w:val="000000" w:themeColor="text1"/>
        </w:rPr>
        <w:t xml:space="preserve"> </w:t>
      </w:r>
      <w:r w:rsidR="006C66F9" w:rsidRPr="00ED7410">
        <w:rPr>
          <w:rFonts w:ascii="Book Antiqua" w:eastAsia="Calibri" w:hAnsi="Book Antiqua" w:cs="Arial"/>
          <w:color w:val="000000" w:themeColor="text1"/>
        </w:rPr>
        <w:t xml:space="preserve">et la </w:t>
      </w:r>
      <w:r w:rsidRPr="00ED7410">
        <w:rPr>
          <w:rFonts w:ascii="Book Antiqua" w:eastAsia="Calibri" w:hAnsi="Book Antiqua" w:cs="Arial"/>
          <w:color w:val="000000" w:themeColor="text1"/>
        </w:rPr>
        <w:t>félicite</w:t>
      </w:r>
      <w:r w:rsidR="006C66F9" w:rsidRPr="00ED7410">
        <w:rPr>
          <w:rFonts w:ascii="Book Antiqua" w:eastAsia="Calibri" w:hAnsi="Book Antiqua" w:cs="Arial"/>
          <w:color w:val="000000" w:themeColor="text1"/>
        </w:rPr>
        <w:t xml:space="preserve"> </w:t>
      </w:r>
      <w:r w:rsidRPr="00ED7410">
        <w:rPr>
          <w:rFonts w:ascii="Book Antiqua" w:eastAsia="Calibri" w:hAnsi="Book Antiqua" w:cs="Arial"/>
          <w:color w:val="000000" w:themeColor="text1"/>
        </w:rPr>
        <w:t>de</w:t>
      </w:r>
      <w:r w:rsidR="006C66F9" w:rsidRPr="00ED7410">
        <w:rPr>
          <w:rFonts w:ascii="Book Antiqua" w:eastAsia="Calibri" w:hAnsi="Book Antiqua" w:cs="Arial"/>
          <w:color w:val="000000" w:themeColor="text1"/>
        </w:rPr>
        <w:t xml:space="preserve"> la présentation du </w:t>
      </w:r>
      <w:r w:rsidR="00C75D52" w:rsidRPr="00ED7410">
        <w:rPr>
          <w:rFonts w:ascii="Book Antiqua" w:eastAsia="Calibri" w:hAnsi="Book Antiqua" w:cs="Arial"/>
          <w:color w:val="000000" w:themeColor="text1"/>
        </w:rPr>
        <w:t>trois</w:t>
      </w:r>
      <w:r w:rsidR="006C66F9" w:rsidRPr="00ED7410">
        <w:rPr>
          <w:rFonts w:ascii="Book Antiqua" w:eastAsia="Calibri" w:hAnsi="Book Antiqua" w:cs="Arial"/>
          <w:color w:val="000000" w:themeColor="text1"/>
        </w:rPr>
        <w:t>ième rapport de son pays</w:t>
      </w:r>
      <w:r w:rsidR="00861020" w:rsidRPr="00ED7410">
        <w:rPr>
          <w:rFonts w:ascii="Book Antiqua" w:eastAsia="Calibri" w:hAnsi="Book Antiqua" w:cs="Arial"/>
          <w:color w:val="000000" w:themeColor="text1"/>
        </w:rPr>
        <w:t>.</w:t>
      </w:r>
    </w:p>
    <w:p w:rsidR="003B504D" w:rsidRPr="00ED7410" w:rsidRDefault="002C0326" w:rsidP="002406BA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 w:rsidRPr="00ED7410">
        <w:rPr>
          <w:rFonts w:ascii="Book Antiqua" w:eastAsia="Calibri" w:hAnsi="Book Antiqua" w:cs="Arial"/>
          <w:color w:val="000000" w:themeColor="text1"/>
        </w:rPr>
        <w:t>L’Algérie salue</w:t>
      </w:r>
      <w:r w:rsidR="00413B15" w:rsidRPr="00ED7410">
        <w:rPr>
          <w:rFonts w:ascii="Book Antiqua" w:eastAsia="Calibri" w:hAnsi="Book Antiqua" w:cs="Arial"/>
          <w:color w:val="000000" w:themeColor="text1"/>
        </w:rPr>
        <w:t xml:space="preserve"> les </w:t>
      </w:r>
      <w:r w:rsidR="00ED7410">
        <w:rPr>
          <w:rFonts w:ascii="Book Antiqua" w:eastAsia="Calibri" w:hAnsi="Book Antiqua" w:cs="Arial"/>
          <w:color w:val="000000" w:themeColor="text1"/>
        </w:rPr>
        <w:t xml:space="preserve">progrès significatifs accomplis </w:t>
      </w:r>
      <w:r w:rsidR="00461567" w:rsidRPr="00ED7410">
        <w:rPr>
          <w:rFonts w:ascii="Book Antiqua" w:eastAsia="Calibri" w:hAnsi="Book Antiqua" w:cs="Arial"/>
          <w:color w:val="000000" w:themeColor="text1"/>
        </w:rPr>
        <w:t xml:space="preserve">par la Barbade </w:t>
      </w:r>
      <w:r w:rsidR="00ED7410">
        <w:rPr>
          <w:rFonts w:ascii="Book Antiqua" w:eastAsia="Calibri" w:hAnsi="Book Antiqua" w:cs="Arial"/>
          <w:color w:val="000000" w:themeColor="text1"/>
        </w:rPr>
        <w:t xml:space="preserve">depuis son deuxième Examen Périodique Universel. </w:t>
      </w:r>
    </w:p>
    <w:p w:rsidR="002406BA" w:rsidRPr="002406BA" w:rsidRDefault="003B504D" w:rsidP="002406BA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 w:rsidRPr="00ED7410">
        <w:rPr>
          <w:rFonts w:ascii="Book Antiqua" w:eastAsia="Calibri" w:hAnsi="Book Antiqua" w:cs="Arial"/>
          <w:color w:val="000000" w:themeColor="text1"/>
        </w:rPr>
        <w:t xml:space="preserve">Ma délégation </w:t>
      </w:r>
      <w:r w:rsidR="002406BA" w:rsidRPr="00ED7410">
        <w:rPr>
          <w:rFonts w:ascii="Book Antiqua" w:eastAsia="Calibri" w:hAnsi="Book Antiqua" w:cs="Arial"/>
          <w:color w:val="000000" w:themeColor="text1"/>
        </w:rPr>
        <w:t xml:space="preserve">se félicite de </w:t>
      </w:r>
      <w:r w:rsidR="00ED7410" w:rsidRPr="00ED7410">
        <w:rPr>
          <w:rFonts w:ascii="Book Antiqua" w:eastAsia="Calibri" w:hAnsi="Book Antiqua" w:cs="Arial"/>
          <w:color w:val="000000" w:themeColor="text1"/>
        </w:rPr>
        <w:t>la mise en place dans ce pays d’un</w:t>
      </w:r>
      <w:r w:rsidR="002406BA" w:rsidRPr="00ED7410">
        <w:rPr>
          <w:rFonts w:ascii="Book Antiqua" w:eastAsia="Calibri" w:hAnsi="Book Antiqua" w:cs="Arial"/>
          <w:color w:val="000000" w:themeColor="text1"/>
        </w:rPr>
        <w:t xml:space="preserve"> plan </w:t>
      </w:r>
      <w:r w:rsidR="002406BA" w:rsidRPr="002406BA">
        <w:rPr>
          <w:rFonts w:ascii="Book Antiqua" w:eastAsia="Calibri" w:hAnsi="Book Antiqua" w:cs="Arial"/>
          <w:color w:val="000000" w:themeColor="text1"/>
        </w:rPr>
        <w:t>de développement</w:t>
      </w:r>
      <w:r w:rsidR="002406BA" w:rsidRPr="00ED7410">
        <w:rPr>
          <w:rFonts w:ascii="Book Antiqua" w:eastAsia="Calibri" w:hAnsi="Book Antiqua" w:cs="Arial"/>
          <w:color w:val="000000" w:themeColor="text1"/>
        </w:rPr>
        <w:t xml:space="preserve"> visant à </w:t>
      </w:r>
      <w:r w:rsidR="002406BA" w:rsidRPr="002406BA">
        <w:rPr>
          <w:rFonts w:ascii="Book Antiqua" w:eastAsia="Calibri" w:hAnsi="Book Antiqua" w:cs="Arial"/>
          <w:color w:val="000000" w:themeColor="text1"/>
        </w:rPr>
        <w:t>promouvoir un développement économique et social durable, comme en témoigne sa stratégie de croissance et de développement 2013-2020</w:t>
      </w:r>
      <w:r w:rsidRPr="00ED7410">
        <w:rPr>
          <w:rFonts w:ascii="Book Antiqua" w:eastAsia="Calibri" w:hAnsi="Book Antiqua" w:cs="Arial"/>
          <w:color w:val="000000" w:themeColor="text1"/>
        </w:rPr>
        <w:t>.</w:t>
      </w:r>
    </w:p>
    <w:p w:rsidR="00F47B4B" w:rsidRPr="00ED7410" w:rsidRDefault="00426676" w:rsidP="00F47B4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 w:rsidRPr="00ED7410">
        <w:rPr>
          <w:rFonts w:ascii="Book Antiqua" w:eastAsia="Calibri" w:hAnsi="Book Antiqua" w:cs="Arial"/>
          <w:color w:val="000000" w:themeColor="text1"/>
        </w:rPr>
        <w:t>Nous saluons</w:t>
      </w:r>
      <w:r w:rsidR="004057EA" w:rsidRPr="00ED7410">
        <w:rPr>
          <w:rFonts w:ascii="Book Antiqua" w:eastAsia="Calibri" w:hAnsi="Book Antiqua" w:cs="Arial"/>
          <w:color w:val="000000" w:themeColor="text1"/>
        </w:rPr>
        <w:t xml:space="preserve"> les efforts déployés</w:t>
      </w:r>
      <w:r w:rsidRPr="00ED7410">
        <w:rPr>
          <w:rFonts w:ascii="Book Antiqua" w:eastAsia="Calibri" w:hAnsi="Book Antiqua" w:cs="Arial"/>
          <w:color w:val="000000" w:themeColor="text1"/>
        </w:rPr>
        <w:t xml:space="preserve"> par la Barbade</w:t>
      </w:r>
      <w:r w:rsidR="004057EA" w:rsidRPr="00ED7410">
        <w:rPr>
          <w:rFonts w:ascii="Book Antiqua" w:eastAsia="Calibri" w:hAnsi="Book Antiqua" w:cs="Arial"/>
          <w:color w:val="000000" w:themeColor="text1"/>
        </w:rPr>
        <w:t xml:space="preserve"> dans les domaines de l’éducation, la santé et la réduction de la pauvreté de sa population. </w:t>
      </w:r>
    </w:p>
    <w:p w:rsidR="00C919EE" w:rsidRPr="00ED7410" w:rsidRDefault="00ED7410" w:rsidP="006D76E2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 w:rsidRPr="00ED7410">
        <w:rPr>
          <w:rFonts w:ascii="Book Antiqua" w:eastAsia="Calibri" w:hAnsi="Book Antiqua" w:cs="Arial"/>
          <w:color w:val="000000" w:themeColor="text1"/>
        </w:rPr>
        <w:t>Ma délégation souhaite</w:t>
      </w:r>
      <w:r w:rsidR="00052450" w:rsidRPr="00ED7410">
        <w:rPr>
          <w:rFonts w:ascii="Book Antiqua" w:eastAsia="Calibri" w:hAnsi="Book Antiqua" w:cs="Arial"/>
          <w:color w:val="000000" w:themeColor="text1"/>
        </w:rPr>
        <w:t xml:space="preserve"> </w:t>
      </w:r>
      <w:r w:rsidRPr="00ED7410">
        <w:rPr>
          <w:rFonts w:ascii="Book Antiqua" w:eastAsia="Calibri" w:hAnsi="Book Antiqua" w:cs="Arial"/>
          <w:color w:val="000000" w:themeColor="text1"/>
        </w:rPr>
        <w:t>formuler</w:t>
      </w:r>
      <w:r w:rsidR="00052450" w:rsidRPr="00ED7410">
        <w:rPr>
          <w:rFonts w:ascii="Book Antiqua" w:eastAsia="Calibri" w:hAnsi="Book Antiqua" w:cs="Arial"/>
          <w:color w:val="000000" w:themeColor="text1"/>
        </w:rPr>
        <w:t xml:space="preserve"> les </w:t>
      </w:r>
      <w:r w:rsidR="00C919EE" w:rsidRPr="00ED7410">
        <w:rPr>
          <w:rFonts w:ascii="Book Antiqua" w:eastAsia="Calibri" w:hAnsi="Book Antiqua" w:cs="Arial"/>
          <w:color w:val="000000" w:themeColor="text1"/>
        </w:rPr>
        <w:t>recommand</w:t>
      </w:r>
      <w:r w:rsidR="00052450" w:rsidRPr="00ED7410">
        <w:rPr>
          <w:rFonts w:ascii="Book Antiqua" w:eastAsia="Calibri" w:hAnsi="Book Antiqua" w:cs="Arial"/>
          <w:color w:val="000000" w:themeColor="text1"/>
        </w:rPr>
        <w:t>ati</w:t>
      </w:r>
      <w:r w:rsidR="00C919EE" w:rsidRPr="00ED7410">
        <w:rPr>
          <w:rFonts w:ascii="Book Antiqua" w:eastAsia="Calibri" w:hAnsi="Book Antiqua" w:cs="Arial"/>
          <w:color w:val="000000" w:themeColor="text1"/>
        </w:rPr>
        <w:t xml:space="preserve">ons </w:t>
      </w:r>
      <w:r w:rsidR="00052450" w:rsidRPr="00ED7410">
        <w:rPr>
          <w:rFonts w:ascii="Book Antiqua" w:eastAsia="Calibri" w:hAnsi="Book Antiqua" w:cs="Arial"/>
          <w:color w:val="000000" w:themeColor="text1"/>
        </w:rPr>
        <w:t xml:space="preserve">suivantes </w:t>
      </w:r>
      <w:r w:rsidR="00417ABD" w:rsidRPr="00ED7410">
        <w:rPr>
          <w:rFonts w:ascii="Book Antiqua" w:eastAsia="Calibri" w:hAnsi="Book Antiqua" w:cs="Arial"/>
          <w:color w:val="000000" w:themeColor="text1"/>
        </w:rPr>
        <w:t xml:space="preserve">à la </w:t>
      </w:r>
      <w:r w:rsidRPr="00ED7410">
        <w:rPr>
          <w:rFonts w:ascii="Book Antiqua" w:eastAsia="Calibri" w:hAnsi="Book Antiqua" w:cs="Arial"/>
          <w:color w:val="000000" w:themeColor="text1"/>
        </w:rPr>
        <w:t>Barbade :</w:t>
      </w:r>
    </w:p>
    <w:p w:rsidR="003453C7" w:rsidRPr="000C22B7" w:rsidRDefault="000C22B7" w:rsidP="003453C7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>
        <w:rPr>
          <w:rFonts w:ascii="Book Antiqua" w:eastAsia="Calibri" w:hAnsi="Book Antiqua" w:cs="Arial"/>
          <w:color w:val="000000" w:themeColor="text1"/>
        </w:rPr>
        <w:t xml:space="preserve">1- </w:t>
      </w:r>
      <w:r w:rsidR="003453C7" w:rsidRPr="000C22B7">
        <w:rPr>
          <w:rFonts w:ascii="Book Antiqua" w:eastAsia="Calibri" w:hAnsi="Book Antiqua" w:cs="Arial"/>
          <w:color w:val="000000" w:themeColor="text1"/>
        </w:rPr>
        <w:t xml:space="preserve">Prendre les mesures nécessaires afin de lutter contre la discrimination </w:t>
      </w:r>
      <w:r w:rsidR="002C0326" w:rsidRPr="000C22B7">
        <w:rPr>
          <w:rFonts w:ascii="Book Antiqua" w:eastAsia="Calibri" w:hAnsi="Book Antiqua" w:cs="Arial"/>
          <w:color w:val="000000" w:themeColor="text1"/>
        </w:rPr>
        <w:t xml:space="preserve">à </w:t>
      </w:r>
      <w:r w:rsidR="00ED7410" w:rsidRPr="000C22B7">
        <w:rPr>
          <w:rFonts w:ascii="Book Antiqua" w:eastAsia="Calibri" w:hAnsi="Book Antiqua" w:cs="Arial"/>
          <w:color w:val="000000" w:themeColor="text1"/>
        </w:rPr>
        <w:t>l’égard des enfants migrants et des enfants handicapés</w:t>
      </w:r>
      <w:r w:rsidR="003453C7" w:rsidRPr="000C22B7">
        <w:rPr>
          <w:rFonts w:ascii="Book Antiqua" w:eastAsia="Calibri" w:hAnsi="Book Antiqua" w:cs="Arial"/>
          <w:color w:val="000000" w:themeColor="text1"/>
        </w:rPr>
        <w:t xml:space="preserve">.  Les lois en vigueur interdisant la discrimination devraient être appliquées </w:t>
      </w:r>
      <w:r w:rsidR="002C0326" w:rsidRPr="000C22B7">
        <w:rPr>
          <w:rFonts w:ascii="Book Antiqua" w:eastAsia="Calibri" w:hAnsi="Book Antiqua" w:cs="Arial"/>
          <w:color w:val="000000" w:themeColor="text1"/>
        </w:rPr>
        <w:t xml:space="preserve">intégralement, </w:t>
      </w:r>
      <w:r w:rsidR="00ED7410" w:rsidRPr="000C22B7">
        <w:rPr>
          <w:rFonts w:ascii="Book Antiqua" w:eastAsia="Calibri" w:hAnsi="Book Antiqua" w:cs="Arial"/>
          <w:color w:val="000000" w:themeColor="text1"/>
        </w:rPr>
        <w:t>notamment en intensifiant les campagnes de sensibilisation qui visent à</w:t>
      </w:r>
      <w:r w:rsidR="003453C7" w:rsidRPr="000C22B7">
        <w:rPr>
          <w:rFonts w:ascii="Book Antiqua" w:eastAsia="Calibri" w:hAnsi="Book Antiqua" w:cs="Arial"/>
          <w:color w:val="000000" w:themeColor="text1"/>
        </w:rPr>
        <w:t xml:space="preserve"> combattre les attitudes sociales négatives à l’égard de ces enfants.</w:t>
      </w:r>
    </w:p>
    <w:p w:rsidR="003453C7" w:rsidRPr="000C22B7" w:rsidRDefault="000C22B7" w:rsidP="000C22B7">
      <w:pPr>
        <w:suppressAutoHyphens/>
        <w:autoSpaceDN w:val="0"/>
        <w:spacing w:before="120" w:after="120" w:line="288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>
        <w:rPr>
          <w:rFonts w:ascii="Book Antiqua" w:eastAsia="Calibri" w:hAnsi="Book Antiqua" w:cs="Arial"/>
          <w:color w:val="000000" w:themeColor="text1"/>
        </w:rPr>
        <w:t>2-</w:t>
      </w:r>
      <w:r w:rsidR="00C51DC5" w:rsidRPr="000C22B7">
        <w:rPr>
          <w:rFonts w:ascii="Book Antiqua" w:eastAsia="Calibri" w:hAnsi="Book Antiqua" w:cs="Arial"/>
          <w:color w:val="000000" w:themeColor="text1"/>
        </w:rPr>
        <w:t xml:space="preserve"> Renforcer l'</w:t>
      </w:r>
      <w:r w:rsidR="00D10380" w:rsidRPr="000C22B7">
        <w:rPr>
          <w:rFonts w:ascii="Book Antiqua" w:eastAsia="Calibri" w:hAnsi="Book Antiqua" w:cs="Arial"/>
          <w:color w:val="000000" w:themeColor="text1"/>
        </w:rPr>
        <w:t>égalité</w:t>
      </w:r>
      <w:r w:rsidR="00C51DC5" w:rsidRPr="000C22B7">
        <w:rPr>
          <w:rFonts w:ascii="Book Antiqua" w:eastAsia="Calibri" w:hAnsi="Book Antiqua" w:cs="Arial"/>
          <w:color w:val="000000" w:themeColor="text1"/>
        </w:rPr>
        <w:t xml:space="preserve"> homme-femme et garantir l’égalité des droits et des chances pour les femmes victimes de formes convergentes de discrimination, en </w:t>
      </w:r>
      <w:r w:rsidR="00D10380" w:rsidRPr="000C22B7">
        <w:rPr>
          <w:rFonts w:ascii="Book Antiqua" w:eastAsia="Calibri" w:hAnsi="Book Antiqua" w:cs="Arial"/>
          <w:color w:val="000000" w:themeColor="text1"/>
        </w:rPr>
        <w:t xml:space="preserve">particulier </w:t>
      </w:r>
      <w:r w:rsidR="002C0326" w:rsidRPr="000C22B7">
        <w:rPr>
          <w:rFonts w:ascii="Book Antiqua" w:eastAsia="Calibri" w:hAnsi="Book Antiqua" w:cs="Arial"/>
          <w:color w:val="000000" w:themeColor="text1"/>
        </w:rPr>
        <w:t>les femmes migrantes</w:t>
      </w:r>
      <w:r w:rsidR="00D10380" w:rsidRPr="000C22B7">
        <w:rPr>
          <w:rFonts w:ascii="Book Antiqua" w:eastAsia="Calibri" w:hAnsi="Book Antiqua" w:cs="Arial"/>
          <w:color w:val="000000" w:themeColor="text1"/>
        </w:rPr>
        <w:t xml:space="preserve"> et </w:t>
      </w:r>
      <w:r w:rsidR="00C51DC5" w:rsidRPr="000C22B7">
        <w:rPr>
          <w:rFonts w:ascii="Book Antiqua" w:eastAsia="Calibri" w:hAnsi="Book Antiqua" w:cs="Arial"/>
          <w:color w:val="000000" w:themeColor="text1"/>
        </w:rPr>
        <w:t>les femmes appartenant à des minorités religieuses</w:t>
      </w:r>
      <w:r w:rsidR="00D10380" w:rsidRPr="000C22B7">
        <w:rPr>
          <w:rFonts w:ascii="Book Antiqua" w:eastAsia="Calibri" w:hAnsi="Book Antiqua" w:cs="Arial"/>
          <w:color w:val="000000" w:themeColor="text1"/>
        </w:rPr>
        <w:t xml:space="preserve">. </w:t>
      </w:r>
      <w:bookmarkStart w:id="0" w:name="_GoBack"/>
      <w:bookmarkEnd w:id="0"/>
    </w:p>
    <w:p w:rsidR="00011142" w:rsidRPr="00ED7410" w:rsidRDefault="002324BC" w:rsidP="00011142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color w:val="000000" w:themeColor="text1"/>
        </w:rPr>
      </w:pPr>
      <w:r w:rsidRPr="00ED7410">
        <w:rPr>
          <w:rFonts w:ascii="Book Antiqua" w:eastAsia="Calibri" w:hAnsi="Book Antiqua" w:cs="Arial"/>
          <w:color w:val="000000" w:themeColor="text1"/>
        </w:rPr>
        <w:t>Nous</w:t>
      </w:r>
      <w:r w:rsidR="00060F20" w:rsidRPr="00ED7410">
        <w:rPr>
          <w:rFonts w:ascii="Book Antiqua" w:eastAsia="Calibri" w:hAnsi="Book Antiqua" w:cs="Arial"/>
          <w:color w:val="000000" w:themeColor="text1"/>
        </w:rPr>
        <w:t xml:space="preserve"> souhaitons plein succès </w:t>
      </w:r>
      <w:r w:rsidR="00417ABD" w:rsidRPr="00ED7410">
        <w:rPr>
          <w:rFonts w:ascii="Book Antiqua" w:eastAsia="Calibri" w:hAnsi="Book Antiqua" w:cs="Arial"/>
          <w:color w:val="000000" w:themeColor="text1"/>
        </w:rPr>
        <w:t>à la Barbade</w:t>
      </w:r>
      <w:r w:rsidR="00060F20" w:rsidRPr="00ED7410">
        <w:rPr>
          <w:rFonts w:ascii="Book Antiqua" w:eastAsia="Calibri" w:hAnsi="Book Antiqua" w:cs="Arial"/>
          <w:color w:val="000000" w:themeColor="text1"/>
        </w:rPr>
        <w:t xml:space="preserve"> </w:t>
      </w:r>
      <w:r w:rsidRPr="00ED7410">
        <w:rPr>
          <w:rFonts w:ascii="Book Antiqua" w:eastAsia="Calibri" w:hAnsi="Book Antiqua" w:cs="Arial"/>
          <w:color w:val="000000" w:themeColor="text1"/>
        </w:rPr>
        <w:t>dans son troisième EPU.</w:t>
      </w:r>
    </w:p>
    <w:p w:rsidR="00AF40C9" w:rsidRPr="00ED7410" w:rsidRDefault="004C2ECF" w:rsidP="00011142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000000" w:themeColor="text1"/>
        </w:rPr>
      </w:pPr>
      <w:r w:rsidRPr="00ED7410">
        <w:rPr>
          <w:rFonts w:ascii="Book Antiqua" w:eastAsia="Calibri" w:hAnsi="Book Antiqua" w:cs="Arial"/>
          <w:b/>
          <w:bCs/>
          <w:color w:val="000000" w:themeColor="text1"/>
        </w:rPr>
        <w:t>Je vous remercie, Monsieur le Président.</w:t>
      </w:r>
    </w:p>
    <w:sectPr w:rsidR="00AF40C9" w:rsidRPr="00ED7410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C2ECF"/>
    <w:rsid w:val="00001F71"/>
    <w:rsid w:val="00011142"/>
    <w:rsid w:val="00021D7E"/>
    <w:rsid w:val="000253C2"/>
    <w:rsid w:val="000270DE"/>
    <w:rsid w:val="00045B56"/>
    <w:rsid w:val="00052450"/>
    <w:rsid w:val="00060F20"/>
    <w:rsid w:val="00070831"/>
    <w:rsid w:val="000743AE"/>
    <w:rsid w:val="000C22B7"/>
    <w:rsid w:val="000C75D5"/>
    <w:rsid w:val="000D1F3F"/>
    <w:rsid w:val="000E3186"/>
    <w:rsid w:val="000F2797"/>
    <w:rsid w:val="001037A0"/>
    <w:rsid w:val="0018319A"/>
    <w:rsid w:val="001B49CC"/>
    <w:rsid w:val="001C4BD5"/>
    <w:rsid w:val="001E3E2A"/>
    <w:rsid w:val="00222345"/>
    <w:rsid w:val="00225926"/>
    <w:rsid w:val="002324BC"/>
    <w:rsid w:val="002373CF"/>
    <w:rsid w:val="002406BA"/>
    <w:rsid w:val="0027060B"/>
    <w:rsid w:val="002C0326"/>
    <w:rsid w:val="002C5B4C"/>
    <w:rsid w:val="003453C7"/>
    <w:rsid w:val="003565EC"/>
    <w:rsid w:val="0036233F"/>
    <w:rsid w:val="003950F7"/>
    <w:rsid w:val="00396F18"/>
    <w:rsid w:val="003B504D"/>
    <w:rsid w:val="003D4A01"/>
    <w:rsid w:val="003F03F8"/>
    <w:rsid w:val="004057EA"/>
    <w:rsid w:val="00413B15"/>
    <w:rsid w:val="00417ABD"/>
    <w:rsid w:val="00426676"/>
    <w:rsid w:val="004273C3"/>
    <w:rsid w:val="004443E7"/>
    <w:rsid w:val="004565E7"/>
    <w:rsid w:val="00457587"/>
    <w:rsid w:val="00461567"/>
    <w:rsid w:val="00480DBB"/>
    <w:rsid w:val="00493793"/>
    <w:rsid w:val="004C2ECF"/>
    <w:rsid w:val="00506531"/>
    <w:rsid w:val="005454E6"/>
    <w:rsid w:val="00594C6D"/>
    <w:rsid w:val="005B218D"/>
    <w:rsid w:val="005B7B73"/>
    <w:rsid w:val="005C3D5F"/>
    <w:rsid w:val="00635783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D702F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D2148"/>
    <w:rsid w:val="009D32CE"/>
    <w:rsid w:val="00A61FB5"/>
    <w:rsid w:val="00A726FD"/>
    <w:rsid w:val="00A9145F"/>
    <w:rsid w:val="00AC7D70"/>
    <w:rsid w:val="00AD71C1"/>
    <w:rsid w:val="00AE478D"/>
    <w:rsid w:val="00AE5FF2"/>
    <w:rsid w:val="00AF40C9"/>
    <w:rsid w:val="00B05BFE"/>
    <w:rsid w:val="00B14095"/>
    <w:rsid w:val="00B4074C"/>
    <w:rsid w:val="00B92C39"/>
    <w:rsid w:val="00BC2357"/>
    <w:rsid w:val="00BE49AC"/>
    <w:rsid w:val="00C1503D"/>
    <w:rsid w:val="00C35B99"/>
    <w:rsid w:val="00C36B37"/>
    <w:rsid w:val="00C45180"/>
    <w:rsid w:val="00C51DC5"/>
    <w:rsid w:val="00C74192"/>
    <w:rsid w:val="00C75A77"/>
    <w:rsid w:val="00C75D52"/>
    <w:rsid w:val="00C766A4"/>
    <w:rsid w:val="00C919EE"/>
    <w:rsid w:val="00C96EAA"/>
    <w:rsid w:val="00CF0E64"/>
    <w:rsid w:val="00D10380"/>
    <w:rsid w:val="00D37417"/>
    <w:rsid w:val="00D503E7"/>
    <w:rsid w:val="00D570AB"/>
    <w:rsid w:val="00D77EB7"/>
    <w:rsid w:val="00D95223"/>
    <w:rsid w:val="00DA175E"/>
    <w:rsid w:val="00DF4D76"/>
    <w:rsid w:val="00E523AB"/>
    <w:rsid w:val="00E70657"/>
    <w:rsid w:val="00E7312F"/>
    <w:rsid w:val="00EA3052"/>
    <w:rsid w:val="00EB3175"/>
    <w:rsid w:val="00ED7410"/>
    <w:rsid w:val="00EF7ABD"/>
    <w:rsid w:val="00F01D35"/>
    <w:rsid w:val="00F10EA3"/>
    <w:rsid w:val="00F47B4B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56"/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ED449-5150-463C-A80E-6B3F0AF96297}"/>
</file>

<file path=customXml/itemProps2.xml><?xml version="1.0" encoding="utf-8"?>
<ds:datastoreItem xmlns:ds="http://schemas.openxmlformats.org/officeDocument/2006/customXml" ds:itemID="{A69A6D3B-A65D-486A-9A57-8663BFCFD06A}"/>
</file>

<file path=customXml/itemProps3.xml><?xml version="1.0" encoding="utf-8"?>
<ds:datastoreItem xmlns:ds="http://schemas.openxmlformats.org/officeDocument/2006/customXml" ds:itemID="{5AE8D0D0-A5F4-470F-9D39-1ED437F3B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user</cp:lastModifiedBy>
  <cp:revision>4</cp:revision>
  <cp:lastPrinted>2018-01-16T16:35:00Z</cp:lastPrinted>
  <dcterms:created xsi:type="dcterms:W3CDTF">2018-01-15T18:43:00Z</dcterms:created>
  <dcterms:modified xsi:type="dcterms:W3CDTF">2018-01-16T16:40:00Z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