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17051" w14:textId="00371155" w:rsidR="00AD58D1" w:rsidRPr="00BD2835" w:rsidRDefault="00AD58D1" w:rsidP="00AD58D1">
      <w:pPr>
        <w:jc w:val="center"/>
        <w:rPr>
          <w:rFonts w:ascii="Arial" w:hAnsi="Arial" w:cs="Arial"/>
        </w:rPr>
      </w:pPr>
      <w:r w:rsidRPr="00BD2835">
        <w:rPr>
          <w:rFonts w:ascii="Arial" w:hAnsi="Arial" w:cs="Arial"/>
        </w:rPr>
        <w:t>UPR 29, January 15, 2018</w:t>
      </w:r>
      <w:r w:rsidRPr="00BD2835">
        <w:rPr>
          <w:rFonts w:ascii="Arial" w:hAnsi="Arial" w:cs="Arial"/>
        </w:rPr>
        <w:br/>
        <w:t>Recommendations by Canada</w:t>
      </w:r>
      <w:r w:rsidRPr="00BD2835">
        <w:rPr>
          <w:rFonts w:ascii="Arial" w:hAnsi="Arial" w:cs="Arial"/>
        </w:rPr>
        <w:t xml:space="preserve"> for Tonga’s UPR</w:t>
      </w:r>
    </w:p>
    <w:p w14:paraId="18DEA301" w14:textId="77777777" w:rsidR="00AD58D1" w:rsidRPr="00BD2835" w:rsidRDefault="00AD58D1" w:rsidP="00AD58D1">
      <w:pPr>
        <w:rPr>
          <w:rFonts w:ascii="Arial" w:hAnsi="Arial" w:cs="Arial"/>
        </w:rPr>
      </w:pPr>
      <w:bookmarkStart w:id="0" w:name="_GoBack"/>
      <w:bookmarkEnd w:id="0"/>
    </w:p>
    <w:p w14:paraId="2442DDAA" w14:textId="77777777" w:rsidR="00AD58D1" w:rsidRPr="00BD2835" w:rsidRDefault="00AD58D1" w:rsidP="00AD58D1">
      <w:pPr>
        <w:rPr>
          <w:rFonts w:ascii="Arial" w:hAnsi="Arial" w:cs="Arial"/>
          <w:b/>
        </w:rPr>
      </w:pPr>
    </w:p>
    <w:p w14:paraId="343E7EC7" w14:textId="77777777" w:rsidR="00AD58D1" w:rsidRPr="00BD2835" w:rsidRDefault="00AD58D1" w:rsidP="00AD58D1">
      <w:pPr>
        <w:rPr>
          <w:rFonts w:ascii="Arial" w:hAnsi="Arial" w:cs="Arial"/>
        </w:rPr>
      </w:pPr>
      <w:r w:rsidRPr="00BD2835">
        <w:rPr>
          <w:rFonts w:ascii="Arial" w:hAnsi="Arial" w:cs="Arial"/>
        </w:rPr>
        <w:t xml:space="preserve">Thank you, Mr. President. </w:t>
      </w:r>
    </w:p>
    <w:p w14:paraId="5C925EB9" w14:textId="77777777" w:rsidR="00AD58D1" w:rsidRPr="00BD2835" w:rsidRDefault="00AD58D1" w:rsidP="00AD58D1">
      <w:pPr>
        <w:rPr>
          <w:rFonts w:ascii="Arial" w:hAnsi="Arial" w:cs="Arial"/>
        </w:rPr>
      </w:pPr>
    </w:p>
    <w:p w14:paraId="7648D584" w14:textId="77777777" w:rsidR="00AD58D1" w:rsidRPr="00BD2835" w:rsidRDefault="00AD58D1" w:rsidP="00AD58D1">
      <w:pPr>
        <w:rPr>
          <w:rFonts w:ascii="Arial" w:hAnsi="Arial" w:cs="Arial"/>
        </w:rPr>
      </w:pPr>
      <w:r w:rsidRPr="00BD2835">
        <w:rPr>
          <w:rFonts w:ascii="Arial" w:hAnsi="Arial" w:cs="Arial"/>
        </w:rPr>
        <w:t xml:space="preserve">Canada commends the Kingdom of Tonga for implementing measures to address discrimination and violence against women and girls, such as the launch of a </w:t>
      </w:r>
      <w:proofErr w:type="spellStart"/>
      <w:r w:rsidRPr="00BD2835">
        <w:rPr>
          <w:rFonts w:ascii="Arial" w:hAnsi="Arial" w:cs="Arial"/>
        </w:rPr>
        <w:t>centre</w:t>
      </w:r>
      <w:proofErr w:type="spellEnd"/>
      <w:r w:rsidRPr="00BD2835">
        <w:rPr>
          <w:rFonts w:ascii="Arial" w:hAnsi="Arial" w:cs="Arial"/>
        </w:rPr>
        <w:t xml:space="preserve"> providing free legal advice and support to survivors of domestic violence. </w:t>
      </w:r>
    </w:p>
    <w:p w14:paraId="633421E3" w14:textId="77777777" w:rsidR="00AD58D1" w:rsidRPr="00BD2835" w:rsidRDefault="00AD58D1" w:rsidP="00AD58D1">
      <w:pPr>
        <w:rPr>
          <w:rFonts w:ascii="Arial" w:hAnsi="Arial" w:cs="Arial"/>
        </w:rPr>
      </w:pPr>
    </w:p>
    <w:p w14:paraId="6204E1BF" w14:textId="77777777" w:rsidR="00AD58D1" w:rsidRPr="00BD2835" w:rsidRDefault="00AD58D1" w:rsidP="00AD58D1">
      <w:pPr>
        <w:rPr>
          <w:rFonts w:ascii="Arial" w:hAnsi="Arial" w:cs="Arial"/>
        </w:rPr>
      </w:pPr>
      <w:r w:rsidRPr="00BD2835">
        <w:rPr>
          <w:rFonts w:ascii="Arial" w:hAnsi="Arial" w:cs="Arial"/>
        </w:rPr>
        <w:t>Canada recommends that Tonga:</w:t>
      </w:r>
    </w:p>
    <w:p w14:paraId="705545E2" w14:textId="77777777" w:rsidR="00AD58D1" w:rsidRPr="00BD2835" w:rsidRDefault="00AD58D1" w:rsidP="00AD58D1">
      <w:pPr>
        <w:rPr>
          <w:rFonts w:ascii="Arial" w:hAnsi="Arial" w:cs="Arial"/>
        </w:rPr>
      </w:pPr>
    </w:p>
    <w:p w14:paraId="1266E5B7" w14:textId="77777777" w:rsidR="00AD58D1" w:rsidRPr="00BD2835" w:rsidRDefault="00AD58D1" w:rsidP="00AD58D1">
      <w:pPr>
        <w:pStyle w:val="ListParagraph"/>
        <w:numPr>
          <w:ilvl w:val="0"/>
          <w:numId w:val="7"/>
        </w:numPr>
        <w:spacing w:after="0" w:line="240" w:lineRule="auto"/>
        <w:rPr>
          <w:rFonts w:ascii="Arial" w:hAnsi="Arial" w:cs="Arial"/>
          <w:sz w:val="24"/>
          <w:szCs w:val="24"/>
        </w:rPr>
      </w:pPr>
      <w:r w:rsidRPr="00BD2835">
        <w:rPr>
          <w:rFonts w:ascii="Arial" w:hAnsi="Arial" w:cs="Arial"/>
          <w:sz w:val="24"/>
          <w:szCs w:val="24"/>
        </w:rPr>
        <w:t>Repeal legislation that criminalizes same-sex sexual practices between consenting adults and increase efforts to eliminate all forms of discrimination that target individuals based on their sexual orientation and gender identity.</w:t>
      </w:r>
    </w:p>
    <w:p w14:paraId="108765A4" w14:textId="77777777" w:rsidR="00AD58D1" w:rsidRPr="00BD2835" w:rsidRDefault="00AD58D1" w:rsidP="00AD58D1">
      <w:pPr>
        <w:pStyle w:val="ListParagraph"/>
        <w:spacing w:after="0" w:line="240" w:lineRule="auto"/>
        <w:ind w:left="360"/>
        <w:rPr>
          <w:rFonts w:ascii="Arial" w:hAnsi="Arial" w:cs="Arial"/>
          <w:sz w:val="24"/>
          <w:szCs w:val="24"/>
        </w:rPr>
      </w:pPr>
    </w:p>
    <w:p w14:paraId="3552F4FC" w14:textId="77777777" w:rsidR="00AD58D1" w:rsidRPr="00BD2835" w:rsidRDefault="00AD58D1" w:rsidP="00AD58D1">
      <w:pPr>
        <w:pStyle w:val="ListParagraph"/>
        <w:numPr>
          <w:ilvl w:val="0"/>
          <w:numId w:val="7"/>
        </w:numPr>
        <w:spacing w:after="0" w:line="240" w:lineRule="auto"/>
        <w:rPr>
          <w:rFonts w:ascii="Arial" w:hAnsi="Arial" w:cs="Arial"/>
          <w:sz w:val="24"/>
          <w:szCs w:val="24"/>
        </w:rPr>
      </w:pPr>
      <w:r w:rsidRPr="00BD2835">
        <w:rPr>
          <w:rFonts w:ascii="Arial" w:hAnsi="Arial" w:cs="Arial"/>
          <w:sz w:val="24"/>
          <w:szCs w:val="24"/>
        </w:rPr>
        <w:t xml:space="preserve">Ratify the International Covenant on Civil and Political Rights (ICCPR), the International Covenant on Economic, Social and Cultural Rights (ICESCR), the Convention on the Elimination of All Forms of Discrimination </w:t>
      </w:r>
      <w:proofErr w:type="gramStart"/>
      <w:r w:rsidRPr="00BD2835">
        <w:rPr>
          <w:rFonts w:ascii="Arial" w:hAnsi="Arial" w:cs="Arial"/>
          <w:sz w:val="24"/>
          <w:szCs w:val="24"/>
        </w:rPr>
        <w:t>Against</w:t>
      </w:r>
      <w:proofErr w:type="gramEnd"/>
      <w:r w:rsidRPr="00BD2835">
        <w:rPr>
          <w:rFonts w:ascii="Arial" w:hAnsi="Arial" w:cs="Arial"/>
          <w:sz w:val="24"/>
          <w:szCs w:val="24"/>
        </w:rPr>
        <w:t xml:space="preserve"> Women (CEDAW) and the Convention Against Torture (CAT), and take steps to raise social awareness and understanding of these instruments.</w:t>
      </w:r>
    </w:p>
    <w:p w14:paraId="4A8D280F" w14:textId="77777777" w:rsidR="00AD58D1" w:rsidRPr="00BD2835" w:rsidRDefault="00AD58D1" w:rsidP="00AD58D1">
      <w:pPr>
        <w:rPr>
          <w:rFonts w:ascii="Arial" w:hAnsi="Arial" w:cs="Arial"/>
        </w:rPr>
      </w:pPr>
    </w:p>
    <w:p w14:paraId="2446B05A" w14:textId="77777777" w:rsidR="00AD58D1" w:rsidRPr="00BD2835" w:rsidRDefault="00AD58D1" w:rsidP="00AD58D1">
      <w:pPr>
        <w:pStyle w:val="ListParagraph"/>
        <w:numPr>
          <w:ilvl w:val="0"/>
          <w:numId w:val="7"/>
        </w:numPr>
        <w:spacing w:after="0" w:line="240" w:lineRule="auto"/>
        <w:rPr>
          <w:rFonts w:ascii="Arial" w:hAnsi="Arial" w:cs="Arial"/>
          <w:sz w:val="24"/>
          <w:szCs w:val="24"/>
        </w:rPr>
      </w:pPr>
      <w:r w:rsidRPr="00BD2835">
        <w:rPr>
          <w:rFonts w:ascii="Arial" w:hAnsi="Arial" w:cs="Arial"/>
          <w:sz w:val="24"/>
          <w:szCs w:val="24"/>
        </w:rPr>
        <w:t xml:space="preserve">Abolish the death penalty, considering its </w:t>
      </w:r>
      <w:r w:rsidRPr="00BD2835">
        <w:rPr>
          <w:rFonts w:ascii="Arial" w:hAnsi="Arial" w:cs="Arial"/>
          <w:i/>
          <w:sz w:val="24"/>
          <w:szCs w:val="24"/>
        </w:rPr>
        <w:t>de facto</w:t>
      </w:r>
      <w:r w:rsidRPr="00BD2835">
        <w:rPr>
          <w:rFonts w:ascii="Arial" w:hAnsi="Arial" w:cs="Arial"/>
          <w:sz w:val="24"/>
          <w:szCs w:val="24"/>
        </w:rPr>
        <w:t xml:space="preserve"> moratorium since 1982.</w:t>
      </w:r>
    </w:p>
    <w:p w14:paraId="46E82B8F" w14:textId="77777777" w:rsidR="00AD58D1" w:rsidRPr="00BD2835" w:rsidRDefault="00AD58D1" w:rsidP="00AD58D1">
      <w:pPr>
        <w:rPr>
          <w:rFonts w:ascii="Arial" w:hAnsi="Arial" w:cs="Arial"/>
        </w:rPr>
      </w:pPr>
    </w:p>
    <w:p w14:paraId="53DBF5FF" w14:textId="77777777" w:rsidR="00AD58D1" w:rsidRPr="00BD2835" w:rsidRDefault="00AD58D1" w:rsidP="00AD58D1">
      <w:pPr>
        <w:pStyle w:val="ListParagraph"/>
        <w:numPr>
          <w:ilvl w:val="0"/>
          <w:numId w:val="7"/>
        </w:numPr>
        <w:spacing w:after="0" w:line="240" w:lineRule="auto"/>
        <w:rPr>
          <w:rFonts w:ascii="Arial" w:hAnsi="Arial" w:cs="Arial"/>
          <w:sz w:val="24"/>
          <w:szCs w:val="24"/>
        </w:rPr>
      </w:pPr>
      <w:r w:rsidRPr="00BD2835">
        <w:rPr>
          <w:rFonts w:ascii="Arial" w:hAnsi="Arial" w:cs="Arial"/>
          <w:sz w:val="24"/>
          <w:szCs w:val="24"/>
        </w:rPr>
        <w:t>Take measures to reinforce protections for freedom of expression, including guaranteeing the freedom and independence of public and private media.</w:t>
      </w:r>
    </w:p>
    <w:p w14:paraId="38792ACD" w14:textId="77777777" w:rsidR="00AD58D1" w:rsidRPr="00BD2835" w:rsidRDefault="00AD58D1" w:rsidP="00AD58D1">
      <w:pPr>
        <w:pStyle w:val="NoSpacing"/>
        <w:rPr>
          <w:rFonts w:ascii="Arial" w:hAnsi="Arial" w:cs="Arial"/>
          <w:sz w:val="24"/>
          <w:szCs w:val="24"/>
        </w:rPr>
      </w:pPr>
    </w:p>
    <w:p w14:paraId="1B6BDB48" w14:textId="77777777" w:rsidR="00AD58D1" w:rsidRPr="00BD2835" w:rsidRDefault="00AD58D1" w:rsidP="00AD58D1">
      <w:pPr>
        <w:pStyle w:val="NoSpacing"/>
        <w:rPr>
          <w:sz w:val="24"/>
          <w:szCs w:val="24"/>
        </w:rPr>
      </w:pPr>
      <w:r w:rsidRPr="00BD2835">
        <w:rPr>
          <w:rFonts w:ascii="Arial" w:hAnsi="Arial" w:cs="Arial"/>
          <w:sz w:val="24"/>
          <w:szCs w:val="24"/>
        </w:rPr>
        <w:t>Canada commends Tonga for holding fair and peaceful national elections last November and takes note of the increased number of female parliamentarians. Canada invites Tonga to consider measures to further foster women’s participation in the next national election.</w:t>
      </w:r>
    </w:p>
    <w:p w14:paraId="38ED44F0" w14:textId="77777777" w:rsidR="00295563" w:rsidRPr="00BD2835" w:rsidRDefault="00295563" w:rsidP="00461E92">
      <w:pPr>
        <w:rPr>
          <w:lang w:val="en-CA"/>
        </w:rPr>
      </w:pPr>
    </w:p>
    <w:p w14:paraId="017A8F4C" w14:textId="77777777" w:rsidR="00295563" w:rsidRPr="00BD2835" w:rsidRDefault="00295563" w:rsidP="00295563">
      <w:pPr>
        <w:jc w:val="center"/>
        <w:rPr>
          <w:lang w:val="en-CA"/>
        </w:rPr>
      </w:pPr>
    </w:p>
    <w:p w14:paraId="55D7FD7F" w14:textId="77777777" w:rsidR="00295563" w:rsidRPr="00BD2835" w:rsidRDefault="00295563" w:rsidP="00295563">
      <w:pPr>
        <w:jc w:val="center"/>
        <w:rPr>
          <w:lang w:val="en-CA"/>
        </w:rPr>
      </w:pPr>
    </w:p>
    <w:sectPr w:rsidR="00295563" w:rsidRPr="00BD2835" w:rsidSect="00DC6612">
      <w:headerReference w:type="first" r:id="rId9"/>
      <w:type w:val="continuous"/>
      <w:pgSz w:w="12240" w:h="15840"/>
      <w:pgMar w:top="2694" w:right="1440" w:bottom="1559"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A7142" w14:textId="77777777" w:rsidR="00065DE8" w:rsidRDefault="00065DE8" w:rsidP="00DC6612">
      <w:r>
        <w:separator/>
      </w:r>
    </w:p>
  </w:endnote>
  <w:endnote w:type="continuationSeparator" w:id="0">
    <w:p w14:paraId="2C6C34BB" w14:textId="77777777" w:rsidR="00065DE8" w:rsidRDefault="00065DE8" w:rsidP="00DC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B4D27" w14:textId="77777777" w:rsidR="00065DE8" w:rsidRDefault="00065DE8" w:rsidP="00DC6612">
      <w:r>
        <w:separator/>
      </w:r>
    </w:p>
  </w:footnote>
  <w:footnote w:type="continuationSeparator" w:id="0">
    <w:p w14:paraId="4D5E49DF" w14:textId="77777777" w:rsidR="00065DE8" w:rsidRDefault="00065DE8" w:rsidP="00DC6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625BC" w14:textId="77508B72" w:rsidR="00B851DD" w:rsidRDefault="00B851DD">
    <w:pPr>
      <w:pStyle w:val="Header"/>
    </w:pPr>
    <w:r>
      <w:rPr>
        <w:noProof/>
        <w:lang w:val="en-CA" w:eastAsia="en-CA"/>
      </w:rPr>
      <w:drawing>
        <wp:anchor distT="0" distB="0" distL="114300" distR="114300" simplePos="0" relativeHeight="251659264" behindDoc="1" locked="0" layoutInCell="1" allowOverlap="1" wp14:anchorId="3D030677" wp14:editId="07197B35">
          <wp:simplePos x="0" y="0"/>
          <wp:positionH relativeFrom="page">
            <wp:align>left</wp:align>
          </wp:positionH>
          <wp:positionV relativeFrom="page">
            <wp:align>top</wp:align>
          </wp:positionV>
          <wp:extent cx="7772400" cy="1006468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0.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4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51198">
      <w:t>*Check against delivery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0D5A"/>
    <w:multiLevelType w:val="multilevel"/>
    <w:tmpl w:val="26A02F6A"/>
    <w:styleLink w:val="tabs"/>
    <w:lvl w:ilvl="0">
      <w:start w:val="1"/>
      <w:numFmt w:val="bullet"/>
      <w:lvlText w:val=""/>
      <w:lvlJc w:val="left"/>
      <w:pPr>
        <w:tabs>
          <w:tab w:val="num" w:pos="2902"/>
        </w:tabs>
        <w:ind w:left="2902" w:hanging="360"/>
      </w:pPr>
      <w:rPr>
        <w:rFonts w:ascii="Wingdings" w:hAnsi="Wingdings" w:hint="default"/>
      </w:rPr>
    </w:lvl>
    <w:lvl w:ilvl="1">
      <w:start w:val="1"/>
      <w:numFmt w:val="bullet"/>
      <w:lvlText w:val="o"/>
      <w:lvlJc w:val="left"/>
      <w:pPr>
        <w:tabs>
          <w:tab w:val="num" w:pos="3622"/>
        </w:tabs>
        <w:ind w:left="3622" w:hanging="360"/>
      </w:pPr>
      <w:rPr>
        <w:rFonts w:ascii="Courier New" w:hAnsi="Courier New" w:cs="Courier New" w:hint="default"/>
      </w:rPr>
    </w:lvl>
    <w:lvl w:ilvl="2">
      <w:start w:val="1"/>
      <w:numFmt w:val="bullet"/>
      <w:lvlText w:val=""/>
      <w:lvlJc w:val="left"/>
      <w:pPr>
        <w:tabs>
          <w:tab w:val="num" w:pos="4342"/>
        </w:tabs>
        <w:ind w:left="4342" w:hanging="360"/>
      </w:pPr>
      <w:rPr>
        <w:rFonts w:ascii="Wingdings" w:hAnsi="Wingdings" w:hint="default"/>
      </w:rPr>
    </w:lvl>
    <w:lvl w:ilvl="3">
      <w:start w:val="1"/>
      <w:numFmt w:val="bullet"/>
      <w:lvlText w:val=""/>
      <w:lvlJc w:val="left"/>
      <w:pPr>
        <w:tabs>
          <w:tab w:val="num" w:pos="5062"/>
        </w:tabs>
        <w:ind w:left="5062" w:hanging="360"/>
      </w:pPr>
      <w:rPr>
        <w:rFonts w:ascii="Symbol" w:hAnsi="Symbol" w:hint="default"/>
      </w:rPr>
    </w:lvl>
    <w:lvl w:ilvl="4">
      <w:start w:val="1"/>
      <w:numFmt w:val="bullet"/>
      <w:lvlText w:val="o"/>
      <w:lvlJc w:val="left"/>
      <w:pPr>
        <w:tabs>
          <w:tab w:val="num" w:pos="5782"/>
        </w:tabs>
        <w:ind w:left="5782" w:hanging="360"/>
      </w:pPr>
      <w:rPr>
        <w:rFonts w:ascii="Courier New" w:hAnsi="Courier New" w:cs="Courier New" w:hint="default"/>
      </w:rPr>
    </w:lvl>
    <w:lvl w:ilvl="5">
      <w:start w:val="1"/>
      <w:numFmt w:val="bullet"/>
      <w:lvlText w:val=""/>
      <w:lvlJc w:val="left"/>
      <w:pPr>
        <w:tabs>
          <w:tab w:val="num" w:pos="6502"/>
        </w:tabs>
        <w:ind w:left="6502" w:hanging="360"/>
      </w:pPr>
      <w:rPr>
        <w:rFonts w:ascii="Wingdings" w:hAnsi="Wingdings" w:hint="default"/>
      </w:rPr>
    </w:lvl>
    <w:lvl w:ilvl="6">
      <w:start w:val="1"/>
      <w:numFmt w:val="bullet"/>
      <w:lvlText w:val=""/>
      <w:lvlJc w:val="left"/>
      <w:pPr>
        <w:tabs>
          <w:tab w:val="num" w:pos="7222"/>
        </w:tabs>
        <w:ind w:left="7222" w:hanging="360"/>
      </w:pPr>
      <w:rPr>
        <w:rFonts w:ascii="Symbol" w:hAnsi="Symbol" w:hint="default"/>
      </w:rPr>
    </w:lvl>
    <w:lvl w:ilvl="7">
      <w:start w:val="1"/>
      <w:numFmt w:val="bullet"/>
      <w:lvlText w:val="o"/>
      <w:lvlJc w:val="left"/>
      <w:pPr>
        <w:tabs>
          <w:tab w:val="num" w:pos="7942"/>
        </w:tabs>
        <w:ind w:left="7942" w:hanging="360"/>
      </w:pPr>
      <w:rPr>
        <w:rFonts w:ascii="Courier New" w:hAnsi="Courier New" w:cs="Courier New" w:hint="default"/>
      </w:rPr>
    </w:lvl>
    <w:lvl w:ilvl="8">
      <w:start w:val="1"/>
      <w:numFmt w:val="bullet"/>
      <w:lvlText w:val=""/>
      <w:lvlJc w:val="left"/>
      <w:pPr>
        <w:tabs>
          <w:tab w:val="num" w:pos="8662"/>
        </w:tabs>
        <w:ind w:left="8662" w:hanging="360"/>
      </w:pPr>
      <w:rPr>
        <w:rFonts w:ascii="Wingdings" w:hAnsi="Wingdings" w:hint="default"/>
      </w:rPr>
    </w:lvl>
  </w:abstractNum>
  <w:abstractNum w:abstractNumId="1">
    <w:nsid w:val="34C078A1"/>
    <w:multiLevelType w:val="hybridMultilevel"/>
    <w:tmpl w:val="515E1002"/>
    <w:lvl w:ilvl="0" w:tplc="A07E9C94">
      <w:start w:val="1"/>
      <w:numFmt w:val="bullet"/>
      <w:pStyle w:val="Style1"/>
      <w:lvlText w:val=""/>
      <w:lvlJc w:val="left"/>
      <w:pPr>
        <w:tabs>
          <w:tab w:val="num" w:pos="2902"/>
        </w:tabs>
        <w:ind w:left="2902" w:hanging="360"/>
      </w:pPr>
      <w:rPr>
        <w:rFonts w:ascii="Wingdings" w:hAnsi="Wingdings" w:hint="default"/>
      </w:rPr>
    </w:lvl>
    <w:lvl w:ilvl="1" w:tplc="10090003">
      <w:start w:val="1"/>
      <w:numFmt w:val="bullet"/>
      <w:lvlText w:val="o"/>
      <w:lvlJc w:val="left"/>
      <w:pPr>
        <w:tabs>
          <w:tab w:val="num" w:pos="3622"/>
        </w:tabs>
        <w:ind w:left="3622" w:hanging="360"/>
      </w:pPr>
      <w:rPr>
        <w:rFonts w:ascii="Courier New" w:hAnsi="Courier New" w:cs="Courier New" w:hint="default"/>
      </w:rPr>
    </w:lvl>
    <w:lvl w:ilvl="2" w:tplc="10090005" w:tentative="1">
      <w:start w:val="1"/>
      <w:numFmt w:val="bullet"/>
      <w:lvlText w:val=""/>
      <w:lvlJc w:val="left"/>
      <w:pPr>
        <w:tabs>
          <w:tab w:val="num" w:pos="4342"/>
        </w:tabs>
        <w:ind w:left="4342" w:hanging="360"/>
      </w:pPr>
      <w:rPr>
        <w:rFonts w:ascii="Wingdings" w:hAnsi="Wingdings" w:hint="default"/>
      </w:rPr>
    </w:lvl>
    <w:lvl w:ilvl="3" w:tplc="10090001" w:tentative="1">
      <w:start w:val="1"/>
      <w:numFmt w:val="bullet"/>
      <w:lvlText w:val=""/>
      <w:lvlJc w:val="left"/>
      <w:pPr>
        <w:tabs>
          <w:tab w:val="num" w:pos="5062"/>
        </w:tabs>
        <w:ind w:left="5062" w:hanging="360"/>
      </w:pPr>
      <w:rPr>
        <w:rFonts w:ascii="Symbol" w:hAnsi="Symbol" w:hint="default"/>
      </w:rPr>
    </w:lvl>
    <w:lvl w:ilvl="4" w:tplc="10090003" w:tentative="1">
      <w:start w:val="1"/>
      <w:numFmt w:val="bullet"/>
      <w:lvlText w:val="o"/>
      <w:lvlJc w:val="left"/>
      <w:pPr>
        <w:tabs>
          <w:tab w:val="num" w:pos="5782"/>
        </w:tabs>
        <w:ind w:left="5782" w:hanging="360"/>
      </w:pPr>
      <w:rPr>
        <w:rFonts w:ascii="Courier New" w:hAnsi="Courier New" w:cs="Courier New" w:hint="default"/>
      </w:rPr>
    </w:lvl>
    <w:lvl w:ilvl="5" w:tplc="10090005" w:tentative="1">
      <w:start w:val="1"/>
      <w:numFmt w:val="bullet"/>
      <w:lvlText w:val=""/>
      <w:lvlJc w:val="left"/>
      <w:pPr>
        <w:tabs>
          <w:tab w:val="num" w:pos="6502"/>
        </w:tabs>
        <w:ind w:left="6502" w:hanging="360"/>
      </w:pPr>
      <w:rPr>
        <w:rFonts w:ascii="Wingdings" w:hAnsi="Wingdings" w:hint="default"/>
      </w:rPr>
    </w:lvl>
    <w:lvl w:ilvl="6" w:tplc="10090001" w:tentative="1">
      <w:start w:val="1"/>
      <w:numFmt w:val="bullet"/>
      <w:lvlText w:val=""/>
      <w:lvlJc w:val="left"/>
      <w:pPr>
        <w:tabs>
          <w:tab w:val="num" w:pos="7222"/>
        </w:tabs>
        <w:ind w:left="7222" w:hanging="360"/>
      </w:pPr>
      <w:rPr>
        <w:rFonts w:ascii="Symbol" w:hAnsi="Symbol" w:hint="default"/>
      </w:rPr>
    </w:lvl>
    <w:lvl w:ilvl="7" w:tplc="10090003" w:tentative="1">
      <w:start w:val="1"/>
      <w:numFmt w:val="bullet"/>
      <w:lvlText w:val="o"/>
      <w:lvlJc w:val="left"/>
      <w:pPr>
        <w:tabs>
          <w:tab w:val="num" w:pos="7942"/>
        </w:tabs>
        <w:ind w:left="7942" w:hanging="360"/>
      </w:pPr>
      <w:rPr>
        <w:rFonts w:ascii="Courier New" w:hAnsi="Courier New" w:cs="Courier New" w:hint="default"/>
      </w:rPr>
    </w:lvl>
    <w:lvl w:ilvl="8" w:tplc="10090005" w:tentative="1">
      <w:start w:val="1"/>
      <w:numFmt w:val="bullet"/>
      <w:lvlText w:val=""/>
      <w:lvlJc w:val="left"/>
      <w:pPr>
        <w:tabs>
          <w:tab w:val="num" w:pos="8662"/>
        </w:tabs>
        <w:ind w:left="8662" w:hanging="360"/>
      </w:pPr>
      <w:rPr>
        <w:rFonts w:ascii="Wingdings" w:hAnsi="Wingdings" w:hint="default"/>
      </w:rPr>
    </w:lvl>
  </w:abstractNum>
  <w:abstractNum w:abstractNumId="2">
    <w:nsid w:val="4E7234CB"/>
    <w:multiLevelType w:val="hybridMultilevel"/>
    <w:tmpl w:val="D370057C"/>
    <w:lvl w:ilvl="0" w:tplc="62DC101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75EA7416"/>
    <w:multiLevelType w:val="hybridMultilevel"/>
    <w:tmpl w:val="D23493CA"/>
    <w:lvl w:ilvl="0" w:tplc="2222DE8A">
      <w:start w:val="1"/>
      <w:numFmt w:val="bullet"/>
      <w:pStyle w:val="START-BULLET"/>
      <w:lvlText w:val=""/>
      <w:lvlJc w:val="left"/>
      <w:pPr>
        <w:tabs>
          <w:tab w:val="num" w:pos="397"/>
        </w:tabs>
        <w:ind w:left="397" w:hanging="397"/>
      </w:pPr>
      <w:rPr>
        <w:rFonts w:ascii="Wingdings 3" w:hAnsi="Wingdings 3" w:hint="default"/>
        <w:caps w:val="0"/>
        <w:strike w:val="0"/>
        <w:dstrike w:val="0"/>
        <w:vanish w:val="0"/>
        <w:color w:val="00009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3"/>
  </w:num>
  <w:num w:numId="5">
    <w:abstractNumId w:val="3"/>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612"/>
    <w:rsid w:val="0003005C"/>
    <w:rsid w:val="00065DE8"/>
    <w:rsid w:val="000737E2"/>
    <w:rsid w:val="001A6D5F"/>
    <w:rsid w:val="001C178D"/>
    <w:rsid w:val="001E2DF8"/>
    <w:rsid w:val="001F1045"/>
    <w:rsid w:val="002809CF"/>
    <w:rsid w:val="00295563"/>
    <w:rsid w:val="00305A1E"/>
    <w:rsid w:val="003A0B49"/>
    <w:rsid w:val="003D72F0"/>
    <w:rsid w:val="00461E92"/>
    <w:rsid w:val="004639BD"/>
    <w:rsid w:val="005253A3"/>
    <w:rsid w:val="00573869"/>
    <w:rsid w:val="005F493F"/>
    <w:rsid w:val="00620FAE"/>
    <w:rsid w:val="006441D8"/>
    <w:rsid w:val="00651198"/>
    <w:rsid w:val="006531A5"/>
    <w:rsid w:val="00707DFA"/>
    <w:rsid w:val="00735521"/>
    <w:rsid w:val="00893BDA"/>
    <w:rsid w:val="008A5C36"/>
    <w:rsid w:val="00901E5E"/>
    <w:rsid w:val="0093791E"/>
    <w:rsid w:val="00981EE6"/>
    <w:rsid w:val="00A005D4"/>
    <w:rsid w:val="00A268B9"/>
    <w:rsid w:val="00A32E2D"/>
    <w:rsid w:val="00A632A2"/>
    <w:rsid w:val="00AA6C80"/>
    <w:rsid w:val="00AD58D1"/>
    <w:rsid w:val="00B276D1"/>
    <w:rsid w:val="00B40660"/>
    <w:rsid w:val="00B64442"/>
    <w:rsid w:val="00B8031D"/>
    <w:rsid w:val="00B84A85"/>
    <w:rsid w:val="00B851DD"/>
    <w:rsid w:val="00B86760"/>
    <w:rsid w:val="00B97BC5"/>
    <w:rsid w:val="00BA6562"/>
    <w:rsid w:val="00BB6E94"/>
    <w:rsid w:val="00BD2835"/>
    <w:rsid w:val="00C17274"/>
    <w:rsid w:val="00C447A7"/>
    <w:rsid w:val="00C6479D"/>
    <w:rsid w:val="00C75B47"/>
    <w:rsid w:val="00C8103E"/>
    <w:rsid w:val="00CA07EC"/>
    <w:rsid w:val="00CC1FF3"/>
    <w:rsid w:val="00D228CB"/>
    <w:rsid w:val="00DB3BE9"/>
    <w:rsid w:val="00DC46F0"/>
    <w:rsid w:val="00DC6612"/>
    <w:rsid w:val="00DD23F4"/>
    <w:rsid w:val="00DF4338"/>
    <w:rsid w:val="00F61AE6"/>
    <w:rsid w:val="00F769BD"/>
    <w:rsid w:val="00F8235E"/>
    <w:rsid w:val="00FB69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B5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s">
    <w:name w:val="tabs"/>
    <w:basedOn w:val="NoList"/>
    <w:rsid w:val="00A32E2D"/>
    <w:pPr>
      <w:numPr>
        <w:numId w:val="1"/>
      </w:numPr>
    </w:pPr>
  </w:style>
  <w:style w:type="paragraph" w:customStyle="1" w:styleId="Style1">
    <w:name w:val="Style1"/>
    <w:basedOn w:val="Normal"/>
    <w:qFormat/>
    <w:rsid w:val="00A32E2D"/>
    <w:pPr>
      <w:numPr>
        <w:numId w:val="2"/>
      </w:numPr>
      <w:tabs>
        <w:tab w:val="left" w:pos="851"/>
      </w:tabs>
      <w:ind w:right="-255"/>
      <w:jc w:val="both"/>
    </w:pPr>
    <w:rPr>
      <w:rFonts w:ascii="Arial" w:eastAsia="Times New Roman" w:hAnsi="Arial" w:cs="Arial"/>
      <w:caps/>
      <w:sz w:val="18"/>
      <w:szCs w:val="20"/>
      <w:lang w:val="en-CA" w:eastAsia="en-CA"/>
    </w:rPr>
  </w:style>
  <w:style w:type="paragraph" w:customStyle="1" w:styleId="START-BODY">
    <w:name w:val="START-BODY"/>
    <w:basedOn w:val="Normal"/>
    <w:qFormat/>
    <w:rsid w:val="00A32E2D"/>
    <w:pPr>
      <w:jc w:val="both"/>
    </w:pPr>
    <w:rPr>
      <w:rFonts w:ascii="Arial" w:eastAsia="Times New Roman" w:hAnsi="Arial" w:cs="Times New Roman"/>
      <w:sz w:val="18"/>
      <w:lang w:val="en-CA" w:eastAsia="en-CA"/>
    </w:rPr>
  </w:style>
  <w:style w:type="paragraph" w:customStyle="1" w:styleId="START-BUB-TITLE">
    <w:name w:val="START-BUB-TITLE"/>
    <w:basedOn w:val="START-BODY"/>
    <w:qFormat/>
    <w:rsid w:val="00A32E2D"/>
    <w:rPr>
      <w:b/>
      <w:color w:val="000090"/>
      <w:sz w:val="22"/>
    </w:rPr>
  </w:style>
  <w:style w:type="paragraph" w:customStyle="1" w:styleId="Style2">
    <w:name w:val="Style2"/>
    <w:basedOn w:val="Normal"/>
    <w:qFormat/>
    <w:rsid w:val="00A32E2D"/>
    <w:pPr>
      <w:jc w:val="both"/>
    </w:pPr>
    <w:rPr>
      <w:rFonts w:ascii="Arial" w:eastAsia="Times New Roman" w:hAnsi="Arial" w:cs="Times New Roman"/>
      <w:sz w:val="18"/>
      <w:lang w:val="en-CA" w:eastAsia="en-CA"/>
    </w:rPr>
  </w:style>
  <w:style w:type="paragraph" w:customStyle="1" w:styleId="START-ALLCAPS">
    <w:name w:val="START-ALLCAPS"/>
    <w:basedOn w:val="Normal"/>
    <w:qFormat/>
    <w:rsid w:val="00A32E2D"/>
    <w:pPr>
      <w:jc w:val="both"/>
    </w:pPr>
    <w:rPr>
      <w:rFonts w:ascii="Arial" w:eastAsia="Times New Roman" w:hAnsi="Arial" w:cs="Times New Roman"/>
      <w:b/>
      <w:caps/>
      <w:color w:val="000090"/>
      <w:sz w:val="18"/>
      <w:lang w:val="en-CA" w:eastAsia="en-CA"/>
    </w:rPr>
  </w:style>
  <w:style w:type="paragraph" w:customStyle="1" w:styleId="START-BULLET">
    <w:name w:val="START-BULLET"/>
    <w:basedOn w:val="Normal"/>
    <w:qFormat/>
    <w:rsid w:val="00A32E2D"/>
    <w:pPr>
      <w:numPr>
        <w:numId w:val="6"/>
      </w:numPr>
      <w:jc w:val="both"/>
    </w:pPr>
    <w:rPr>
      <w:rFonts w:ascii="Arial" w:eastAsia="Times New Roman" w:hAnsi="Arial" w:cs="Times New Roman"/>
      <w:sz w:val="18"/>
      <w:lang w:val="en-CA" w:eastAsia="en-CA"/>
    </w:rPr>
  </w:style>
  <w:style w:type="paragraph" w:styleId="Header">
    <w:name w:val="header"/>
    <w:basedOn w:val="Normal"/>
    <w:link w:val="HeaderChar"/>
    <w:uiPriority w:val="99"/>
    <w:unhideWhenUsed/>
    <w:rsid w:val="00DC6612"/>
    <w:pPr>
      <w:tabs>
        <w:tab w:val="center" w:pos="4320"/>
        <w:tab w:val="right" w:pos="8640"/>
      </w:tabs>
    </w:pPr>
  </w:style>
  <w:style w:type="character" w:customStyle="1" w:styleId="HeaderChar">
    <w:name w:val="Header Char"/>
    <w:basedOn w:val="DefaultParagraphFont"/>
    <w:link w:val="Header"/>
    <w:uiPriority w:val="99"/>
    <w:rsid w:val="00DC6612"/>
  </w:style>
  <w:style w:type="paragraph" w:styleId="Footer">
    <w:name w:val="footer"/>
    <w:basedOn w:val="Normal"/>
    <w:link w:val="FooterChar"/>
    <w:uiPriority w:val="99"/>
    <w:unhideWhenUsed/>
    <w:rsid w:val="00DC6612"/>
    <w:pPr>
      <w:tabs>
        <w:tab w:val="center" w:pos="4320"/>
        <w:tab w:val="right" w:pos="8640"/>
      </w:tabs>
    </w:pPr>
  </w:style>
  <w:style w:type="character" w:customStyle="1" w:styleId="FooterChar">
    <w:name w:val="Footer Char"/>
    <w:basedOn w:val="DefaultParagraphFont"/>
    <w:link w:val="Footer"/>
    <w:uiPriority w:val="99"/>
    <w:rsid w:val="00DC6612"/>
  </w:style>
  <w:style w:type="paragraph" w:styleId="BalloonText">
    <w:name w:val="Balloon Text"/>
    <w:basedOn w:val="Normal"/>
    <w:link w:val="BalloonTextChar"/>
    <w:uiPriority w:val="99"/>
    <w:semiHidden/>
    <w:unhideWhenUsed/>
    <w:rsid w:val="00DC6612"/>
    <w:rPr>
      <w:rFonts w:ascii="Lucida Grande" w:hAnsi="Lucida Grande"/>
      <w:sz w:val="18"/>
      <w:szCs w:val="18"/>
    </w:rPr>
  </w:style>
  <w:style w:type="character" w:customStyle="1" w:styleId="BalloonTextChar">
    <w:name w:val="Balloon Text Char"/>
    <w:basedOn w:val="DefaultParagraphFont"/>
    <w:link w:val="BalloonText"/>
    <w:uiPriority w:val="99"/>
    <w:semiHidden/>
    <w:rsid w:val="00DC6612"/>
    <w:rPr>
      <w:rFonts w:ascii="Lucida Grande" w:hAnsi="Lucida Grande"/>
      <w:sz w:val="18"/>
      <w:szCs w:val="18"/>
    </w:rPr>
  </w:style>
  <w:style w:type="paragraph" w:styleId="ListParagraph">
    <w:name w:val="List Paragraph"/>
    <w:basedOn w:val="Normal"/>
    <w:uiPriority w:val="34"/>
    <w:qFormat/>
    <w:rsid w:val="00AD58D1"/>
    <w:pPr>
      <w:spacing w:after="200" w:line="276" w:lineRule="auto"/>
      <w:ind w:left="720"/>
      <w:contextualSpacing/>
    </w:pPr>
    <w:rPr>
      <w:sz w:val="22"/>
      <w:szCs w:val="22"/>
      <w:lang w:val="en-CA" w:eastAsia="ja-JP"/>
    </w:rPr>
  </w:style>
  <w:style w:type="paragraph" w:styleId="NoSpacing">
    <w:name w:val="No Spacing"/>
    <w:basedOn w:val="Normal"/>
    <w:uiPriority w:val="1"/>
    <w:qFormat/>
    <w:rsid w:val="00AD58D1"/>
    <w:rPr>
      <w:rFonts w:ascii="Calibri" w:eastAsiaTheme="minorHAnsi" w:hAnsi="Calibri" w:cs="Times New Roman"/>
      <w:sz w:val="22"/>
      <w:szCs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s">
    <w:name w:val="tabs"/>
    <w:basedOn w:val="NoList"/>
    <w:rsid w:val="00A32E2D"/>
    <w:pPr>
      <w:numPr>
        <w:numId w:val="1"/>
      </w:numPr>
    </w:pPr>
  </w:style>
  <w:style w:type="paragraph" w:customStyle="1" w:styleId="Style1">
    <w:name w:val="Style1"/>
    <w:basedOn w:val="Normal"/>
    <w:qFormat/>
    <w:rsid w:val="00A32E2D"/>
    <w:pPr>
      <w:numPr>
        <w:numId w:val="2"/>
      </w:numPr>
      <w:tabs>
        <w:tab w:val="left" w:pos="851"/>
      </w:tabs>
      <w:ind w:right="-255"/>
      <w:jc w:val="both"/>
    </w:pPr>
    <w:rPr>
      <w:rFonts w:ascii="Arial" w:eastAsia="Times New Roman" w:hAnsi="Arial" w:cs="Arial"/>
      <w:caps/>
      <w:sz w:val="18"/>
      <w:szCs w:val="20"/>
      <w:lang w:val="en-CA" w:eastAsia="en-CA"/>
    </w:rPr>
  </w:style>
  <w:style w:type="paragraph" w:customStyle="1" w:styleId="START-BODY">
    <w:name w:val="START-BODY"/>
    <w:basedOn w:val="Normal"/>
    <w:qFormat/>
    <w:rsid w:val="00A32E2D"/>
    <w:pPr>
      <w:jc w:val="both"/>
    </w:pPr>
    <w:rPr>
      <w:rFonts w:ascii="Arial" w:eastAsia="Times New Roman" w:hAnsi="Arial" w:cs="Times New Roman"/>
      <w:sz w:val="18"/>
      <w:lang w:val="en-CA" w:eastAsia="en-CA"/>
    </w:rPr>
  </w:style>
  <w:style w:type="paragraph" w:customStyle="1" w:styleId="START-BUB-TITLE">
    <w:name w:val="START-BUB-TITLE"/>
    <w:basedOn w:val="START-BODY"/>
    <w:qFormat/>
    <w:rsid w:val="00A32E2D"/>
    <w:rPr>
      <w:b/>
      <w:color w:val="000090"/>
      <w:sz w:val="22"/>
    </w:rPr>
  </w:style>
  <w:style w:type="paragraph" w:customStyle="1" w:styleId="Style2">
    <w:name w:val="Style2"/>
    <w:basedOn w:val="Normal"/>
    <w:qFormat/>
    <w:rsid w:val="00A32E2D"/>
    <w:pPr>
      <w:jc w:val="both"/>
    </w:pPr>
    <w:rPr>
      <w:rFonts w:ascii="Arial" w:eastAsia="Times New Roman" w:hAnsi="Arial" w:cs="Times New Roman"/>
      <w:sz w:val="18"/>
      <w:lang w:val="en-CA" w:eastAsia="en-CA"/>
    </w:rPr>
  </w:style>
  <w:style w:type="paragraph" w:customStyle="1" w:styleId="START-ALLCAPS">
    <w:name w:val="START-ALLCAPS"/>
    <w:basedOn w:val="Normal"/>
    <w:qFormat/>
    <w:rsid w:val="00A32E2D"/>
    <w:pPr>
      <w:jc w:val="both"/>
    </w:pPr>
    <w:rPr>
      <w:rFonts w:ascii="Arial" w:eastAsia="Times New Roman" w:hAnsi="Arial" w:cs="Times New Roman"/>
      <w:b/>
      <w:caps/>
      <w:color w:val="000090"/>
      <w:sz w:val="18"/>
      <w:lang w:val="en-CA" w:eastAsia="en-CA"/>
    </w:rPr>
  </w:style>
  <w:style w:type="paragraph" w:customStyle="1" w:styleId="START-BULLET">
    <w:name w:val="START-BULLET"/>
    <w:basedOn w:val="Normal"/>
    <w:qFormat/>
    <w:rsid w:val="00A32E2D"/>
    <w:pPr>
      <w:numPr>
        <w:numId w:val="6"/>
      </w:numPr>
      <w:jc w:val="both"/>
    </w:pPr>
    <w:rPr>
      <w:rFonts w:ascii="Arial" w:eastAsia="Times New Roman" w:hAnsi="Arial" w:cs="Times New Roman"/>
      <w:sz w:val="18"/>
      <w:lang w:val="en-CA" w:eastAsia="en-CA"/>
    </w:rPr>
  </w:style>
  <w:style w:type="paragraph" w:styleId="Header">
    <w:name w:val="header"/>
    <w:basedOn w:val="Normal"/>
    <w:link w:val="HeaderChar"/>
    <w:uiPriority w:val="99"/>
    <w:unhideWhenUsed/>
    <w:rsid w:val="00DC6612"/>
    <w:pPr>
      <w:tabs>
        <w:tab w:val="center" w:pos="4320"/>
        <w:tab w:val="right" w:pos="8640"/>
      </w:tabs>
    </w:pPr>
  </w:style>
  <w:style w:type="character" w:customStyle="1" w:styleId="HeaderChar">
    <w:name w:val="Header Char"/>
    <w:basedOn w:val="DefaultParagraphFont"/>
    <w:link w:val="Header"/>
    <w:uiPriority w:val="99"/>
    <w:rsid w:val="00DC6612"/>
  </w:style>
  <w:style w:type="paragraph" w:styleId="Footer">
    <w:name w:val="footer"/>
    <w:basedOn w:val="Normal"/>
    <w:link w:val="FooterChar"/>
    <w:uiPriority w:val="99"/>
    <w:unhideWhenUsed/>
    <w:rsid w:val="00DC6612"/>
    <w:pPr>
      <w:tabs>
        <w:tab w:val="center" w:pos="4320"/>
        <w:tab w:val="right" w:pos="8640"/>
      </w:tabs>
    </w:pPr>
  </w:style>
  <w:style w:type="character" w:customStyle="1" w:styleId="FooterChar">
    <w:name w:val="Footer Char"/>
    <w:basedOn w:val="DefaultParagraphFont"/>
    <w:link w:val="Footer"/>
    <w:uiPriority w:val="99"/>
    <w:rsid w:val="00DC6612"/>
  </w:style>
  <w:style w:type="paragraph" w:styleId="BalloonText">
    <w:name w:val="Balloon Text"/>
    <w:basedOn w:val="Normal"/>
    <w:link w:val="BalloonTextChar"/>
    <w:uiPriority w:val="99"/>
    <w:semiHidden/>
    <w:unhideWhenUsed/>
    <w:rsid w:val="00DC6612"/>
    <w:rPr>
      <w:rFonts w:ascii="Lucida Grande" w:hAnsi="Lucida Grande"/>
      <w:sz w:val="18"/>
      <w:szCs w:val="18"/>
    </w:rPr>
  </w:style>
  <w:style w:type="character" w:customStyle="1" w:styleId="BalloonTextChar">
    <w:name w:val="Balloon Text Char"/>
    <w:basedOn w:val="DefaultParagraphFont"/>
    <w:link w:val="BalloonText"/>
    <w:uiPriority w:val="99"/>
    <w:semiHidden/>
    <w:rsid w:val="00DC6612"/>
    <w:rPr>
      <w:rFonts w:ascii="Lucida Grande" w:hAnsi="Lucida Grande"/>
      <w:sz w:val="18"/>
      <w:szCs w:val="18"/>
    </w:rPr>
  </w:style>
  <w:style w:type="paragraph" w:styleId="ListParagraph">
    <w:name w:val="List Paragraph"/>
    <w:basedOn w:val="Normal"/>
    <w:uiPriority w:val="34"/>
    <w:qFormat/>
    <w:rsid w:val="00AD58D1"/>
    <w:pPr>
      <w:spacing w:after="200" w:line="276" w:lineRule="auto"/>
      <w:ind w:left="720"/>
      <w:contextualSpacing/>
    </w:pPr>
    <w:rPr>
      <w:sz w:val="22"/>
      <w:szCs w:val="22"/>
      <w:lang w:val="en-CA" w:eastAsia="ja-JP"/>
    </w:rPr>
  </w:style>
  <w:style w:type="paragraph" w:styleId="NoSpacing">
    <w:name w:val="No Spacing"/>
    <w:basedOn w:val="Normal"/>
    <w:uiPriority w:val="1"/>
    <w:qFormat/>
    <w:rsid w:val="00AD58D1"/>
    <w:rPr>
      <w:rFonts w:ascii="Calibri" w:eastAsiaTheme="minorHAnsi" w:hAnsi="Calibri" w:cs="Times New Roman"/>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651250">
      <w:bodyDiv w:val="1"/>
      <w:marLeft w:val="0"/>
      <w:marRight w:val="0"/>
      <w:marTop w:val="0"/>
      <w:marBottom w:val="0"/>
      <w:divBdr>
        <w:top w:val="none" w:sz="0" w:space="0" w:color="auto"/>
        <w:left w:val="none" w:sz="0" w:space="0" w:color="auto"/>
        <w:bottom w:val="none" w:sz="0" w:space="0" w:color="auto"/>
        <w:right w:val="none" w:sz="0" w:space="0" w:color="auto"/>
      </w:divBdr>
    </w:div>
    <w:div w:id="1697345609">
      <w:bodyDiv w:val="1"/>
      <w:marLeft w:val="0"/>
      <w:marRight w:val="0"/>
      <w:marTop w:val="0"/>
      <w:marBottom w:val="0"/>
      <w:divBdr>
        <w:top w:val="none" w:sz="0" w:space="0" w:color="auto"/>
        <w:left w:val="none" w:sz="0" w:space="0" w:color="auto"/>
        <w:bottom w:val="none" w:sz="0" w:space="0" w:color="auto"/>
        <w:right w:val="none" w:sz="0" w:space="0" w:color="auto"/>
      </w:divBdr>
    </w:div>
    <w:div w:id="1898127400">
      <w:bodyDiv w:val="1"/>
      <w:marLeft w:val="0"/>
      <w:marRight w:val="0"/>
      <w:marTop w:val="0"/>
      <w:marBottom w:val="0"/>
      <w:divBdr>
        <w:top w:val="none" w:sz="0" w:space="0" w:color="auto"/>
        <w:left w:val="none" w:sz="0" w:space="0" w:color="auto"/>
        <w:bottom w:val="none" w:sz="0" w:space="0" w:color="auto"/>
        <w:right w:val="none" w:sz="0" w:space="0" w:color="auto"/>
      </w:divBdr>
    </w:div>
    <w:div w:id="20423157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0133E6-D265-4846-9A59-9F5FE34FD2CB}"/>
</file>

<file path=customXml/itemProps2.xml><?xml version="1.0" encoding="utf-8"?>
<ds:datastoreItem xmlns:ds="http://schemas.openxmlformats.org/officeDocument/2006/customXml" ds:itemID="{03886826-2DD6-465A-9FBB-4542DD569A14}"/>
</file>

<file path=customXml/itemProps3.xml><?xml version="1.0" encoding="utf-8"?>
<ds:datastoreItem xmlns:ds="http://schemas.openxmlformats.org/officeDocument/2006/customXml" ds:itemID="{0E38EEC6-6B2C-4087-B788-8367110B10DF}"/>
</file>

<file path=customXml/itemProps4.xml><?xml version="1.0" encoding="utf-8"?>
<ds:datastoreItem xmlns:ds="http://schemas.openxmlformats.org/officeDocument/2006/customXml" ds:itemID="{6F6B9751-AF8D-4583-8245-4B8B33450869}"/>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Houle</dc:creator>
  <cp:lastModifiedBy>Joltopuf, Iolanda -GENEV -GR</cp:lastModifiedBy>
  <cp:revision>2</cp:revision>
  <cp:lastPrinted>2014-08-13T07:00:00Z</cp:lastPrinted>
  <dcterms:created xsi:type="dcterms:W3CDTF">2018-01-15T08:34:00Z</dcterms:created>
  <dcterms:modified xsi:type="dcterms:W3CDTF">2018-01-15T08:34:00Z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