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1C1E8" w14:textId="77777777" w:rsidR="002D50EE" w:rsidRPr="002D50EE" w:rsidRDefault="002D50EE" w:rsidP="002D50EE">
      <w:pPr>
        <w:pStyle w:val="NoSpacing"/>
        <w:jc w:val="center"/>
        <w:rPr>
          <w:rFonts w:ascii="Arial" w:hAnsi="Arial" w:cs="Arial"/>
          <w:b/>
          <w:sz w:val="24"/>
          <w:szCs w:val="24"/>
          <w:lang w:val="fr-CA"/>
        </w:rPr>
      </w:pPr>
      <w:bookmarkStart w:id="0" w:name="_GoBack"/>
      <w:r w:rsidRPr="002D50EE">
        <w:rPr>
          <w:rFonts w:ascii="Arial" w:hAnsi="Arial" w:cs="Arial"/>
          <w:b/>
          <w:sz w:val="24"/>
          <w:szCs w:val="24"/>
          <w:lang w:val="fr-CA"/>
        </w:rPr>
        <w:t>EPU 29, 18 janvier 2017</w:t>
      </w:r>
    </w:p>
    <w:p w14:paraId="1C28E6BB" w14:textId="68861C96" w:rsidR="002D50EE" w:rsidRPr="002D50EE" w:rsidRDefault="002D50EE" w:rsidP="002D50EE">
      <w:pPr>
        <w:pStyle w:val="NoSpacing"/>
        <w:jc w:val="center"/>
        <w:rPr>
          <w:rFonts w:ascii="Arial" w:hAnsi="Arial" w:cs="Arial"/>
          <w:b/>
          <w:sz w:val="24"/>
          <w:szCs w:val="24"/>
          <w:lang w:val="fr-CA"/>
        </w:rPr>
      </w:pPr>
      <w:r w:rsidRPr="002D50EE">
        <w:rPr>
          <w:rFonts w:ascii="Arial" w:hAnsi="Arial" w:cs="Arial"/>
          <w:b/>
          <w:sz w:val="24"/>
          <w:szCs w:val="24"/>
          <w:lang w:val="fr-CA"/>
        </w:rPr>
        <w:t xml:space="preserve">Recommandations du Canada </w:t>
      </w:r>
      <w:r w:rsidRPr="002D50EE">
        <w:rPr>
          <w:rFonts w:ascii="Arial" w:hAnsi="Arial" w:cs="Arial"/>
          <w:b/>
          <w:sz w:val="24"/>
          <w:szCs w:val="24"/>
          <w:lang w:val="fr-CA"/>
        </w:rPr>
        <w:t>pour l’EPU du Luxembourg</w:t>
      </w:r>
    </w:p>
    <w:p w14:paraId="68285ABD" w14:textId="77777777" w:rsidR="002D50EE" w:rsidRPr="002D50EE" w:rsidRDefault="002D50EE" w:rsidP="002D50EE">
      <w:pPr>
        <w:pStyle w:val="NoSpacing"/>
        <w:rPr>
          <w:rFonts w:ascii="Arial" w:hAnsi="Arial" w:cs="Arial"/>
          <w:sz w:val="24"/>
          <w:szCs w:val="24"/>
          <w:lang w:val="fr-CA"/>
        </w:rPr>
      </w:pPr>
    </w:p>
    <w:p w14:paraId="517ADB1B" w14:textId="77777777" w:rsidR="002D50EE" w:rsidRPr="002D50EE" w:rsidRDefault="002D50EE" w:rsidP="002D50EE">
      <w:pPr>
        <w:pStyle w:val="NoSpacing"/>
        <w:rPr>
          <w:rFonts w:ascii="Arial" w:hAnsi="Arial" w:cs="Arial"/>
          <w:sz w:val="24"/>
          <w:szCs w:val="24"/>
          <w:lang w:val="fr-CA"/>
        </w:rPr>
      </w:pPr>
    </w:p>
    <w:p w14:paraId="76CB04F6" w14:textId="77777777" w:rsidR="002D50EE" w:rsidRPr="002D50EE" w:rsidRDefault="002D50EE" w:rsidP="002D50EE">
      <w:pPr>
        <w:pStyle w:val="NoSpacing"/>
        <w:rPr>
          <w:rFonts w:ascii="Arial" w:hAnsi="Arial" w:cs="Arial"/>
          <w:sz w:val="24"/>
          <w:szCs w:val="24"/>
          <w:lang w:val="fr-CA"/>
        </w:rPr>
      </w:pPr>
      <w:r w:rsidRPr="002D50EE">
        <w:rPr>
          <w:rFonts w:ascii="Arial" w:hAnsi="Arial" w:cs="Arial"/>
          <w:sz w:val="24"/>
          <w:szCs w:val="24"/>
          <w:lang w:val="fr-FR"/>
        </w:rPr>
        <w:t xml:space="preserve">Merci, M. le Président. </w:t>
      </w:r>
      <w:r w:rsidRPr="002D50EE">
        <w:rPr>
          <w:rFonts w:ascii="Arial" w:hAnsi="Arial" w:cs="Arial"/>
          <w:sz w:val="24"/>
          <w:szCs w:val="24"/>
          <w:lang w:val="fr-CA"/>
        </w:rPr>
        <w:t xml:space="preserve"> </w:t>
      </w:r>
    </w:p>
    <w:p w14:paraId="658A498D" w14:textId="77777777" w:rsidR="002D50EE" w:rsidRPr="002D50EE" w:rsidRDefault="002D50EE" w:rsidP="002D50EE">
      <w:pPr>
        <w:pStyle w:val="NoSpacing"/>
        <w:rPr>
          <w:rFonts w:ascii="Arial" w:hAnsi="Arial" w:cs="Arial"/>
          <w:sz w:val="24"/>
          <w:szCs w:val="24"/>
          <w:lang w:val="fr-CA"/>
        </w:rPr>
      </w:pPr>
    </w:p>
    <w:p w14:paraId="05348D8D" w14:textId="77777777" w:rsidR="002D50EE" w:rsidRPr="002D50EE" w:rsidRDefault="002D50EE" w:rsidP="002D50EE">
      <w:pPr>
        <w:pStyle w:val="NoSpacing"/>
        <w:rPr>
          <w:rFonts w:ascii="Arial" w:hAnsi="Arial" w:cs="Arial"/>
          <w:sz w:val="24"/>
          <w:szCs w:val="24"/>
          <w:lang w:val="fr-CA"/>
        </w:rPr>
      </w:pPr>
      <w:r w:rsidRPr="002D50EE">
        <w:rPr>
          <w:rFonts w:ascii="Arial" w:hAnsi="Arial" w:cs="Arial"/>
          <w:sz w:val="24"/>
          <w:szCs w:val="24"/>
          <w:lang w:val="fr-FR"/>
        </w:rPr>
        <w:t>Le Canada salue les mesures concr</w:t>
      </w:r>
      <w:r w:rsidRPr="002D50EE">
        <w:rPr>
          <w:rFonts w:ascii="Arial" w:hAnsi="Arial" w:cs="Arial"/>
          <w:color w:val="000000"/>
          <w:sz w:val="24"/>
          <w:szCs w:val="24"/>
          <w:lang w:val="fr-FR"/>
        </w:rPr>
        <w:t>è</w:t>
      </w:r>
      <w:r w:rsidRPr="002D50EE">
        <w:rPr>
          <w:rFonts w:ascii="Arial" w:hAnsi="Arial" w:cs="Arial"/>
          <w:sz w:val="24"/>
          <w:szCs w:val="24"/>
          <w:lang w:val="fr-FR"/>
        </w:rPr>
        <w:t>tes prises au cours de la p</w:t>
      </w:r>
      <w:r w:rsidRPr="002D50EE">
        <w:rPr>
          <w:rFonts w:ascii="Arial" w:hAnsi="Arial" w:cs="Arial"/>
          <w:color w:val="000000"/>
          <w:sz w:val="24"/>
          <w:szCs w:val="24"/>
          <w:lang w:val="fr-FR"/>
        </w:rPr>
        <w:t>é</w:t>
      </w:r>
      <w:r w:rsidRPr="002D50EE">
        <w:rPr>
          <w:rFonts w:ascii="Arial" w:hAnsi="Arial" w:cs="Arial"/>
          <w:sz w:val="24"/>
          <w:szCs w:val="24"/>
          <w:lang w:val="fr-FR"/>
        </w:rPr>
        <w:t>riode pr</w:t>
      </w:r>
      <w:r w:rsidRPr="002D50EE">
        <w:rPr>
          <w:rFonts w:ascii="Arial" w:hAnsi="Arial" w:cs="Arial"/>
          <w:color w:val="000000"/>
          <w:sz w:val="24"/>
          <w:szCs w:val="24"/>
          <w:lang w:val="fr-FR"/>
        </w:rPr>
        <w:t>é</w:t>
      </w:r>
      <w:r w:rsidRPr="002D50EE">
        <w:rPr>
          <w:rFonts w:ascii="Arial" w:hAnsi="Arial" w:cs="Arial"/>
          <w:sz w:val="24"/>
          <w:szCs w:val="24"/>
          <w:lang w:val="fr-FR"/>
        </w:rPr>
        <w:t>c</w:t>
      </w:r>
      <w:r w:rsidRPr="002D50EE">
        <w:rPr>
          <w:rFonts w:ascii="Arial" w:hAnsi="Arial" w:cs="Arial"/>
          <w:color w:val="000000"/>
          <w:sz w:val="24"/>
          <w:szCs w:val="24"/>
          <w:lang w:val="fr-FR"/>
        </w:rPr>
        <w:t>é</w:t>
      </w:r>
      <w:r w:rsidRPr="002D50EE">
        <w:rPr>
          <w:rFonts w:ascii="Arial" w:hAnsi="Arial" w:cs="Arial"/>
          <w:sz w:val="24"/>
          <w:szCs w:val="24"/>
          <w:lang w:val="fr-FR"/>
        </w:rPr>
        <w:t xml:space="preserve">dente par le Luxembourg pour promouvoir l'égalité </w:t>
      </w:r>
      <w:r w:rsidRPr="002D50EE">
        <w:rPr>
          <w:rFonts w:ascii="Arial" w:hAnsi="Arial" w:cs="Arial"/>
          <w:color w:val="000000"/>
          <w:sz w:val="24"/>
          <w:szCs w:val="24"/>
          <w:lang w:val="fr-FR"/>
        </w:rPr>
        <w:t>entre les sexes, pour protéger les victimes de la traite de personnes, pour améliorer l'accessibilité des personnes ayant un handicap et pour clarifier les lois concernant la pornographie juvénile.</w:t>
      </w:r>
      <w:r w:rsidRPr="002D50EE">
        <w:rPr>
          <w:rFonts w:ascii="Arial" w:hAnsi="Arial" w:cs="Arial"/>
          <w:sz w:val="24"/>
          <w:szCs w:val="24"/>
          <w:lang w:val="fr-CA"/>
        </w:rPr>
        <w:t xml:space="preserve"> </w:t>
      </w:r>
      <w:r w:rsidRPr="002D50EE">
        <w:rPr>
          <w:rFonts w:ascii="Arial" w:hAnsi="Arial" w:cs="Arial"/>
          <w:color w:val="000000"/>
          <w:sz w:val="24"/>
          <w:szCs w:val="24"/>
          <w:lang w:val="fr-FR"/>
        </w:rPr>
        <w:t xml:space="preserve">Le Canada souligne également les efforts du Luxembourg qui honore son engagement </w:t>
      </w:r>
      <w:r w:rsidRPr="002D50EE">
        <w:rPr>
          <w:rFonts w:ascii="Arial" w:hAnsi="Arial" w:cs="Arial"/>
          <w:sz w:val="24"/>
          <w:szCs w:val="24"/>
          <w:lang w:val="fr-FR"/>
        </w:rPr>
        <w:t>à accueillir des r</w:t>
      </w:r>
      <w:r w:rsidRPr="002D50EE">
        <w:rPr>
          <w:rFonts w:ascii="Arial" w:hAnsi="Arial" w:cs="Arial"/>
          <w:color w:val="000000"/>
          <w:sz w:val="24"/>
          <w:szCs w:val="24"/>
          <w:lang w:val="fr-FR"/>
        </w:rPr>
        <w:t>éfugiés et demandeurs d'asile.</w:t>
      </w:r>
    </w:p>
    <w:p w14:paraId="4C272035" w14:textId="77777777" w:rsidR="002D50EE" w:rsidRPr="002D50EE" w:rsidRDefault="002D50EE" w:rsidP="002D50EE">
      <w:pPr>
        <w:pStyle w:val="NoSpacing"/>
        <w:rPr>
          <w:rFonts w:ascii="Arial" w:hAnsi="Arial" w:cs="Arial"/>
          <w:sz w:val="24"/>
          <w:szCs w:val="24"/>
          <w:lang w:val="fr-CA"/>
        </w:rPr>
      </w:pPr>
    </w:p>
    <w:p w14:paraId="140B5DC2" w14:textId="77777777" w:rsidR="002D50EE" w:rsidRPr="002D50EE" w:rsidRDefault="002D50EE" w:rsidP="002D50EE">
      <w:pPr>
        <w:rPr>
          <w:rFonts w:ascii="Arial" w:hAnsi="Arial" w:cs="Arial"/>
          <w:lang w:val="fr-CA"/>
        </w:rPr>
      </w:pPr>
      <w:r w:rsidRPr="002D50EE">
        <w:rPr>
          <w:rFonts w:ascii="Arial" w:hAnsi="Arial" w:cs="Arial"/>
          <w:lang w:val="fr-CA"/>
        </w:rPr>
        <w:t xml:space="preserve">Le </w:t>
      </w:r>
      <w:proofErr w:type="gramStart"/>
      <w:r w:rsidRPr="002D50EE">
        <w:rPr>
          <w:rFonts w:ascii="Arial" w:hAnsi="Arial" w:cs="Arial"/>
          <w:lang w:val="fr-CA"/>
        </w:rPr>
        <w:t>Canada recommande</w:t>
      </w:r>
      <w:proofErr w:type="gramEnd"/>
      <w:r w:rsidRPr="002D50EE">
        <w:rPr>
          <w:rFonts w:ascii="Arial" w:hAnsi="Arial" w:cs="Arial"/>
          <w:lang w:val="fr-CA"/>
        </w:rPr>
        <w:t xml:space="preserve"> que le Luxembourg :</w:t>
      </w:r>
    </w:p>
    <w:p w14:paraId="1318A06A" w14:textId="77777777" w:rsidR="002D50EE" w:rsidRPr="002D50EE" w:rsidRDefault="002D50EE" w:rsidP="002D50EE">
      <w:pPr>
        <w:rPr>
          <w:rFonts w:ascii="Arial" w:hAnsi="Arial" w:cs="Arial"/>
          <w:lang w:val="fr-CA"/>
        </w:rPr>
      </w:pPr>
    </w:p>
    <w:p w14:paraId="32CEBA2E" w14:textId="77777777" w:rsidR="002D50EE" w:rsidRPr="002D50EE" w:rsidRDefault="002D50EE" w:rsidP="002D50EE">
      <w:pPr>
        <w:pStyle w:val="ListParagraph"/>
        <w:numPr>
          <w:ilvl w:val="0"/>
          <w:numId w:val="9"/>
        </w:numPr>
        <w:spacing w:after="0" w:line="240" w:lineRule="auto"/>
        <w:ind w:left="360"/>
        <w:rPr>
          <w:rFonts w:ascii="Arial" w:hAnsi="Arial" w:cs="Arial"/>
          <w:sz w:val="24"/>
          <w:szCs w:val="24"/>
          <w:lang w:val="fr-CA"/>
        </w:rPr>
      </w:pPr>
      <w:r w:rsidRPr="002D50EE">
        <w:rPr>
          <w:rFonts w:ascii="Arial" w:hAnsi="Arial" w:cs="Arial"/>
          <w:sz w:val="24"/>
          <w:szCs w:val="24"/>
          <w:lang w:val="fr-CA"/>
        </w:rPr>
        <w:t>Assure que les personnes vulnérables parmi les demandeurs de protection internationale soient rapidement identifiées au moment de leur passage dans les structures d’accueil de l’Office luxembourgeois de l’accueil et de l’intégration.</w:t>
      </w:r>
    </w:p>
    <w:p w14:paraId="3FC94EFA" w14:textId="77777777" w:rsidR="002D50EE" w:rsidRPr="002D50EE" w:rsidRDefault="002D50EE" w:rsidP="002D50EE">
      <w:pPr>
        <w:pStyle w:val="ListParagraph"/>
        <w:spacing w:after="0" w:line="240" w:lineRule="auto"/>
        <w:ind w:left="360"/>
        <w:rPr>
          <w:rFonts w:ascii="Arial" w:hAnsi="Arial" w:cs="Arial"/>
          <w:sz w:val="24"/>
          <w:szCs w:val="24"/>
          <w:lang w:val="fr-BE"/>
        </w:rPr>
      </w:pPr>
    </w:p>
    <w:p w14:paraId="28E7A59D" w14:textId="77777777" w:rsidR="002D50EE" w:rsidRPr="002D50EE" w:rsidRDefault="002D50EE" w:rsidP="002D50EE">
      <w:pPr>
        <w:pStyle w:val="ListParagraph"/>
        <w:numPr>
          <w:ilvl w:val="0"/>
          <w:numId w:val="9"/>
        </w:numPr>
        <w:spacing w:after="0" w:line="240" w:lineRule="auto"/>
        <w:ind w:left="360"/>
        <w:rPr>
          <w:rFonts w:ascii="Arial" w:hAnsi="Arial" w:cs="Arial"/>
          <w:sz w:val="24"/>
          <w:szCs w:val="24"/>
          <w:lang w:val="fr-BE"/>
        </w:rPr>
      </w:pPr>
      <w:r w:rsidRPr="002D50EE">
        <w:rPr>
          <w:rFonts w:ascii="Arial" w:hAnsi="Arial" w:cs="Arial"/>
          <w:sz w:val="24"/>
          <w:szCs w:val="24"/>
          <w:lang w:val="fr-BE"/>
        </w:rPr>
        <w:t>Assure une formation sur les droits de la personne à tous les intervenants officiels, civils ou policiers accompagnant les demandeurs de protection internationale dans leur parcours.</w:t>
      </w:r>
    </w:p>
    <w:p w14:paraId="59C934E0" w14:textId="77777777" w:rsidR="002D50EE" w:rsidRPr="002D50EE" w:rsidRDefault="002D50EE" w:rsidP="002D50EE">
      <w:pPr>
        <w:pStyle w:val="ListParagraph"/>
        <w:spacing w:after="0" w:line="240" w:lineRule="auto"/>
        <w:ind w:left="360"/>
        <w:rPr>
          <w:rFonts w:ascii="Arial" w:hAnsi="Arial" w:cs="Arial"/>
          <w:sz w:val="24"/>
          <w:szCs w:val="24"/>
          <w:lang w:val="fr-BE"/>
        </w:rPr>
      </w:pPr>
    </w:p>
    <w:p w14:paraId="16FE6219" w14:textId="77777777" w:rsidR="002D50EE" w:rsidRPr="002D50EE" w:rsidRDefault="002D50EE" w:rsidP="002D50EE">
      <w:pPr>
        <w:pStyle w:val="ListParagraph"/>
        <w:numPr>
          <w:ilvl w:val="0"/>
          <w:numId w:val="9"/>
        </w:numPr>
        <w:spacing w:after="0" w:line="240" w:lineRule="auto"/>
        <w:ind w:left="360"/>
        <w:rPr>
          <w:rFonts w:ascii="Arial" w:hAnsi="Arial" w:cs="Arial"/>
          <w:sz w:val="24"/>
          <w:szCs w:val="24"/>
          <w:lang w:val="fr-BE"/>
        </w:rPr>
      </w:pPr>
      <w:r w:rsidRPr="002D50EE">
        <w:rPr>
          <w:rFonts w:ascii="Arial" w:hAnsi="Arial" w:cs="Arial"/>
          <w:sz w:val="24"/>
          <w:szCs w:val="24"/>
          <w:lang w:val="fr-BE"/>
        </w:rPr>
        <w:t xml:space="preserve">Protège le droit au logement en assurant que les personnes bénéficiant du statut de protection internationale soient en mesure de trouver un logement abordable. </w:t>
      </w:r>
    </w:p>
    <w:bookmarkEnd w:id="0"/>
    <w:p w14:paraId="55D7FD7F" w14:textId="77777777" w:rsidR="00295563" w:rsidRPr="002D50EE" w:rsidRDefault="00295563" w:rsidP="00295563">
      <w:pPr>
        <w:jc w:val="center"/>
        <w:rPr>
          <w:rFonts w:ascii="Arial" w:hAnsi="Arial" w:cs="Arial"/>
          <w:lang w:val="fr-BE"/>
        </w:rPr>
      </w:pPr>
    </w:p>
    <w:sectPr w:rsidR="00295563" w:rsidRPr="002D50EE" w:rsidSect="00DC6612">
      <w:headerReference w:type="first" r:id="rId9"/>
      <w:type w:val="continuous"/>
      <w:pgSz w:w="12240" w:h="15840"/>
      <w:pgMar w:top="2694" w:right="1440" w:bottom="155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011531" w14:textId="77777777" w:rsidR="00B65E97" w:rsidRDefault="00B65E97" w:rsidP="00DC6612">
      <w:r>
        <w:separator/>
      </w:r>
    </w:p>
  </w:endnote>
  <w:endnote w:type="continuationSeparator" w:id="0">
    <w:p w14:paraId="72D2F8EE" w14:textId="77777777" w:rsidR="00B65E97" w:rsidRDefault="00B65E97" w:rsidP="00DC6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C478F" w14:textId="77777777" w:rsidR="00B65E97" w:rsidRDefault="00B65E97" w:rsidP="00DC6612">
      <w:r>
        <w:separator/>
      </w:r>
    </w:p>
  </w:footnote>
  <w:footnote w:type="continuationSeparator" w:id="0">
    <w:p w14:paraId="088BD6DC" w14:textId="77777777" w:rsidR="00B65E97" w:rsidRDefault="00B65E97" w:rsidP="00DC6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625BC" w14:textId="77508B72" w:rsidR="00B851DD" w:rsidRDefault="00B851DD">
    <w:pPr>
      <w:pStyle w:val="Header"/>
    </w:pPr>
    <w:r>
      <w:rPr>
        <w:noProof/>
        <w:lang w:val="en-CA" w:eastAsia="en-CA"/>
      </w:rPr>
      <w:drawing>
        <wp:anchor distT="0" distB="0" distL="114300" distR="114300" simplePos="0" relativeHeight="251659264" behindDoc="1" locked="0" layoutInCell="1" allowOverlap="1" wp14:anchorId="3D030677" wp14:editId="07197B35">
          <wp:simplePos x="0" y="0"/>
          <wp:positionH relativeFrom="page">
            <wp:align>left</wp:align>
          </wp:positionH>
          <wp:positionV relativeFrom="page">
            <wp:align>top</wp:align>
          </wp:positionV>
          <wp:extent cx="7772400" cy="10064685"/>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20.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6468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651198">
      <w:t>*Check against delivery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80D5A"/>
    <w:multiLevelType w:val="multilevel"/>
    <w:tmpl w:val="26A02F6A"/>
    <w:styleLink w:val="tabs"/>
    <w:lvl w:ilvl="0">
      <w:start w:val="1"/>
      <w:numFmt w:val="bullet"/>
      <w:lvlText w:val=""/>
      <w:lvlJc w:val="left"/>
      <w:pPr>
        <w:tabs>
          <w:tab w:val="num" w:pos="2902"/>
        </w:tabs>
        <w:ind w:left="2902" w:hanging="360"/>
      </w:pPr>
      <w:rPr>
        <w:rFonts w:ascii="Wingdings" w:hAnsi="Wingdings" w:hint="default"/>
      </w:rPr>
    </w:lvl>
    <w:lvl w:ilvl="1">
      <w:start w:val="1"/>
      <w:numFmt w:val="bullet"/>
      <w:lvlText w:val="o"/>
      <w:lvlJc w:val="left"/>
      <w:pPr>
        <w:tabs>
          <w:tab w:val="num" w:pos="3622"/>
        </w:tabs>
        <w:ind w:left="3622" w:hanging="360"/>
      </w:pPr>
      <w:rPr>
        <w:rFonts w:ascii="Courier New" w:hAnsi="Courier New" w:cs="Courier New" w:hint="default"/>
      </w:rPr>
    </w:lvl>
    <w:lvl w:ilvl="2">
      <w:start w:val="1"/>
      <w:numFmt w:val="bullet"/>
      <w:lvlText w:val=""/>
      <w:lvlJc w:val="left"/>
      <w:pPr>
        <w:tabs>
          <w:tab w:val="num" w:pos="4342"/>
        </w:tabs>
        <w:ind w:left="4342" w:hanging="360"/>
      </w:pPr>
      <w:rPr>
        <w:rFonts w:ascii="Wingdings" w:hAnsi="Wingdings" w:hint="default"/>
      </w:rPr>
    </w:lvl>
    <w:lvl w:ilvl="3">
      <w:start w:val="1"/>
      <w:numFmt w:val="bullet"/>
      <w:lvlText w:val=""/>
      <w:lvlJc w:val="left"/>
      <w:pPr>
        <w:tabs>
          <w:tab w:val="num" w:pos="5062"/>
        </w:tabs>
        <w:ind w:left="5062" w:hanging="360"/>
      </w:pPr>
      <w:rPr>
        <w:rFonts w:ascii="Symbol" w:hAnsi="Symbol" w:hint="default"/>
      </w:rPr>
    </w:lvl>
    <w:lvl w:ilvl="4">
      <w:start w:val="1"/>
      <w:numFmt w:val="bullet"/>
      <w:lvlText w:val="o"/>
      <w:lvlJc w:val="left"/>
      <w:pPr>
        <w:tabs>
          <w:tab w:val="num" w:pos="5782"/>
        </w:tabs>
        <w:ind w:left="5782" w:hanging="360"/>
      </w:pPr>
      <w:rPr>
        <w:rFonts w:ascii="Courier New" w:hAnsi="Courier New" w:cs="Courier New" w:hint="default"/>
      </w:rPr>
    </w:lvl>
    <w:lvl w:ilvl="5">
      <w:start w:val="1"/>
      <w:numFmt w:val="bullet"/>
      <w:lvlText w:val=""/>
      <w:lvlJc w:val="left"/>
      <w:pPr>
        <w:tabs>
          <w:tab w:val="num" w:pos="6502"/>
        </w:tabs>
        <w:ind w:left="6502" w:hanging="360"/>
      </w:pPr>
      <w:rPr>
        <w:rFonts w:ascii="Wingdings" w:hAnsi="Wingdings" w:hint="default"/>
      </w:rPr>
    </w:lvl>
    <w:lvl w:ilvl="6">
      <w:start w:val="1"/>
      <w:numFmt w:val="bullet"/>
      <w:lvlText w:val=""/>
      <w:lvlJc w:val="left"/>
      <w:pPr>
        <w:tabs>
          <w:tab w:val="num" w:pos="7222"/>
        </w:tabs>
        <w:ind w:left="7222" w:hanging="360"/>
      </w:pPr>
      <w:rPr>
        <w:rFonts w:ascii="Symbol" w:hAnsi="Symbol" w:hint="default"/>
      </w:rPr>
    </w:lvl>
    <w:lvl w:ilvl="7">
      <w:start w:val="1"/>
      <w:numFmt w:val="bullet"/>
      <w:lvlText w:val="o"/>
      <w:lvlJc w:val="left"/>
      <w:pPr>
        <w:tabs>
          <w:tab w:val="num" w:pos="7942"/>
        </w:tabs>
        <w:ind w:left="7942" w:hanging="360"/>
      </w:pPr>
      <w:rPr>
        <w:rFonts w:ascii="Courier New" w:hAnsi="Courier New" w:cs="Courier New" w:hint="default"/>
      </w:rPr>
    </w:lvl>
    <w:lvl w:ilvl="8">
      <w:start w:val="1"/>
      <w:numFmt w:val="bullet"/>
      <w:lvlText w:val=""/>
      <w:lvlJc w:val="left"/>
      <w:pPr>
        <w:tabs>
          <w:tab w:val="num" w:pos="8662"/>
        </w:tabs>
        <w:ind w:left="8662" w:hanging="360"/>
      </w:pPr>
      <w:rPr>
        <w:rFonts w:ascii="Wingdings" w:hAnsi="Wingdings" w:hint="default"/>
      </w:rPr>
    </w:lvl>
  </w:abstractNum>
  <w:abstractNum w:abstractNumId="1">
    <w:nsid w:val="1B7057D9"/>
    <w:multiLevelType w:val="hybridMultilevel"/>
    <w:tmpl w:val="AA6A3D4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4C078A1"/>
    <w:multiLevelType w:val="hybridMultilevel"/>
    <w:tmpl w:val="515E1002"/>
    <w:lvl w:ilvl="0" w:tplc="A07E9C94">
      <w:start w:val="1"/>
      <w:numFmt w:val="bullet"/>
      <w:pStyle w:val="Style1"/>
      <w:lvlText w:val=""/>
      <w:lvlJc w:val="left"/>
      <w:pPr>
        <w:tabs>
          <w:tab w:val="num" w:pos="2902"/>
        </w:tabs>
        <w:ind w:left="2902" w:hanging="360"/>
      </w:pPr>
      <w:rPr>
        <w:rFonts w:ascii="Wingdings" w:hAnsi="Wingdings" w:hint="default"/>
      </w:rPr>
    </w:lvl>
    <w:lvl w:ilvl="1" w:tplc="10090003">
      <w:start w:val="1"/>
      <w:numFmt w:val="bullet"/>
      <w:lvlText w:val="o"/>
      <w:lvlJc w:val="left"/>
      <w:pPr>
        <w:tabs>
          <w:tab w:val="num" w:pos="3622"/>
        </w:tabs>
        <w:ind w:left="3622" w:hanging="360"/>
      </w:pPr>
      <w:rPr>
        <w:rFonts w:ascii="Courier New" w:hAnsi="Courier New" w:cs="Courier New" w:hint="default"/>
      </w:rPr>
    </w:lvl>
    <w:lvl w:ilvl="2" w:tplc="10090005" w:tentative="1">
      <w:start w:val="1"/>
      <w:numFmt w:val="bullet"/>
      <w:lvlText w:val=""/>
      <w:lvlJc w:val="left"/>
      <w:pPr>
        <w:tabs>
          <w:tab w:val="num" w:pos="4342"/>
        </w:tabs>
        <w:ind w:left="4342" w:hanging="360"/>
      </w:pPr>
      <w:rPr>
        <w:rFonts w:ascii="Wingdings" w:hAnsi="Wingdings" w:hint="default"/>
      </w:rPr>
    </w:lvl>
    <w:lvl w:ilvl="3" w:tplc="10090001" w:tentative="1">
      <w:start w:val="1"/>
      <w:numFmt w:val="bullet"/>
      <w:lvlText w:val=""/>
      <w:lvlJc w:val="left"/>
      <w:pPr>
        <w:tabs>
          <w:tab w:val="num" w:pos="5062"/>
        </w:tabs>
        <w:ind w:left="5062" w:hanging="360"/>
      </w:pPr>
      <w:rPr>
        <w:rFonts w:ascii="Symbol" w:hAnsi="Symbol" w:hint="default"/>
      </w:rPr>
    </w:lvl>
    <w:lvl w:ilvl="4" w:tplc="10090003" w:tentative="1">
      <w:start w:val="1"/>
      <w:numFmt w:val="bullet"/>
      <w:lvlText w:val="o"/>
      <w:lvlJc w:val="left"/>
      <w:pPr>
        <w:tabs>
          <w:tab w:val="num" w:pos="5782"/>
        </w:tabs>
        <w:ind w:left="5782" w:hanging="360"/>
      </w:pPr>
      <w:rPr>
        <w:rFonts w:ascii="Courier New" w:hAnsi="Courier New" w:cs="Courier New" w:hint="default"/>
      </w:rPr>
    </w:lvl>
    <w:lvl w:ilvl="5" w:tplc="10090005" w:tentative="1">
      <w:start w:val="1"/>
      <w:numFmt w:val="bullet"/>
      <w:lvlText w:val=""/>
      <w:lvlJc w:val="left"/>
      <w:pPr>
        <w:tabs>
          <w:tab w:val="num" w:pos="6502"/>
        </w:tabs>
        <w:ind w:left="6502" w:hanging="360"/>
      </w:pPr>
      <w:rPr>
        <w:rFonts w:ascii="Wingdings" w:hAnsi="Wingdings" w:hint="default"/>
      </w:rPr>
    </w:lvl>
    <w:lvl w:ilvl="6" w:tplc="10090001" w:tentative="1">
      <w:start w:val="1"/>
      <w:numFmt w:val="bullet"/>
      <w:lvlText w:val=""/>
      <w:lvlJc w:val="left"/>
      <w:pPr>
        <w:tabs>
          <w:tab w:val="num" w:pos="7222"/>
        </w:tabs>
        <w:ind w:left="7222" w:hanging="360"/>
      </w:pPr>
      <w:rPr>
        <w:rFonts w:ascii="Symbol" w:hAnsi="Symbol" w:hint="default"/>
      </w:rPr>
    </w:lvl>
    <w:lvl w:ilvl="7" w:tplc="10090003" w:tentative="1">
      <w:start w:val="1"/>
      <w:numFmt w:val="bullet"/>
      <w:lvlText w:val="o"/>
      <w:lvlJc w:val="left"/>
      <w:pPr>
        <w:tabs>
          <w:tab w:val="num" w:pos="7942"/>
        </w:tabs>
        <w:ind w:left="7942" w:hanging="360"/>
      </w:pPr>
      <w:rPr>
        <w:rFonts w:ascii="Courier New" w:hAnsi="Courier New" w:cs="Courier New" w:hint="default"/>
      </w:rPr>
    </w:lvl>
    <w:lvl w:ilvl="8" w:tplc="10090005" w:tentative="1">
      <w:start w:val="1"/>
      <w:numFmt w:val="bullet"/>
      <w:lvlText w:val=""/>
      <w:lvlJc w:val="left"/>
      <w:pPr>
        <w:tabs>
          <w:tab w:val="num" w:pos="8662"/>
        </w:tabs>
        <w:ind w:left="8662" w:hanging="360"/>
      </w:pPr>
      <w:rPr>
        <w:rFonts w:ascii="Wingdings" w:hAnsi="Wingdings" w:hint="default"/>
      </w:rPr>
    </w:lvl>
  </w:abstractNum>
  <w:abstractNum w:abstractNumId="3">
    <w:nsid w:val="4E7234CB"/>
    <w:multiLevelType w:val="hybridMultilevel"/>
    <w:tmpl w:val="D370057C"/>
    <w:lvl w:ilvl="0" w:tplc="62DC101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6C09599C"/>
    <w:multiLevelType w:val="hybridMultilevel"/>
    <w:tmpl w:val="2B36319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75EA7416"/>
    <w:multiLevelType w:val="hybridMultilevel"/>
    <w:tmpl w:val="D23493CA"/>
    <w:lvl w:ilvl="0" w:tplc="2222DE8A">
      <w:start w:val="1"/>
      <w:numFmt w:val="bullet"/>
      <w:pStyle w:val="START-BULLET"/>
      <w:lvlText w:val=""/>
      <w:lvlJc w:val="left"/>
      <w:pPr>
        <w:tabs>
          <w:tab w:val="num" w:pos="397"/>
        </w:tabs>
        <w:ind w:left="397" w:hanging="397"/>
      </w:pPr>
      <w:rPr>
        <w:rFonts w:ascii="Wingdings 3" w:hAnsi="Wingdings 3" w:hint="default"/>
        <w:caps w:val="0"/>
        <w:strike w:val="0"/>
        <w:dstrike w:val="0"/>
        <w:vanish w:val="0"/>
        <w:color w:val="00009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5"/>
  </w:num>
  <w:num w:numId="5">
    <w:abstractNumId w:val="5"/>
  </w:num>
  <w:num w:numId="6">
    <w:abstractNumId w:val="5"/>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612"/>
    <w:rsid w:val="0003005C"/>
    <w:rsid w:val="00065DE8"/>
    <w:rsid w:val="000737E2"/>
    <w:rsid w:val="001A6D5F"/>
    <w:rsid w:val="001C178D"/>
    <w:rsid w:val="001E2DF8"/>
    <w:rsid w:val="001F1045"/>
    <w:rsid w:val="002809CF"/>
    <w:rsid w:val="00295563"/>
    <w:rsid w:val="002D50EE"/>
    <w:rsid w:val="00305A1E"/>
    <w:rsid w:val="003A0B49"/>
    <w:rsid w:val="003A1473"/>
    <w:rsid w:val="003D72F0"/>
    <w:rsid w:val="00461E92"/>
    <w:rsid w:val="004639BD"/>
    <w:rsid w:val="005253A3"/>
    <w:rsid w:val="00573869"/>
    <w:rsid w:val="005F493F"/>
    <w:rsid w:val="00620FAE"/>
    <w:rsid w:val="006441D8"/>
    <w:rsid w:val="00651198"/>
    <w:rsid w:val="006531A5"/>
    <w:rsid w:val="00707DFA"/>
    <w:rsid w:val="00712183"/>
    <w:rsid w:val="00735521"/>
    <w:rsid w:val="00893BDA"/>
    <w:rsid w:val="008A5C36"/>
    <w:rsid w:val="00901E5E"/>
    <w:rsid w:val="0093791E"/>
    <w:rsid w:val="00981EE6"/>
    <w:rsid w:val="00A005D4"/>
    <w:rsid w:val="00A268B9"/>
    <w:rsid w:val="00A32E2D"/>
    <w:rsid w:val="00A632A2"/>
    <w:rsid w:val="00AA6C80"/>
    <w:rsid w:val="00AD58D1"/>
    <w:rsid w:val="00B276D1"/>
    <w:rsid w:val="00B40660"/>
    <w:rsid w:val="00B64442"/>
    <w:rsid w:val="00B65E97"/>
    <w:rsid w:val="00B8031D"/>
    <w:rsid w:val="00B84A85"/>
    <w:rsid w:val="00B851DD"/>
    <w:rsid w:val="00B86760"/>
    <w:rsid w:val="00B97BC5"/>
    <w:rsid w:val="00BA6562"/>
    <w:rsid w:val="00BB6E94"/>
    <w:rsid w:val="00C17274"/>
    <w:rsid w:val="00C447A7"/>
    <w:rsid w:val="00C6479D"/>
    <w:rsid w:val="00C75B47"/>
    <w:rsid w:val="00C8103E"/>
    <w:rsid w:val="00CA07EC"/>
    <w:rsid w:val="00CC1FF3"/>
    <w:rsid w:val="00D228CB"/>
    <w:rsid w:val="00DB3BE9"/>
    <w:rsid w:val="00DC46F0"/>
    <w:rsid w:val="00DC6612"/>
    <w:rsid w:val="00DD23F4"/>
    <w:rsid w:val="00DF4338"/>
    <w:rsid w:val="00F61AE6"/>
    <w:rsid w:val="00F769BD"/>
    <w:rsid w:val="00F8235E"/>
    <w:rsid w:val="00FB69C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EB54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tabs">
    <w:name w:val="tabs"/>
    <w:basedOn w:val="NoList"/>
    <w:rsid w:val="00A32E2D"/>
    <w:pPr>
      <w:numPr>
        <w:numId w:val="1"/>
      </w:numPr>
    </w:pPr>
  </w:style>
  <w:style w:type="paragraph" w:customStyle="1" w:styleId="Style1">
    <w:name w:val="Style1"/>
    <w:basedOn w:val="Normal"/>
    <w:qFormat/>
    <w:rsid w:val="00A32E2D"/>
    <w:pPr>
      <w:numPr>
        <w:numId w:val="2"/>
      </w:numPr>
      <w:tabs>
        <w:tab w:val="left" w:pos="851"/>
      </w:tabs>
      <w:ind w:right="-255"/>
      <w:jc w:val="both"/>
    </w:pPr>
    <w:rPr>
      <w:rFonts w:ascii="Arial" w:eastAsia="Times New Roman" w:hAnsi="Arial" w:cs="Arial"/>
      <w:caps/>
      <w:sz w:val="18"/>
      <w:szCs w:val="20"/>
      <w:lang w:val="en-CA" w:eastAsia="en-CA"/>
    </w:rPr>
  </w:style>
  <w:style w:type="paragraph" w:customStyle="1" w:styleId="START-BODY">
    <w:name w:val="START-BODY"/>
    <w:basedOn w:val="Normal"/>
    <w:qFormat/>
    <w:rsid w:val="00A32E2D"/>
    <w:pPr>
      <w:jc w:val="both"/>
    </w:pPr>
    <w:rPr>
      <w:rFonts w:ascii="Arial" w:eastAsia="Times New Roman" w:hAnsi="Arial" w:cs="Times New Roman"/>
      <w:sz w:val="18"/>
      <w:lang w:val="en-CA" w:eastAsia="en-CA"/>
    </w:rPr>
  </w:style>
  <w:style w:type="paragraph" w:customStyle="1" w:styleId="START-BUB-TITLE">
    <w:name w:val="START-BUB-TITLE"/>
    <w:basedOn w:val="START-BODY"/>
    <w:qFormat/>
    <w:rsid w:val="00A32E2D"/>
    <w:rPr>
      <w:b/>
      <w:color w:val="000090"/>
      <w:sz w:val="22"/>
    </w:rPr>
  </w:style>
  <w:style w:type="paragraph" w:customStyle="1" w:styleId="Style2">
    <w:name w:val="Style2"/>
    <w:basedOn w:val="Normal"/>
    <w:qFormat/>
    <w:rsid w:val="00A32E2D"/>
    <w:pPr>
      <w:jc w:val="both"/>
    </w:pPr>
    <w:rPr>
      <w:rFonts w:ascii="Arial" w:eastAsia="Times New Roman" w:hAnsi="Arial" w:cs="Times New Roman"/>
      <w:sz w:val="18"/>
      <w:lang w:val="en-CA" w:eastAsia="en-CA"/>
    </w:rPr>
  </w:style>
  <w:style w:type="paragraph" w:customStyle="1" w:styleId="START-ALLCAPS">
    <w:name w:val="START-ALLCAPS"/>
    <w:basedOn w:val="Normal"/>
    <w:qFormat/>
    <w:rsid w:val="00A32E2D"/>
    <w:pPr>
      <w:jc w:val="both"/>
    </w:pPr>
    <w:rPr>
      <w:rFonts w:ascii="Arial" w:eastAsia="Times New Roman" w:hAnsi="Arial" w:cs="Times New Roman"/>
      <w:b/>
      <w:caps/>
      <w:color w:val="000090"/>
      <w:sz w:val="18"/>
      <w:lang w:val="en-CA" w:eastAsia="en-CA"/>
    </w:rPr>
  </w:style>
  <w:style w:type="paragraph" w:customStyle="1" w:styleId="START-BULLET">
    <w:name w:val="START-BULLET"/>
    <w:basedOn w:val="Normal"/>
    <w:qFormat/>
    <w:rsid w:val="00A32E2D"/>
    <w:pPr>
      <w:numPr>
        <w:numId w:val="6"/>
      </w:numPr>
      <w:jc w:val="both"/>
    </w:pPr>
    <w:rPr>
      <w:rFonts w:ascii="Arial" w:eastAsia="Times New Roman" w:hAnsi="Arial" w:cs="Times New Roman"/>
      <w:sz w:val="18"/>
      <w:lang w:val="en-CA" w:eastAsia="en-CA"/>
    </w:rPr>
  </w:style>
  <w:style w:type="paragraph" w:styleId="Header">
    <w:name w:val="header"/>
    <w:basedOn w:val="Normal"/>
    <w:link w:val="HeaderChar"/>
    <w:uiPriority w:val="99"/>
    <w:unhideWhenUsed/>
    <w:rsid w:val="00DC6612"/>
    <w:pPr>
      <w:tabs>
        <w:tab w:val="center" w:pos="4320"/>
        <w:tab w:val="right" w:pos="8640"/>
      </w:tabs>
    </w:pPr>
  </w:style>
  <w:style w:type="character" w:customStyle="1" w:styleId="HeaderChar">
    <w:name w:val="Header Char"/>
    <w:basedOn w:val="DefaultParagraphFont"/>
    <w:link w:val="Header"/>
    <w:uiPriority w:val="99"/>
    <w:rsid w:val="00DC6612"/>
  </w:style>
  <w:style w:type="paragraph" w:styleId="Footer">
    <w:name w:val="footer"/>
    <w:basedOn w:val="Normal"/>
    <w:link w:val="FooterChar"/>
    <w:uiPriority w:val="99"/>
    <w:unhideWhenUsed/>
    <w:rsid w:val="00DC6612"/>
    <w:pPr>
      <w:tabs>
        <w:tab w:val="center" w:pos="4320"/>
        <w:tab w:val="right" w:pos="8640"/>
      </w:tabs>
    </w:pPr>
  </w:style>
  <w:style w:type="character" w:customStyle="1" w:styleId="FooterChar">
    <w:name w:val="Footer Char"/>
    <w:basedOn w:val="DefaultParagraphFont"/>
    <w:link w:val="Footer"/>
    <w:uiPriority w:val="99"/>
    <w:rsid w:val="00DC6612"/>
  </w:style>
  <w:style w:type="paragraph" w:styleId="BalloonText">
    <w:name w:val="Balloon Text"/>
    <w:basedOn w:val="Normal"/>
    <w:link w:val="BalloonTextChar"/>
    <w:uiPriority w:val="99"/>
    <w:semiHidden/>
    <w:unhideWhenUsed/>
    <w:rsid w:val="00DC6612"/>
    <w:rPr>
      <w:rFonts w:ascii="Lucida Grande" w:hAnsi="Lucida Grande"/>
      <w:sz w:val="18"/>
      <w:szCs w:val="18"/>
    </w:rPr>
  </w:style>
  <w:style w:type="character" w:customStyle="1" w:styleId="BalloonTextChar">
    <w:name w:val="Balloon Text Char"/>
    <w:basedOn w:val="DefaultParagraphFont"/>
    <w:link w:val="BalloonText"/>
    <w:uiPriority w:val="99"/>
    <w:semiHidden/>
    <w:rsid w:val="00DC6612"/>
    <w:rPr>
      <w:rFonts w:ascii="Lucida Grande" w:hAnsi="Lucida Grande"/>
      <w:sz w:val="18"/>
      <w:szCs w:val="18"/>
    </w:rPr>
  </w:style>
  <w:style w:type="paragraph" w:styleId="ListParagraph">
    <w:name w:val="List Paragraph"/>
    <w:basedOn w:val="Normal"/>
    <w:uiPriority w:val="34"/>
    <w:qFormat/>
    <w:rsid w:val="00AD58D1"/>
    <w:pPr>
      <w:spacing w:after="200" w:line="276" w:lineRule="auto"/>
      <w:ind w:left="720"/>
      <w:contextualSpacing/>
    </w:pPr>
    <w:rPr>
      <w:sz w:val="22"/>
      <w:szCs w:val="22"/>
      <w:lang w:val="en-CA" w:eastAsia="ja-JP"/>
    </w:rPr>
  </w:style>
  <w:style w:type="paragraph" w:styleId="NoSpacing">
    <w:name w:val="No Spacing"/>
    <w:basedOn w:val="Normal"/>
    <w:uiPriority w:val="1"/>
    <w:qFormat/>
    <w:rsid w:val="00AD58D1"/>
    <w:rPr>
      <w:rFonts w:ascii="Calibri" w:eastAsiaTheme="minorHAnsi" w:hAnsi="Calibri" w:cs="Times New Roman"/>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7651250">
      <w:bodyDiv w:val="1"/>
      <w:marLeft w:val="0"/>
      <w:marRight w:val="0"/>
      <w:marTop w:val="0"/>
      <w:marBottom w:val="0"/>
      <w:divBdr>
        <w:top w:val="none" w:sz="0" w:space="0" w:color="auto"/>
        <w:left w:val="none" w:sz="0" w:space="0" w:color="auto"/>
        <w:bottom w:val="none" w:sz="0" w:space="0" w:color="auto"/>
        <w:right w:val="none" w:sz="0" w:space="0" w:color="auto"/>
      </w:divBdr>
    </w:div>
    <w:div w:id="1697345609">
      <w:bodyDiv w:val="1"/>
      <w:marLeft w:val="0"/>
      <w:marRight w:val="0"/>
      <w:marTop w:val="0"/>
      <w:marBottom w:val="0"/>
      <w:divBdr>
        <w:top w:val="none" w:sz="0" w:space="0" w:color="auto"/>
        <w:left w:val="none" w:sz="0" w:space="0" w:color="auto"/>
        <w:bottom w:val="none" w:sz="0" w:space="0" w:color="auto"/>
        <w:right w:val="none" w:sz="0" w:space="0" w:color="auto"/>
      </w:divBdr>
    </w:div>
    <w:div w:id="1898127400">
      <w:bodyDiv w:val="1"/>
      <w:marLeft w:val="0"/>
      <w:marRight w:val="0"/>
      <w:marTop w:val="0"/>
      <w:marBottom w:val="0"/>
      <w:divBdr>
        <w:top w:val="none" w:sz="0" w:space="0" w:color="auto"/>
        <w:left w:val="none" w:sz="0" w:space="0" w:color="auto"/>
        <w:bottom w:val="none" w:sz="0" w:space="0" w:color="auto"/>
        <w:right w:val="none" w:sz="0" w:space="0" w:color="auto"/>
      </w:divBdr>
    </w:div>
    <w:div w:id="20423157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43F8FC-E6F5-4FC3-8B04-CFA0A81D6E29}"/>
</file>

<file path=customXml/itemProps2.xml><?xml version="1.0" encoding="utf-8"?>
<ds:datastoreItem xmlns:ds="http://schemas.openxmlformats.org/officeDocument/2006/customXml" ds:itemID="{36D289FF-D640-4CFC-A480-716927C646CC}"/>
</file>

<file path=customXml/itemProps3.xml><?xml version="1.0" encoding="utf-8"?>
<ds:datastoreItem xmlns:ds="http://schemas.openxmlformats.org/officeDocument/2006/customXml" ds:itemID="{52EFDA51-BDEF-4824-AAF4-5E733D719EEE}"/>
</file>

<file path=customXml/itemProps4.xml><?xml version="1.0" encoding="utf-8"?>
<ds:datastoreItem xmlns:ds="http://schemas.openxmlformats.org/officeDocument/2006/customXml" ds:itemID="{8C0367B4-7F9A-497F-8C0C-C92A5579DD16}"/>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Houle</dc:creator>
  <cp:lastModifiedBy>Joltopuf, Iolanda -GENEV -GR</cp:lastModifiedBy>
  <cp:revision>2</cp:revision>
  <cp:lastPrinted>2018-01-18T09:17:00Z</cp:lastPrinted>
  <dcterms:created xsi:type="dcterms:W3CDTF">2018-01-18T09:21:00Z</dcterms:created>
  <dcterms:modified xsi:type="dcterms:W3CDTF">2018-01-18T09:21:00Z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