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FBE9" w14:textId="77777777" w:rsidR="000A52C4" w:rsidRPr="000A52C4" w:rsidRDefault="000A52C4" w:rsidP="000A52C4">
      <w:pPr>
        <w:pStyle w:val="NoSpacing"/>
        <w:jc w:val="center"/>
        <w:rPr>
          <w:rFonts w:ascii="Arial" w:hAnsi="Arial" w:cs="Arial"/>
          <w:b/>
          <w:sz w:val="24"/>
          <w:szCs w:val="24"/>
          <w:lang w:val="fr-CA"/>
        </w:rPr>
      </w:pPr>
      <w:bookmarkStart w:id="0" w:name="_GoBack"/>
      <w:r w:rsidRPr="000A52C4">
        <w:rPr>
          <w:rFonts w:ascii="Arial" w:hAnsi="Arial" w:cs="Arial"/>
          <w:b/>
          <w:sz w:val="24"/>
          <w:szCs w:val="24"/>
          <w:lang w:val="fr-CA"/>
        </w:rPr>
        <w:t>EPU 29, 18 janvier 2018</w:t>
      </w:r>
    </w:p>
    <w:p w14:paraId="2191F210" w14:textId="1CA738EA" w:rsidR="000A52C4" w:rsidRPr="000A52C4" w:rsidRDefault="000A52C4" w:rsidP="000A52C4">
      <w:pPr>
        <w:pStyle w:val="NoSpacing"/>
        <w:jc w:val="center"/>
        <w:rPr>
          <w:rFonts w:ascii="Arial" w:hAnsi="Arial" w:cs="Arial"/>
          <w:b/>
          <w:sz w:val="24"/>
          <w:szCs w:val="24"/>
          <w:lang w:val="fr-CA"/>
        </w:rPr>
      </w:pPr>
      <w:r w:rsidRPr="000A52C4">
        <w:rPr>
          <w:rFonts w:ascii="Arial" w:hAnsi="Arial" w:cs="Arial"/>
          <w:b/>
          <w:sz w:val="24"/>
          <w:szCs w:val="24"/>
          <w:lang w:val="fr-CA"/>
        </w:rPr>
        <w:t xml:space="preserve">Recommandations du Canada </w:t>
      </w:r>
      <w:r w:rsidRPr="000A52C4">
        <w:rPr>
          <w:rFonts w:ascii="Arial" w:hAnsi="Arial" w:cs="Arial"/>
          <w:b/>
          <w:sz w:val="24"/>
          <w:szCs w:val="24"/>
          <w:lang w:val="fr-CA"/>
        </w:rPr>
        <w:t>pour l’EPU du Burundi</w:t>
      </w:r>
    </w:p>
    <w:p w14:paraId="7700102C" w14:textId="77777777" w:rsidR="000A52C4" w:rsidRPr="000A52C4" w:rsidRDefault="000A52C4" w:rsidP="000A52C4">
      <w:pPr>
        <w:pStyle w:val="NoSpacing"/>
        <w:rPr>
          <w:rFonts w:ascii="Arial" w:hAnsi="Arial" w:cs="Arial"/>
          <w:sz w:val="24"/>
          <w:szCs w:val="24"/>
          <w:lang w:val="fr-CA"/>
        </w:rPr>
      </w:pPr>
    </w:p>
    <w:p w14:paraId="3AFA7794" w14:textId="77777777" w:rsidR="000A52C4" w:rsidRPr="000A52C4" w:rsidRDefault="000A52C4" w:rsidP="000A52C4">
      <w:pPr>
        <w:pStyle w:val="yiv4855048912msonospacing"/>
        <w:shd w:val="clear" w:color="auto" w:fill="FFFFFF"/>
        <w:spacing w:before="0" w:beforeAutospacing="0" w:after="0" w:afterAutospacing="0"/>
        <w:rPr>
          <w:rFonts w:ascii="Arial" w:hAnsi="Arial" w:cs="Arial"/>
          <w:color w:val="000000"/>
          <w:lang w:val="fr-CA"/>
        </w:rPr>
      </w:pPr>
    </w:p>
    <w:p w14:paraId="35CA4C6C" w14:textId="77777777" w:rsidR="000A52C4" w:rsidRPr="000A52C4" w:rsidRDefault="000A52C4" w:rsidP="000A52C4">
      <w:pPr>
        <w:pStyle w:val="yiv4855048912msonospacing"/>
        <w:shd w:val="clear" w:color="auto" w:fill="FFFFFF"/>
        <w:spacing w:before="0" w:beforeAutospacing="0" w:after="0" w:afterAutospacing="0"/>
        <w:rPr>
          <w:rFonts w:ascii="Arial" w:hAnsi="Arial" w:cs="Arial"/>
          <w:color w:val="000000"/>
          <w:lang w:val="fr-CA"/>
        </w:rPr>
      </w:pPr>
      <w:r w:rsidRPr="000A52C4">
        <w:rPr>
          <w:rFonts w:ascii="Arial" w:hAnsi="Arial" w:cs="Arial"/>
          <w:color w:val="000000"/>
          <w:lang w:val="fr-CA"/>
        </w:rPr>
        <w:t xml:space="preserve">Merci, M. le Président. </w:t>
      </w:r>
    </w:p>
    <w:p w14:paraId="2CE2950A" w14:textId="77777777" w:rsidR="000A52C4" w:rsidRPr="000A52C4" w:rsidRDefault="000A52C4" w:rsidP="000A52C4">
      <w:pPr>
        <w:pStyle w:val="yiv4855048912msonospacing"/>
        <w:shd w:val="clear" w:color="auto" w:fill="FFFFFF"/>
        <w:spacing w:before="0" w:beforeAutospacing="0" w:after="0" w:afterAutospacing="0"/>
        <w:rPr>
          <w:rFonts w:ascii="Arial" w:hAnsi="Arial" w:cs="Arial"/>
          <w:color w:val="000000"/>
          <w:lang w:val="fr-CA"/>
        </w:rPr>
      </w:pPr>
    </w:p>
    <w:p w14:paraId="0B7C7741" w14:textId="77777777" w:rsidR="000A52C4" w:rsidRPr="000A52C4" w:rsidRDefault="000A52C4" w:rsidP="000A52C4">
      <w:pPr>
        <w:pStyle w:val="yiv4855048912msonospacing"/>
        <w:shd w:val="clear" w:color="auto" w:fill="FFFFFF"/>
        <w:spacing w:before="0" w:beforeAutospacing="0" w:after="0" w:afterAutospacing="0"/>
        <w:rPr>
          <w:rFonts w:ascii="Arial" w:hAnsi="Arial" w:cs="Arial"/>
          <w:color w:val="000000"/>
          <w:lang w:val="fr-CA"/>
        </w:rPr>
      </w:pPr>
      <w:r w:rsidRPr="000A52C4">
        <w:rPr>
          <w:rFonts w:ascii="Arial" w:hAnsi="Arial" w:cs="Arial"/>
          <w:color w:val="000000"/>
          <w:lang w:val="fr-CA"/>
        </w:rPr>
        <w:t>Le bilan du Burundi en matière des droits de la personne demeure alarmant, surtout en considération de ses obligations comme membre de ce Conseil. Tout le monde au Burundi, incluant les défenseurs des droits de la personne, devrait pouvoir pleinement exercer leurs libertés d’expression, d’association et d’assemblée, ainsi qu’avoir confiance que l’impunité pour des crimes graves va cesser de prévaloir.</w:t>
      </w:r>
    </w:p>
    <w:p w14:paraId="40F7AB31" w14:textId="77777777" w:rsidR="000A52C4" w:rsidRPr="000A52C4" w:rsidRDefault="000A52C4" w:rsidP="000A52C4">
      <w:pPr>
        <w:pStyle w:val="yiv4855048912msonormal"/>
        <w:shd w:val="clear" w:color="auto" w:fill="FFFFFF"/>
        <w:spacing w:before="0" w:beforeAutospacing="0" w:after="0" w:afterAutospacing="0"/>
        <w:rPr>
          <w:rFonts w:ascii="Arial" w:hAnsi="Arial" w:cs="Arial"/>
          <w:color w:val="000000"/>
          <w:lang w:val="fr-CA"/>
        </w:rPr>
      </w:pPr>
    </w:p>
    <w:p w14:paraId="786F4193" w14:textId="77777777" w:rsidR="000A52C4" w:rsidRPr="000A52C4" w:rsidRDefault="000A52C4" w:rsidP="000A52C4">
      <w:pPr>
        <w:pStyle w:val="yiv4855048912msonormal"/>
        <w:shd w:val="clear" w:color="auto" w:fill="FFFFFF"/>
        <w:spacing w:before="0" w:beforeAutospacing="0" w:after="0" w:afterAutospacing="0"/>
        <w:rPr>
          <w:rFonts w:ascii="Arial" w:hAnsi="Arial" w:cs="Arial"/>
          <w:color w:val="000000"/>
          <w:lang w:val="fr-CA"/>
        </w:rPr>
      </w:pPr>
      <w:r w:rsidRPr="000A52C4">
        <w:rPr>
          <w:rFonts w:ascii="Arial" w:hAnsi="Arial" w:cs="Arial"/>
          <w:color w:val="000000"/>
          <w:lang w:val="fr-CA"/>
        </w:rPr>
        <w:t xml:space="preserve">Le </w:t>
      </w:r>
      <w:proofErr w:type="gramStart"/>
      <w:r w:rsidRPr="000A52C4">
        <w:rPr>
          <w:rFonts w:ascii="Arial" w:hAnsi="Arial" w:cs="Arial"/>
          <w:color w:val="000000"/>
          <w:lang w:val="fr-CA"/>
        </w:rPr>
        <w:t>Canada recommande</w:t>
      </w:r>
      <w:proofErr w:type="gramEnd"/>
      <w:r w:rsidRPr="000A52C4">
        <w:rPr>
          <w:rFonts w:ascii="Arial" w:hAnsi="Arial" w:cs="Arial"/>
          <w:color w:val="000000"/>
          <w:lang w:val="fr-CA"/>
        </w:rPr>
        <w:t xml:space="preserve"> que le Burundi:</w:t>
      </w:r>
    </w:p>
    <w:p w14:paraId="5F33AF3E" w14:textId="77777777" w:rsidR="000A52C4" w:rsidRPr="000A52C4" w:rsidRDefault="000A52C4" w:rsidP="000A52C4">
      <w:pPr>
        <w:pStyle w:val="yiv4855048912msonormal"/>
        <w:shd w:val="clear" w:color="auto" w:fill="FFFFFF"/>
        <w:spacing w:before="0" w:beforeAutospacing="0" w:after="0" w:afterAutospacing="0"/>
        <w:rPr>
          <w:rFonts w:ascii="Arial" w:hAnsi="Arial" w:cs="Arial"/>
          <w:color w:val="000000"/>
          <w:lang w:val="fr-CA"/>
        </w:rPr>
      </w:pPr>
    </w:p>
    <w:p w14:paraId="5CD6CDB1" w14:textId="77777777" w:rsidR="000A52C4" w:rsidRPr="000A52C4" w:rsidRDefault="000A52C4" w:rsidP="000A52C4">
      <w:pPr>
        <w:pStyle w:val="yiv4855048912msolistparagraph"/>
        <w:numPr>
          <w:ilvl w:val="0"/>
          <w:numId w:val="8"/>
        </w:numPr>
        <w:shd w:val="clear" w:color="auto" w:fill="FFFFFF"/>
        <w:spacing w:before="0" w:beforeAutospacing="0" w:after="0" w:afterAutospacing="0"/>
        <w:rPr>
          <w:rFonts w:ascii="Arial" w:hAnsi="Arial" w:cs="Arial"/>
          <w:iCs/>
          <w:color w:val="000000"/>
          <w:lang w:val="fr-CA"/>
        </w:rPr>
      </w:pPr>
      <w:r w:rsidRPr="000A52C4">
        <w:rPr>
          <w:rFonts w:ascii="Arial" w:hAnsi="Arial" w:cs="Arial"/>
          <w:iCs/>
          <w:color w:val="000000"/>
          <w:lang w:val="fr-CA"/>
        </w:rPr>
        <w:t>Respecte son obligation de coopérer avec l’enquête de la Cour Pénale Internationale.</w:t>
      </w:r>
    </w:p>
    <w:p w14:paraId="379DD5EB" w14:textId="77777777" w:rsidR="000A52C4" w:rsidRPr="000A52C4" w:rsidRDefault="000A52C4" w:rsidP="000A52C4">
      <w:pPr>
        <w:pStyle w:val="yiv4855048912msolistparagraph"/>
        <w:shd w:val="clear" w:color="auto" w:fill="FFFFFF"/>
        <w:spacing w:before="0" w:beforeAutospacing="0" w:after="0" w:afterAutospacing="0"/>
        <w:ind w:left="510"/>
        <w:rPr>
          <w:rFonts w:ascii="Arial" w:hAnsi="Arial" w:cs="Arial"/>
          <w:iCs/>
          <w:color w:val="000000"/>
          <w:lang w:val="fr-CA"/>
        </w:rPr>
      </w:pPr>
    </w:p>
    <w:p w14:paraId="3D247150" w14:textId="77777777" w:rsidR="000A52C4" w:rsidRPr="000A52C4" w:rsidRDefault="000A52C4" w:rsidP="000A52C4">
      <w:pPr>
        <w:pStyle w:val="yiv4855048912msolistparagraph"/>
        <w:numPr>
          <w:ilvl w:val="0"/>
          <w:numId w:val="8"/>
        </w:numPr>
        <w:shd w:val="clear" w:color="auto" w:fill="FFFFFF"/>
        <w:spacing w:before="0" w:beforeAutospacing="0" w:after="0" w:afterAutospacing="0"/>
        <w:rPr>
          <w:rFonts w:ascii="Arial" w:hAnsi="Arial" w:cs="Arial"/>
          <w:color w:val="000000"/>
          <w:lang w:val="fr-CA"/>
        </w:rPr>
      </w:pPr>
      <w:r w:rsidRPr="000A52C4">
        <w:rPr>
          <w:rFonts w:ascii="Arial" w:hAnsi="Arial" w:cs="Arial"/>
          <w:iCs/>
          <w:color w:val="000000"/>
          <w:lang w:val="fr-CA"/>
        </w:rPr>
        <w:t>Assure la sécurité et respecte l’indépendance de tous les médias et organisations de la société civile, incluant en annulant toutes les mesures restrictives adoptées depuis avril 2015.</w:t>
      </w:r>
    </w:p>
    <w:p w14:paraId="3A1BD4D7" w14:textId="77777777" w:rsidR="000A52C4" w:rsidRPr="000A52C4" w:rsidRDefault="000A52C4" w:rsidP="000A52C4">
      <w:pPr>
        <w:pStyle w:val="yiv4855048912msolistparagraph"/>
        <w:shd w:val="clear" w:color="auto" w:fill="FFFFFF"/>
        <w:spacing w:before="0" w:beforeAutospacing="0" w:after="0" w:afterAutospacing="0"/>
        <w:ind w:left="510"/>
        <w:rPr>
          <w:rFonts w:ascii="Arial" w:hAnsi="Arial" w:cs="Arial"/>
          <w:color w:val="000000"/>
          <w:lang w:val="fr-CA"/>
        </w:rPr>
      </w:pPr>
    </w:p>
    <w:p w14:paraId="58C12095" w14:textId="77777777" w:rsidR="000A52C4" w:rsidRPr="000A52C4" w:rsidRDefault="000A52C4" w:rsidP="000A52C4">
      <w:pPr>
        <w:pStyle w:val="yiv4855048912msolistparagraph"/>
        <w:numPr>
          <w:ilvl w:val="0"/>
          <w:numId w:val="8"/>
        </w:numPr>
        <w:shd w:val="clear" w:color="auto" w:fill="FFFFFF"/>
        <w:spacing w:before="0" w:beforeAutospacing="0" w:after="0" w:afterAutospacing="0"/>
        <w:rPr>
          <w:rFonts w:ascii="Arial" w:hAnsi="Arial" w:cs="Arial"/>
          <w:color w:val="000000"/>
          <w:lang w:val="fr-CA"/>
        </w:rPr>
      </w:pPr>
      <w:r w:rsidRPr="000A52C4">
        <w:rPr>
          <w:rFonts w:ascii="Arial" w:hAnsi="Arial" w:cs="Arial"/>
          <w:iCs/>
          <w:color w:val="000000"/>
          <w:lang w:val="fr-CA"/>
        </w:rPr>
        <w:t>Promeuve activement l’égalité des genres, la prévention de la violence sexuelle et basée sur le genre, et la sensibilisation par rapport aux enjeux LGBTI, incluant en renforçant le cadre législatif en la matière.</w:t>
      </w:r>
    </w:p>
    <w:p w14:paraId="040BE43A" w14:textId="77777777" w:rsidR="000A52C4" w:rsidRPr="000A52C4" w:rsidRDefault="000A52C4" w:rsidP="000A52C4">
      <w:pPr>
        <w:pStyle w:val="yiv4855048912msolistparagraph"/>
        <w:shd w:val="clear" w:color="auto" w:fill="FFFFFF"/>
        <w:spacing w:before="0" w:beforeAutospacing="0" w:after="0" w:afterAutospacing="0"/>
        <w:ind w:left="510"/>
        <w:rPr>
          <w:rFonts w:ascii="Arial" w:hAnsi="Arial" w:cs="Arial"/>
          <w:color w:val="000000"/>
          <w:lang w:val="fr-CA"/>
        </w:rPr>
      </w:pPr>
    </w:p>
    <w:p w14:paraId="573F2E5B" w14:textId="77777777" w:rsidR="000A52C4" w:rsidRPr="000A52C4" w:rsidRDefault="000A52C4" w:rsidP="000A52C4">
      <w:pPr>
        <w:pStyle w:val="yiv4855048912msolistparagraph"/>
        <w:numPr>
          <w:ilvl w:val="0"/>
          <w:numId w:val="8"/>
        </w:numPr>
        <w:shd w:val="clear" w:color="auto" w:fill="FFFFFF"/>
        <w:spacing w:before="0" w:beforeAutospacing="0" w:after="0" w:afterAutospacing="0"/>
        <w:rPr>
          <w:rFonts w:ascii="Arial" w:hAnsi="Arial" w:cs="Arial"/>
          <w:color w:val="000000"/>
          <w:lang w:val="fr-CA"/>
        </w:rPr>
      </w:pPr>
      <w:r w:rsidRPr="000A52C4">
        <w:rPr>
          <w:rFonts w:ascii="Arial" w:hAnsi="Arial" w:cs="Arial"/>
          <w:iCs/>
          <w:color w:val="000000"/>
          <w:lang w:val="fr-CA"/>
        </w:rPr>
        <w:t xml:space="preserve">Accède au </w:t>
      </w:r>
      <w:r w:rsidRPr="000A52C4">
        <w:rPr>
          <w:rFonts w:ascii="Arial" w:hAnsi="Arial" w:cs="Arial"/>
          <w:i/>
          <w:iCs/>
          <w:color w:val="000000"/>
          <w:lang w:val="fr-CA"/>
        </w:rPr>
        <w:t>Premier </w:t>
      </w:r>
      <w:r w:rsidRPr="000A52C4">
        <w:rPr>
          <w:rFonts w:ascii="Arial" w:hAnsi="Arial" w:cs="Arial"/>
          <w:i/>
          <w:color w:val="000000"/>
          <w:lang w:val="fr-CA"/>
        </w:rPr>
        <w:t>Protocole facultatif se rapportant au Pacte international relatif aux droits civils et politiques</w:t>
      </w:r>
      <w:r w:rsidRPr="000A52C4">
        <w:rPr>
          <w:rFonts w:ascii="Arial" w:hAnsi="Arial" w:cs="Arial"/>
          <w:iCs/>
          <w:color w:val="000000"/>
          <w:lang w:val="fr-CA"/>
        </w:rPr>
        <w:t>.</w:t>
      </w:r>
    </w:p>
    <w:p w14:paraId="2DE2361F" w14:textId="77777777" w:rsidR="000A52C4" w:rsidRPr="000A52C4" w:rsidRDefault="000A52C4" w:rsidP="000A52C4">
      <w:pPr>
        <w:pStyle w:val="yiv4855048912msonospacing"/>
        <w:shd w:val="clear" w:color="auto" w:fill="FFFFFF"/>
        <w:spacing w:before="0" w:beforeAutospacing="0" w:after="0" w:afterAutospacing="0"/>
        <w:rPr>
          <w:rFonts w:ascii="Arial" w:hAnsi="Arial" w:cs="Arial"/>
          <w:color w:val="000000"/>
          <w:lang w:val="fr-CA"/>
        </w:rPr>
      </w:pPr>
    </w:p>
    <w:p w14:paraId="5A430DAA" w14:textId="77777777" w:rsidR="000A52C4" w:rsidRPr="000A52C4" w:rsidRDefault="000A52C4" w:rsidP="000A52C4">
      <w:pPr>
        <w:pStyle w:val="yiv4855048912msonospacing"/>
        <w:shd w:val="clear" w:color="auto" w:fill="FFFFFF"/>
        <w:spacing w:before="0" w:beforeAutospacing="0" w:after="0" w:afterAutospacing="0"/>
        <w:rPr>
          <w:rFonts w:ascii="Arial" w:hAnsi="Arial" w:cs="Arial"/>
          <w:color w:val="000000"/>
          <w:lang w:val="fr-CA"/>
        </w:rPr>
      </w:pPr>
      <w:r w:rsidRPr="000A52C4">
        <w:rPr>
          <w:rFonts w:ascii="Arial" w:hAnsi="Arial" w:cs="Arial"/>
          <w:color w:val="000000"/>
          <w:lang w:val="fr-CA"/>
        </w:rPr>
        <w:t>Le Canada encourage le Burundi à conclure un accord-hôte avec le HCDH qui pourra permettre à son personnel de faire leur travail en sécurité et sans obstruction.</w:t>
      </w:r>
    </w:p>
    <w:p w14:paraId="38ED44F0" w14:textId="77777777" w:rsidR="00295563" w:rsidRPr="000A52C4" w:rsidRDefault="00295563" w:rsidP="00461E92">
      <w:pPr>
        <w:rPr>
          <w:lang w:val="fr-CA"/>
        </w:rPr>
      </w:pPr>
    </w:p>
    <w:p w14:paraId="017A8F4C" w14:textId="77777777" w:rsidR="00295563" w:rsidRPr="000A52C4" w:rsidRDefault="00295563" w:rsidP="00295563">
      <w:pPr>
        <w:jc w:val="center"/>
        <w:rPr>
          <w:lang w:val="fr-CA"/>
        </w:rPr>
      </w:pPr>
    </w:p>
    <w:bookmarkEnd w:id="0"/>
    <w:p w14:paraId="55D7FD7F" w14:textId="77777777" w:rsidR="00295563" w:rsidRPr="000A52C4" w:rsidRDefault="00295563" w:rsidP="00295563">
      <w:pPr>
        <w:jc w:val="center"/>
        <w:rPr>
          <w:lang w:val="fr-CA"/>
        </w:rPr>
      </w:pPr>
    </w:p>
    <w:sectPr w:rsidR="00295563" w:rsidRPr="000A52C4"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0F44B45"/>
    <w:multiLevelType w:val="hybridMultilevel"/>
    <w:tmpl w:val="52F02116"/>
    <w:lvl w:ilvl="0" w:tplc="AD66C3FE">
      <w:start w:val="1"/>
      <w:numFmt w:val="decimal"/>
      <w:lvlText w:val="%1."/>
      <w:lvlJc w:val="left"/>
      <w:pPr>
        <w:ind w:left="510" w:hanging="51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0A52C4"/>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yiv4855048912msonormal">
    <w:name w:val="yiv4855048912msonormal"/>
    <w:basedOn w:val="Normal"/>
    <w:rsid w:val="000A52C4"/>
    <w:pPr>
      <w:spacing w:before="100" w:beforeAutospacing="1" w:after="100" w:afterAutospacing="1"/>
    </w:pPr>
    <w:rPr>
      <w:rFonts w:ascii="Times New Roman" w:eastAsia="Times New Roman" w:hAnsi="Times New Roman" w:cs="Times New Roman"/>
      <w:lang w:val="en-CA" w:eastAsia="en-CA"/>
    </w:rPr>
  </w:style>
  <w:style w:type="paragraph" w:customStyle="1" w:styleId="yiv4855048912msonospacing">
    <w:name w:val="yiv4855048912msonospacing"/>
    <w:basedOn w:val="Normal"/>
    <w:rsid w:val="000A52C4"/>
    <w:pPr>
      <w:spacing w:before="100" w:beforeAutospacing="1" w:after="100" w:afterAutospacing="1"/>
    </w:pPr>
    <w:rPr>
      <w:rFonts w:ascii="Times New Roman" w:eastAsia="Times New Roman" w:hAnsi="Times New Roman" w:cs="Times New Roman"/>
      <w:lang w:val="en-CA" w:eastAsia="en-CA"/>
    </w:rPr>
  </w:style>
  <w:style w:type="paragraph" w:customStyle="1" w:styleId="yiv4855048912msolistparagraph">
    <w:name w:val="yiv4855048912msolistparagraph"/>
    <w:basedOn w:val="Normal"/>
    <w:rsid w:val="000A52C4"/>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yiv4855048912msonormal">
    <w:name w:val="yiv4855048912msonormal"/>
    <w:basedOn w:val="Normal"/>
    <w:rsid w:val="000A52C4"/>
    <w:pPr>
      <w:spacing w:before="100" w:beforeAutospacing="1" w:after="100" w:afterAutospacing="1"/>
    </w:pPr>
    <w:rPr>
      <w:rFonts w:ascii="Times New Roman" w:eastAsia="Times New Roman" w:hAnsi="Times New Roman" w:cs="Times New Roman"/>
      <w:lang w:val="en-CA" w:eastAsia="en-CA"/>
    </w:rPr>
  </w:style>
  <w:style w:type="paragraph" w:customStyle="1" w:styleId="yiv4855048912msonospacing">
    <w:name w:val="yiv4855048912msonospacing"/>
    <w:basedOn w:val="Normal"/>
    <w:rsid w:val="000A52C4"/>
    <w:pPr>
      <w:spacing w:before="100" w:beforeAutospacing="1" w:after="100" w:afterAutospacing="1"/>
    </w:pPr>
    <w:rPr>
      <w:rFonts w:ascii="Times New Roman" w:eastAsia="Times New Roman" w:hAnsi="Times New Roman" w:cs="Times New Roman"/>
      <w:lang w:val="en-CA" w:eastAsia="en-CA"/>
    </w:rPr>
  </w:style>
  <w:style w:type="paragraph" w:customStyle="1" w:styleId="yiv4855048912msolistparagraph">
    <w:name w:val="yiv4855048912msolistparagraph"/>
    <w:basedOn w:val="Normal"/>
    <w:rsid w:val="000A52C4"/>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6A094-6077-4BFB-9D84-792CD26DF8B7}"/>
</file>

<file path=customXml/itemProps2.xml><?xml version="1.0" encoding="utf-8"?>
<ds:datastoreItem xmlns:ds="http://schemas.openxmlformats.org/officeDocument/2006/customXml" ds:itemID="{BF8ED956-5F73-4556-87F5-E4DF85E4B3EF}"/>
</file>

<file path=customXml/itemProps3.xml><?xml version="1.0" encoding="utf-8"?>
<ds:datastoreItem xmlns:ds="http://schemas.openxmlformats.org/officeDocument/2006/customXml" ds:itemID="{A18F1736-B007-463F-8B52-EB2E8DE3FBEC}"/>
</file>

<file path=customXml/itemProps4.xml><?xml version="1.0" encoding="utf-8"?>
<ds:datastoreItem xmlns:ds="http://schemas.openxmlformats.org/officeDocument/2006/customXml" ds:itemID="{94519435-E70B-4F6B-91B3-A646E7FCAD42}"/>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2018-01-17T11:02:00Z</dcterms:created>
  <dcterms:modified xsi:type="dcterms:W3CDTF">2018-01-17T11:02:00Z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