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25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E21206" w:rsidRPr="009E6A1E" w:rsidTr="00E21206">
        <w:trPr>
          <w:trHeight w:val="1260"/>
        </w:trPr>
        <w:tc>
          <w:tcPr>
            <w:tcW w:w="3970" w:type="dxa"/>
          </w:tcPr>
          <w:p w:rsidR="00E21206" w:rsidRPr="009E6A1E" w:rsidRDefault="00E21206" w:rsidP="00E21206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E21206" w:rsidRPr="009E6A1E" w:rsidRDefault="00E21206" w:rsidP="00E21206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E21206" w:rsidRPr="009E6A1E" w:rsidRDefault="00E21206" w:rsidP="00E21206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78AE98B9" wp14:editId="5D25F2A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E21206" w:rsidRPr="009E6A1E" w:rsidRDefault="00E21206" w:rsidP="00E21206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E21206" w:rsidRPr="009E6A1E" w:rsidRDefault="00E21206" w:rsidP="00E21206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E21206" w:rsidRDefault="00E21206" w:rsidP="00E21206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E21206" w:rsidRPr="009E6A1E" w:rsidRDefault="00E21206" w:rsidP="00E21206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7E5AF6" w:rsidRPr="00E21206" w:rsidRDefault="007E5AF6" w:rsidP="007F2312">
      <w:pPr>
        <w:jc w:val="center"/>
        <w:rPr>
          <w:rFonts w:ascii="Arial" w:hAnsi="Arial" w:cs="Arial"/>
          <w:b/>
          <w:sz w:val="28"/>
          <w:szCs w:val="28"/>
        </w:rPr>
      </w:pPr>
    </w:p>
    <w:p w:rsidR="00E21206" w:rsidRDefault="00F04AE0" w:rsidP="007F231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CONSEIL DES DROITS DE L’HOMME</w:t>
      </w:r>
    </w:p>
    <w:p w:rsidR="00BF14A0" w:rsidRDefault="00F04AE0" w:rsidP="007F231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43</w:t>
      </w:r>
      <w:r w:rsidRPr="00F04AE0">
        <w:rPr>
          <w:rFonts w:ascii="Arial" w:hAnsi="Arial" w:cs="Arial"/>
          <w:b/>
          <w:sz w:val="28"/>
          <w:szCs w:val="28"/>
          <w:vertAlign w:val="superscript"/>
          <w:lang w:val="fr-FR"/>
        </w:rPr>
        <w:t>ème</w:t>
      </w:r>
      <w:r>
        <w:rPr>
          <w:rFonts w:ascii="Arial" w:hAnsi="Arial" w:cs="Arial"/>
          <w:b/>
          <w:sz w:val="28"/>
          <w:szCs w:val="28"/>
          <w:lang w:val="fr-FR"/>
        </w:rPr>
        <w:t xml:space="preserve"> SESSION DE L’</w:t>
      </w:r>
      <w:r w:rsidR="007F2312" w:rsidRPr="007E5AF6">
        <w:rPr>
          <w:rFonts w:ascii="Arial" w:hAnsi="Arial" w:cs="Arial"/>
          <w:b/>
          <w:sz w:val="28"/>
          <w:szCs w:val="28"/>
          <w:lang w:val="fr-FR"/>
        </w:rPr>
        <w:t xml:space="preserve">EXAMEN PERIODIQUE UNIVERSEL </w:t>
      </w:r>
    </w:p>
    <w:p w:rsidR="00F04AE0" w:rsidRPr="007E5AF6" w:rsidRDefault="00F04AE0" w:rsidP="007F231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FRANCE</w:t>
      </w:r>
    </w:p>
    <w:p w:rsidR="007F2312" w:rsidRPr="007E5AF6" w:rsidRDefault="007F2312" w:rsidP="007F231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E5AF6">
        <w:rPr>
          <w:rFonts w:ascii="Arial" w:hAnsi="Arial" w:cs="Arial"/>
          <w:b/>
          <w:sz w:val="28"/>
          <w:szCs w:val="28"/>
          <w:lang w:val="fr-FR"/>
        </w:rPr>
        <w:t>DECLARATION DU CONGO</w:t>
      </w:r>
    </w:p>
    <w:p w:rsidR="007F2312" w:rsidRPr="007E5AF6" w:rsidRDefault="007F2312" w:rsidP="007F2312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7E5AF6">
        <w:rPr>
          <w:rFonts w:ascii="Arial" w:hAnsi="Arial" w:cs="Arial"/>
          <w:b/>
          <w:sz w:val="28"/>
          <w:szCs w:val="28"/>
          <w:lang w:val="fr-FR"/>
        </w:rPr>
        <w:t>1</w:t>
      </w:r>
      <w:r w:rsidRPr="007E5AF6">
        <w:rPr>
          <w:rFonts w:ascii="Arial" w:hAnsi="Arial" w:cs="Arial"/>
          <w:b/>
          <w:sz w:val="28"/>
          <w:szCs w:val="28"/>
          <w:vertAlign w:val="superscript"/>
          <w:lang w:val="fr-FR"/>
        </w:rPr>
        <w:t>er</w:t>
      </w:r>
      <w:r w:rsidRPr="007E5AF6">
        <w:rPr>
          <w:rFonts w:ascii="Arial" w:hAnsi="Arial" w:cs="Arial"/>
          <w:b/>
          <w:sz w:val="28"/>
          <w:szCs w:val="28"/>
          <w:lang w:val="fr-FR"/>
        </w:rPr>
        <w:t xml:space="preserve"> mai 2023</w:t>
      </w:r>
    </w:p>
    <w:p w:rsidR="007E5AF6" w:rsidRDefault="007E5AF6" w:rsidP="007E5AF6">
      <w:p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7E5AF6" w:rsidRPr="007E5AF6" w:rsidRDefault="007E5AF6" w:rsidP="007E5AF6">
      <w:pPr>
        <w:spacing w:before="120" w:line="276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7E5AF6">
        <w:rPr>
          <w:rFonts w:ascii="Arial" w:hAnsi="Arial" w:cs="Arial"/>
          <w:b/>
          <w:sz w:val="28"/>
          <w:szCs w:val="28"/>
          <w:lang w:val="fr-FR"/>
        </w:rPr>
        <w:t>Monsieur le Président,</w:t>
      </w:r>
    </w:p>
    <w:p w:rsidR="007E5AF6" w:rsidRPr="007E5AF6" w:rsidRDefault="007E5AF6" w:rsidP="007E5AF6">
      <w:pPr>
        <w:spacing w:before="120" w:line="276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7F2312" w:rsidRDefault="007F2312" w:rsidP="007E5AF6">
      <w:p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Congo souhaite une cordiale bienvenue à la délégation de la France et la félicite pour la présentation de son rapport.</w:t>
      </w:r>
    </w:p>
    <w:p w:rsidR="00456149" w:rsidRDefault="007F2312" w:rsidP="007E5AF6">
      <w:p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Mon pays salue les</w:t>
      </w:r>
      <w:r w:rsidR="007E5AF6">
        <w:rPr>
          <w:rFonts w:ascii="Arial" w:hAnsi="Arial" w:cs="Arial"/>
          <w:sz w:val="28"/>
          <w:szCs w:val="28"/>
          <w:lang w:val="fr-FR"/>
        </w:rPr>
        <w:t xml:space="preserve"> efforts entrepris </w:t>
      </w:r>
      <w:r>
        <w:rPr>
          <w:rFonts w:ascii="Arial" w:hAnsi="Arial" w:cs="Arial"/>
          <w:sz w:val="28"/>
          <w:szCs w:val="28"/>
          <w:lang w:val="fr-FR"/>
        </w:rPr>
        <w:t xml:space="preserve">par la France </w:t>
      </w:r>
      <w:r w:rsidR="00456149">
        <w:rPr>
          <w:rFonts w:ascii="Arial" w:hAnsi="Arial" w:cs="Arial"/>
          <w:sz w:val="28"/>
          <w:szCs w:val="28"/>
          <w:lang w:val="fr-FR"/>
        </w:rPr>
        <w:t xml:space="preserve">en matière de protection  des droits de l’homme, </w:t>
      </w:r>
      <w:r>
        <w:rPr>
          <w:rFonts w:ascii="Arial" w:hAnsi="Arial" w:cs="Arial"/>
          <w:sz w:val="28"/>
          <w:szCs w:val="28"/>
          <w:lang w:val="fr-FR"/>
        </w:rPr>
        <w:t>depuis son précédent examen</w:t>
      </w:r>
      <w:r w:rsidR="00201ABD">
        <w:rPr>
          <w:rFonts w:ascii="Arial" w:hAnsi="Arial" w:cs="Arial"/>
          <w:sz w:val="28"/>
          <w:szCs w:val="28"/>
          <w:lang w:val="fr-FR"/>
        </w:rPr>
        <w:t>. Ces efforts</w:t>
      </w:r>
      <w:r w:rsidR="000B0211">
        <w:rPr>
          <w:rFonts w:ascii="Arial" w:hAnsi="Arial" w:cs="Arial"/>
          <w:sz w:val="28"/>
          <w:szCs w:val="28"/>
          <w:lang w:val="fr-FR"/>
        </w:rPr>
        <w:t xml:space="preserve"> qui se traduisent</w:t>
      </w:r>
      <w:r w:rsidR="007E5AF6">
        <w:rPr>
          <w:rFonts w:ascii="Arial" w:hAnsi="Arial" w:cs="Arial"/>
          <w:sz w:val="28"/>
          <w:szCs w:val="28"/>
          <w:lang w:val="fr-FR"/>
        </w:rPr>
        <w:t xml:space="preserve"> notamment par le renforcement du cadre juridique et la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456149">
        <w:rPr>
          <w:rFonts w:ascii="Arial" w:hAnsi="Arial" w:cs="Arial"/>
          <w:sz w:val="28"/>
          <w:szCs w:val="28"/>
          <w:lang w:val="fr-FR"/>
        </w:rPr>
        <w:t>garanti</w:t>
      </w:r>
      <w:r w:rsidR="002F0DC2">
        <w:rPr>
          <w:rFonts w:ascii="Arial" w:hAnsi="Arial" w:cs="Arial"/>
          <w:sz w:val="28"/>
          <w:szCs w:val="28"/>
          <w:lang w:val="fr-FR"/>
        </w:rPr>
        <w:t>e</w:t>
      </w:r>
      <w:r w:rsidR="007E5AF6">
        <w:rPr>
          <w:rFonts w:ascii="Arial" w:hAnsi="Arial" w:cs="Arial"/>
          <w:sz w:val="28"/>
          <w:szCs w:val="28"/>
          <w:lang w:val="fr-FR"/>
        </w:rPr>
        <w:t xml:space="preserve"> des contrôles internes effectifs par </w:t>
      </w:r>
      <w:r w:rsidR="00456149">
        <w:rPr>
          <w:rFonts w:ascii="Arial" w:hAnsi="Arial" w:cs="Arial"/>
          <w:sz w:val="28"/>
          <w:szCs w:val="28"/>
          <w:lang w:val="fr-FR"/>
        </w:rPr>
        <w:t>des mécanismes appropriés.</w:t>
      </w:r>
    </w:p>
    <w:p w:rsidR="004122A5" w:rsidRDefault="00456149" w:rsidP="007E5AF6">
      <w:p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C’est dans </w:t>
      </w:r>
      <w:r w:rsidR="000B0211">
        <w:rPr>
          <w:rFonts w:ascii="Arial" w:hAnsi="Arial" w:cs="Arial"/>
          <w:sz w:val="28"/>
          <w:szCs w:val="28"/>
          <w:lang w:val="fr-FR"/>
        </w:rPr>
        <w:t>cet esprit</w:t>
      </w:r>
      <w:r>
        <w:rPr>
          <w:rFonts w:ascii="Arial" w:hAnsi="Arial" w:cs="Arial"/>
          <w:sz w:val="28"/>
          <w:szCs w:val="28"/>
          <w:lang w:val="fr-FR"/>
        </w:rPr>
        <w:t xml:space="preserve"> que le Congo voudrait encourager la France </w:t>
      </w:r>
      <w:r w:rsidR="004122A5">
        <w:rPr>
          <w:rFonts w:ascii="Arial" w:hAnsi="Arial" w:cs="Arial"/>
          <w:sz w:val="28"/>
          <w:szCs w:val="28"/>
          <w:lang w:val="fr-FR"/>
        </w:rPr>
        <w:t>à s’assurer de la réussite de son deuxième Plan national de lutte contre le racisme, l’antisémitisme et les discriminations liées à l’origine</w:t>
      </w:r>
      <w:r w:rsidR="007E5AF6">
        <w:rPr>
          <w:rFonts w:ascii="Arial" w:hAnsi="Arial" w:cs="Arial"/>
          <w:sz w:val="28"/>
          <w:szCs w:val="28"/>
          <w:lang w:val="fr-FR"/>
        </w:rPr>
        <w:t>, qui couvre  la période 2023-2026.</w:t>
      </w:r>
    </w:p>
    <w:p w:rsidR="004122A5" w:rsidRDefault="000B0211" w:rsidP="007E5AF6">
      <w:p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Pour </w:t>
      </w:r>
      <w:r w:rsidR="00DB78DC">
        <w:rPr>
          <w:rFonts w:ascii="Arial" w:hAnsi="Arial" w:cs="Arial"/>
          <w:sz w:val="28"/>
          <w:szCs w:val="28"/>
          <w:lang w:val="fr-FR"/>
        </w:rPr>
        <w:t>terminer</w:t>
      </w:r>
      <w:r w:rsidR="004122A5">
        <w:rPr>
          <w:rFonts w:ascii="Arial" w:hAnsi="Arial" w:cs="Arial"/>
          <w:sz w:val="28"/>
          <w:szCs w:val="28"/>
          <w:lang w:val="fr-FR"/>
        </w:rPr>
        <w:t xml:space="preserve">, le Congo </w:t>
      </w:r>
      <w:r w:rsidR="00201ABD">
        <w:rPr>
          <w:rFonts w:ascii="Arial" w:hAnsi="Arial" w:cs="Arial"/>
          <w:sz w:val="28"/>
          <w:szCs w:val="28"/>
          <w:lang w:val="fr-FR"/>
        </w:rPr>
        <w:t>souhaiterait fair</w:t>
      </w:r>
      <w:r w:rsidR="00F04AE0">
        <w:rPr>
          <w:rFonts w:ascii="Arial" w:hAnsi="Arial" w:cs="Arial"/>
          <w:sz w:val="28"/>
          <w:szCs w:val="28"/>
          <w:lang w:val="fr-FR"/>
        </w:rPr>
        <w:t>e les recommandations suivantes :</w:t>
      </w:r>
    </w:p>
    <w:p w:rsidR="00620CE4" w:rsidRDefault="00620CE4" w:rsidP="007E5AF6">
      <w:pPr>
        <w:pStyle w:val="Paragraphedeliste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Redoubler d’</w:t>
      </w:r>
      <w:r w:rsidR="008149A0">
        <w:rPr>
          <w:rFonts w:ascii="Arial" w:hAnsi="Arial" w:cs="Arial"/>
          <w:sz w:val="28"/>
          <w:szCs w:val="28"/>
          <w:lang w:val="fr-FR"/>
        </w:rPr>
        <w:t>effort</w:t>
      </w:r>
      <w:r w:rsidR="002F0DC2">
        <w:rPr>
          <w:rFonts w:ascii="Arial" w:hAnsi="Arial" w:cs="Arial"/>
          <w:sz w:val="28"/>
          <w:szCs w:val="28"/>
          <w:lang w:val="fr-FR"/>
        </w:rPr>
        <w:t>s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8149A0">
        <w:rPr>
          <w:rFonts w:ascii="Arial" w:hAnsi="Arial" w:cs="Arial"/>
          <w:sz w:val="28"/>
          <w:szCs w:val="28"/>
          <w:lang w:val="fr-FR"/>
        </w:rPr>
        <w:t>pour rendre plus effectif son engagement en faveur du droit à un logement convenable ;</w:t>
      </w:r>
    </w:p>
    <w:p w:rsidR="008149A0" w:rsidRDefault="008149A0" w:rsidP="007E5AF6">
      <w:pPr>
        <w:pStyle w:val="Paragraphedeliste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Privilégier</w:t>
      </w:r>
      <w:r w:rsidR="00620CE4">
        <w:rPr>
          <w:rFonts w:ascii="Arial" w:hAnsi="Arial" w:cs="Arial"/>
          <w:sz w:val="28"/>
          <w:szCs w:val="28"/>
          <w:lang w:val="fr-FR"/>
        </w:rPr>
        <w:t xml:space="preserve"> des solution</w:t>
      </w:r>
      <w:r>
        <w:rPr>
          <w:rFonts w:ascii="Arial" w:hAnsi="Arial" w:cs="Arial"/>
          <w:sz w:val="28"/>
          <w:szCs w:val="28"/>
          <w:lang w:val="fr-FR"/>
        </w:rPr>
        <w:t>s non privatives de liberté en ce qui concerne les enfants dans sa politique migratoire.</w:t>
      </w:r>
    </w:p>
    <w:p w:rsidR="008149A0" w:rsidRDefault="008149A0" w:rsidP="007E5AF6">
      <w:pPr>
        <w:spacing w:before="120" w:line="276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Enfin, le Congo souhaite un plein succès à la France pour son EPU.</w:t>
      </w:r>
    </w:p>
    <w:p w:rsidR="008149A0" w:rsidRDefault="008149A0" w:rsidP="007E5AF6">
      <w:pPr>
        <w:spacing w:before="120"/>
        <w:jc w:val="both"/>
        <w:rPr>
          <w:rFonts w:ascii="Arial" w:hAnsi="Arial" w:cs="Arial"/>
          <w:sz w:val="28"/>
          <w:szCs w:val="28"/>
          <w:lang w:val="fr-FR"/>
        </w:rPr>
      </w:pPr>
    </w:p>
    <w:p w:rsidR="007F2312" w:rsidRPr="007E5AF6" w:rsidRDefault="008149A0" w:rsidP="008149A0">
      <w:pPr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7E5AF6">
        <w:rPr>
          <w:rFonts w:ascii="Arial" w:hAnsi="Arial" w:cs="Arial"/>
          <w:b/>
          <w:sz w:val="28"/>
          <w:szCs w:val="28"/>
          <w:lang w:val="fr-FR"/>
        </w:rPr>
        <w:t>Je vous remercie.</w:t>
      </w:r>
      <w:r w:rsidR="004122A5" w:rsidRPr="007E5AF6"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="00456149" w:rsidRPr="007E5AF6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7F2312" w:rsidRPr="007E5AF6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sectPr w:rsidR="007F2312" w:rsidRPr="007E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73849"/>
    <w:multiLevelType w:val="hybridMultilevel"/>
    <w:tmpl w:val="B980E4C8"/>
    <w:lvl w:ilvl="0" w:tplc="89B4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2"/>
    <w:rsid w:val="000B0211"/>
    <w:rsid w:val="00201ABD"/>
    <w:rsid w:val="002F0DC2"/>
    <w:rsid w:val="00300D95"/>
    <w:rsid w:val="004122A5"/>
    <w:rsid w:val="00456149"/>
    <w:rsid w:val="00620CE4"/>
    <w:rsid w:val="007E5AF6"/>
    <w:rsid w:val="007F2312"/>
    <w:rsid w:val="008149A0"/>
    <w:rsid w:val="00BF14A0"/>
    <w:rsid w:val="00DB78DC"/>
    <w:rsid w:val="00E21206"/>
    <w:rsid w:val="00F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94C7-7785-4582-BD0D-07530E1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2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12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212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2BEE9-465A-4834-B45A-59B77D92ADAE}"/>
</file>

<file path=customXml/itemProps2.xml><?xml version="1.0" encoding="utf-8"?>
<ds:datastoreItem xmlns:ds="http://schemas.openxmlformats.org/officeDocument/2006/customXml" ds:itemID="{4E548ED6-0FC2-421F-B41A-9C0150D83307}"/>
</file>

<file path=customXml/itemProps3.xml><?xml version="1.0" encoding="utf-8"?>
<ds:datastoreItem xmlns:ds="http://schemas.openxmlformats.org/officeDocument/2006/customXml" ds:itemID="{83C41C78-C7A4-4583-B62E-79CA40305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2023-04-30T13:19:00Z</dcterms:created>
  <dcterms:modified xsi:type="dcterms:W3CDTF">2023-04-30T15:14:00Z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