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5B7D2" w14:textId="77777777" w:rsidR="00DE677D" w:rsidRPr="00BC1A00" w:rsidRDefault="00DE677D" w:rsidP="00DE677D">
      <w:pPr>
        <w:spacing w:line="360" w:lineRule="auto"/>
        <w:jc w:val="center"/>
        <w:rPr>
          <w:b/>
          <w:lang w:val="en-GB"/>
        </w:rPr>
      </w:pPr>
      <w:r w:rsidRPr="00BC1A00">
        <w:rPr>
          <w:b/>
          <w:noProof/>
        </w:rPr>
        <w:drawing>
          <wp:inline distT="0" distB="0" distL="0" distR="0" wp14:anchorId="04BC736B" wp14:editId="4CA4879E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8F487" w14:textId="77777777" w:rsidR="00911082" w:rsidRPr="00911082" w:rsidRDefault="00DE677D" w:rsidP="00DE677D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Universal Periodic Review o</w:t>
      </w:r>
      <w:r>
        <w:rPr>
          <w:b/>
          <w:lang w:val="en-GB"/>
        </w:rPr>
        <w:t xml:space="preserve">f </w:t>
      </w:r>
      <w:r w:rsidRPr="00911082">
        <w:rPr>
          <w:b/>
          <w:lang w:val="en-GB"/>
        </w:rPr>
        <w:t xml:space="preserve">the </w:t>
      </w:r>
      <w:r w:rsidR="00911082" w:rsidRPr="00911082">
        <w:rPr>
          <w:b/>
          <w:lang w:val="en-GB"/>
        </w:rPr>
        <w:t xml:space="preserve">Principality of Liechtenstein </w:t>
      </w:r>
    </w:p>
    <w:p w14:paraId="4390100F" w14:textId="60B56DE8" w:rsidR="00DE677D" w:rsidRPr="00BC1A00" w:rsidRDefault="00911082" w:rsidP="00DE677D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9</w:t>
      </w:r>
      <w:r w:rsidR="00DE677D">
        <w:rPr>
          <w:b/>
          <w:lang w:val="en-GB"/>
        </w:rPr>
        <w:t xml:space="preserve"> May 2023</w:t>
      </w:r>
    </w:p>
    <w:p w14:paraId="08C4ED30" w14:textId="77777777" w:rsidR="00DE677D" w:rsidRPr="00BC1A00" w:rsidRDefault="00DE677D" w:rsidP="00DE677D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Intervention by the delegation of Estonia</w:t>
      </w:r>
    </w:p>
    <w:p w14:paraId="3D8F917E" w14:textId="77777777" w:rsidR="00E10C69" w:rsidRPr="00F11C8D" w:rsidRDefault="00E10C69" w:rsidP="0092448A">
      <w:pPr>
        <w:spacing w:line="360" w:lineRule="auto"/>
        <w:jc w:val="both"/>
        <w:rPr>
          <w:lang w:val="en-GB"/>
        </w:rPr>
      </w:pPr>
    </w:p>
    <w:p w14:paraId="43C5E497" w14:textId="4CF878D6" w:rsidR="00DE677D" w:rsidRPr="00F11C8D" w:rsidRDefault="00DE677D" w:rsidP="0092448A">
      <w:pPr>
        <w:spacing w:line="360" w:lineRule="auto"/>
        <w:jc w:val="both"/>
        <w:rPr>
          <w:lang w:val="en-US"/>
        </w:rPr>
      </w:pPr>
      <w:r w:rsidRPr="00F11C8D">
        <w:rPr>
          <w:lang w:val="en-GB"/>
        </w:rPr>
        <w:t xml:space="preserve">Estonia welcomes the delegation of </w:t>
      </w:r>
      <w:r w:rsidR="00911082" w:rsidRPr="00F11C8D">
        <w:rPr>
          <w:lang w:val="en-GB"/>
        </w:rPr>
        <w:t xml:space="preserve">Liechtenstein </w:t>
      </w:r>
      <w:r w:rsidRPr="00F11C8D">
        <w:rPr>
          <w:lang w:val="en-GB"/>
        </w:rPr>
        <w:t>to the 43</w:t>
      </w:r>
      <w:r w:rsidRPr="00F11C8D">
        <w:rPr>
          <w:vertAlign w:val="superscript"/>
          <w:lang w:val="en-GB"/>
        </w:rPr>
        <w:t>rd</w:t>
      </w:r>
      <w:r w:rsidRPr="00F11C8D">
        <w:rPr>
          <w:lang w:val="en-GB"/>
        </w:rPr>
        <w:t xml:space="preserve"> UPR session</w:t>
      </w:r>
      <w:r w:rsidR="00911082" w:rsidRPr="00F11C8D">
        <w:rPr>
          <w:lang w:val="en-GB"/>
        </w:rPr>
        <w:t xml:space="preserve"> </w:t>
      </w:r>
      <w:r w:rsidR="00910FFA" w:rsidRPr="00F11C8D">
        <w:rPr>
          <w:lang w:val="en-US"/>
        </w:rPr>
        <w:t xml:space="preserve">and thanks for the report and the information provided today. </w:t>
      </w:r>
    </w:p>
    <w:p w14:paraId="19DF494D" w14:textId="19A4F774" w:rsidR="00DE677D" w:rsidRPr="00F11C8D" w:rsidRDefault="00DE677D" w:rsidP="0092448A">
      <w:pPr>
        <w:spacing w:line="360" w:lineRule="auto"/>
        <w:jc w:val="both"/>
        <w:rPr>
          <w:lang w:val="en-GB"/>
        </w:rPr>
      </w:pPr>
    </w:p>
    <w:p w14:paraId="68B5E585" w14:textId="15BF6AF8" w:rsidR="00755ED0" w:rsidRPr="00F11C8D" w:rsidRDefault="00910FFA" w:rsidP="0092448A">
      <w:pPr>
        <w:spacing w:line="360" w:lineRule="auto"/>
        <w:jc w:val="both"/>
        <w:rPr>
          <w:lang w:val="en-GB"/>
        </w:rPr>
      </w:pPr>
      <w:r w:rsidRPr="00F11C8D">
        <w:rPr>
          <w:lang w:val="en-US"/>
        </w:rPr>
        <w:t xml:space="preserve">Estonia appreciates </w:t>
      </w:r>
      <w:r w:rsidR="0092448A" w:rsidRPr="00F11C8D">
        <w:rPr>
          <w:lang w:val="en-US"/>
        </w:rPr>
        <w:t xml:space="preserve">Liechtenstein’s </w:t>
      </w:r>
      <w:r w:rsidRPr="00F11C8D">
        <w:rPr>
          <w:lang w:val="en-US"/>
        </w:rPr>
        <w:t xml:space="preserve">continued work to </w:t>
      </w:r>
      <w:r w:rsidR="004608D7" w:rsidRPr="00F11C8D">
        <w:rPr>
          <w:lang w:val="en-US"/>
        </w:rPr>
        <w:t xml:space="preserve">promote and protect </w:t>
      </w:r>
      <w:r w:rsidRPr="00F11C8D">
        <w:rPr>
          <w:lang w:val="en-US"/>
        </w:rPr>
        <w:t>human rights in the country</w:t>
      </w:r>
      <w:r w:rsidRPr="00F11C8D">
        <w:rPr>
          <w:lang w:val="en-GB"/>
        </w:rPr>
        <w:t xml:space="preserve">. </w:t>
      </w:r>
      <w:r w:rsidR="004608D7" w:rsidRPr="00F11C8D">
        <w:rPr>
          <w:lang w:val="en-GB"/>
        </w:rPr>
        <w:t>W</w:t>
      </w:r>
      <w:r w:rsidR="00755ED0" w:rsidRPr="00F11C8D">
        <w:rPr>
          <w:lang w:val="en-GB"/>
        </w:rPr>
        <w:t>e highly acknowledg</w:t>
      </w:r>
      <w:r w:rsidR="0092448A" w:rsidRPr="00F11C8D">
        <w:rPr>
          <w:lang w:val="en-GB"/>
        </w:rPr>
        <w:t>e</w:t>
      </w:r>
      <w:r w:rsidR="00755ED0" w:rsidRPr="00F11C8D">
        <w:rPr>
          <w:lang w:val="en-GB"/>
        </w:rPr>
        <w:t xml:space="preserve"> Liechtenstein</w:t>
      </w:r>
      <w:r w:rsidR="0092448A" w:rsidRPr="00F11C8D">
        <w:rPr>
          <w:lang w:val="en-GB"/>
        </w:rPr>
        <w:t>’s</w:t>
      </w:r>
      <w:r w:rsidR="00755ED0" w:rsidRPr="00F11C8D">
        <w:rPr>
          <w:lang w:val="en-GB"/>
        </w:rPr>
        <w:t xml:space="preserve"> </w:t>
      </w:r>
      <w:r w:rsidRPr="00F11C8D">
        <w:rPr>
          <w:lang w:val="en-GB"/>
        </w:rPr>
        <w:t xml:space="preserve">active </w:t>
      </w:r>
      <w:r w:rsidR="00755ED0" w:rsidRPr="00F11C8D">
        <w:rPr>
          <w:lang w:val="en-GB"/>
        </w:rPr>
        <w:t>role in promoting and protecting women’s rights</w:t>
      </w:r>
      <w:r w:rsidR="004608D7" w:rsidRPr="00F11C8D">
        <w:rPr>
          <w:lang w:val="en-GB"/>
        </w:rPr>
        <w:t xml:space="preserve"> and </w:t>
      </w:r>
      <w:r w:rsidR="00755ED0" w:rsidRPr="00F11C8D">
        <w:rPr>
          <w:lang w:val="en-GB"/>
        </w:rPr>
        <w:t>strengthenin</w:t>
      </w:r>
      <w:bookmarkStart w:id="0" w:name="_GoBack"/>
      <w:bookmarkEnd w:id="0"/>
      <w:r w:rsidR="00755ED0" w:rsidRPr="00F11C8D">
        <w:rPr>
          <w:lang w:val="en-GB"/>
        </w:rPr>
        <w:t xml:space="preserve">g </w:t>
      </w:r>
      <w:r w:rsidR="004608D7" w:rsidRPr="00F11C8D">
        <w:rPr>
          <w:lang w:val="en-GB"/>
        </w:rPr>
        <w:t xml:space="preserve">and advancing gender equality. We commend </w:t>
      </w:r>
      <w:r w:rsidR="004608D7" w:rsidRPr="00F11C8D">
        <w:rPr>
          <w:lang w:val="en-US"/>
        </w:rPr>
        <w:t>Liechtenstein</w:t>
      </w:r>
      <w:r w:rsidR="004608D7" w:rsidRPr="00F11C8D">
        <w:rPr>
          <w:lang w:val="en-GB"/>
        </w:rPr>
        <w:t xml:space="preserve"> </w:t>
      </w:r>
      <w:r w:rsidR="00755ED0" w:rsidRPr="00F11C8D">
        <w:rPr>
          <w:lang w:val="en-GB"/>
        </w:rPr>
        <w:t xml:space="preserve">for the ratification of the Council of Europe Convention on Preventing and Combating Violence against Women and Domestic Violence (the Istanbul Convention). We </w:t>
      </w:r>
      <w:r w:rsidRPr="00F11C8D">
        <w:rPr>
          <w:lang w:val="en-GB"/>
        </w:rPr>
        <w:t xml:space="preserve">would like to </w:t>
      </w:r>
      <w:r w:rsidR="00755ED0" w:rsidRPr="00F11C8D">
        <w:rPr>
          <w:lang w:val="en-GB"/>
        </w:rPr>
        <w:t>congratulate Liech</w:t>
      </w:r>
      <w:r w:rsidRPr="00F11C8D">
        <w:rPr>
          <w:lang w:val="en-GB"/>
        </w:rPr>
        <w:t>tenstein</w:t>
      </w:r>
      <w:r w:rsidR="00755ED0" w:rsidRPr="00F11C8D">
        <w:rPr>
          <w:lang w:val="en-GB"/>
        </w:rPr>
        <w:t xml:space="preserve"> for becoming a member of the </w:t>
      </w:r>
      <w:r w:rsidRPr="00F11C8D">
        <w:t xml:space="preserve">UN Commission on the Status of Women (CSW) </w:t>
      </w:r>
      <w:r w:rsidR="00755ED0" w:rsidRPr="00F11C8D">
        <w:rPr>
          <w:lang w:val="en-GB"/>
        </w:rPr>
        <w:t>again for the period 2023-2027.</w:t>
      </w:r>
    </w:p>
    <w:p w14:paraId="3042F881" w14:textId="77777777" w:rsidR="00DE677D" w:rsidRPr="00F11C8D" w:rsidRDefault="00DE677D" w:rsidP="0092448A">
      <w:pPr>
        <w:spacing w:line="360" w:lineRule="auto"/>
        <w:jc w:val="both"/>
        <w:rPr>
          <w:lang w:val="en-GB"/>
        </w:rPr>
      </w:pPr>
    </w:p>
    <w:p w14:paraId="46967E95" w14:textId="26BA70E4" w:rsidR="00910FFA" w:rsidRPr="00F11C8D" w:rsidRDefault="00DE677D" w:rsidP="0092448A">
      <w:pPr>
        <w:spacing w:line="360" w:lineRule="auto"/>
        <w:jc w:val="both"/>
      </w:pPr>
      <w:r w:rsidRPr="00F11C8D">
        <w:t xml:space="preserve">In line with the previous cycle, Estonia </w:t>
      </w:r>
      <w:r w:rsidR="00910FFA" w:rsidRPr="00F11C8D">
        <w:t>would like to recommend to Liechtenstein to:</w:t>
      </w:r>
    </w:p>
    <w:p w14:paraId="5989AFB8" w14:textId="354EA4FB" w:rsidR="00910FFA" w:rsidRPr="00F11C8D" w:rsidRDefault="00E10C69" w:rsidP="0092448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1C8D">
        <w:rPr>
          <w:rFonts w:ascii="Times New Roman" w:hAnsi="Times New Roman"/>
          <w:sz w:val="24"/>
          <w:szCs w:val="24"/>
        </w:rPr>
        <w:t>r</w:t>
      </w:r>
      <w:r w:rsidR="00910FFA" w:rsidRPr="00F11C8D">
        <w:rPr>
          <w:rFonts w:ascii="Times New Roman" w:hAnsi="Times New Roman"/>
          <w:sz w:val="24"/>
          <w:szCs w:val="24"/>
        </w:rPr>
        <w:t xml:space="preserve">atify the </w:t>
      </w:r>
      <w:r w:rsidR="00910FFA" w:rsidRPr="00F11C8D">
        <w:rPr>
          <w:rFonts w:ascii="Times New Roman" w:hAnsi="Times New Roman"/>
          <w:sz w:val="24"/>
          <w:szCs w:val="24"/>
          <w:lang w:val="en-GB"/>
        </w:rPr>
        <w:t xml:space="preserve">Convention of the Rights of Persons with the Disabilities (CRPD) as a follow-up step </w:t>
      </w:r>
      <w:r w:rsidRPr="00F11C8D">
        <w:rPr>
          <w:rFonts w:ascii="Times New Roman" w:hAnsi="Times New Roman"/>
          <w:sz w:val="24"/>
          <w:szCs w:val="24"/>
          <w:lang w:val="en-GB"/>
        </w:rPr>
        <w:t xml:space="preserve">after </w:t>
      </w:r>
      <w:r w:rsidR="00910FFA" w:rsidRPr="00F11C8D">
        <w:rPr>
          <w:rFonts w:ascii="Times New Roman" w:hAnsi="Times New Roman"/>
          <w:sz w:val="24"/>
          <w:szCs w:val="24"/>
          <w:lang w:val="en-GB"/>
        </w:rPr>
        <w:t>the signing of the convention</w:t>
      </w:r>
      <w:r w:rsidRPr="00F11C8D">
        <w:rPr>
          <w:rFonts w:ascii="Times New Roman" w:hAnsi="Times New Roman"/>
          <w:sz w:val="24"/>
          <w:szCs w:val="24"/>
          <w:lang w:val="en-GB"/>
        </w:rPr>
        <w:t>;</w:t>
      </w:r>
    </w:p>
    <w:p w14:paraId="211BB688" w14:textId="72836293" w:rsidR="00DE677D" w:rsidRPr="00F11C8D" w:rsidRDefault="00DE677D" w:rsidP="0092448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1C8D">
        <w:rPr>
          <w:rFonts w:ascii="Times New Roman" w:hAnsi="Times New Roman"/>
          <w:sz w:val="24"/>
          <w:szCs w:val="24"/>
        </w:rPr>
        <w:t>decriminalize defamation and include it as part of the civil code in accordance with international standards</w:t>
      </w:r>
      <w:r w:rsidR="00911082" w:rsidRPr="00F11C8D">
        <w:rPr>
          <w:rFonts w:ascii="Times New Roman" w:hAnsi="Times New Roman"/>
          <w:sz w:val="24"/>
          <w:szCs w:val="24"/>
        </w:rPr>
        <w:t>.</w:t>
      </w:r>
    </w:p>
    <w:p w14:paraId="7FC3AA3C" w14:textId="1066BC08" w:rsidR="00755ED0" w:rsidRPr="00F11C8D" w:rsidRDefault="00755ED0" w:rsidP="0092448A">
      <w:pPr>
        <w:spacing w:line="360" w:lineRule="auto"/>
        <w:jc w:val="both"/>
      </w:pPr>
    </w:p>
    <w:p w14:paraId="504838AD" w14:textId="103914FB" w:rsidR="00755ED0" w:rsidRPr="00F11C8D" w:rsidRDefault="00910FFA" w:rsidP="0092448A">
      <w:pPr>
        <w:spacing w:line="360" w:lineRule="auto"/>
        <w:jc w:val="both"/>
      </w:pPr>
      <w:r w:rsidRPr="00F11C8D">
        <w:t>In addition, Estonia would like to recommend:</w:t>
      </w:r>
    </w:p>
    <w:p w14:paraId="25AAEF90" w14:textId="055BED6F" w:rsidR="00E10C69" w:rsidRPr="00F11C8D" w:rsidRDefault="004608D7" w:rsidP="00F11C8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1C8D">
        <w:rPr>
          <w:rFonts w:ascii="Times New Roman" w:hAnsi="Times New Roman"/>
          <w:sz w:val="24"/>
          <w:szCs w:val="24"/>
        </w:rPr>
        <w:t xml:space="preserve">encourage the Association for Human Rights to </w:t>
      </w:r>
      <w:r w:rsidR="00910FFA" w:rsidRPr="00F11C8D">
        <w:rPr>
          <w:rFonts w:ascii="Times New Roman" w:hAnsi="Times New Roman"/>
          <w:sz w:val="24"/>
          <w:szCs w:val="24"/>
        </w:rPr>
        <w:t>apply for A status</w:t>
      </w:r>
      <w:r w:rsidR="0092448A" w:rsidRPr="00F11C8D">
        <w:rPr>
          <w:rFonts w:ascii="Times New Roman" w:hAnsi="Times New Roman"/>
          <w:sz w:val="24"/>
          <w:szCs w:val="24"/>
        </w:rPr>
        <w:t xml:space="preserve"> accreditation with the Global Alliance of National Human Rights Institutions </w:t>
      </w:r>
      <w:r w:rsidRPr="00F11C8D">
        <w:rPr>
          <w:rFonts w:ascii="Times New Roman" w:hAnsi="Times New Roman"/>
          <w:sz w:val="24"/>
          <w:szCs w:val="24"/>
        </w:rPr>
        <w:t xml:space="preserve">and allocate adequate and sustainable human, technical and financial resources to it. </w:t>
      </w:r>
    </w:p>
    <w:p w14:paraId="684DC9EE" w14:textId="77777777" w:rsidR="00F11C8D" w:rsidRPr="00F11C8D" w:rsidRDefault="00F11C8D" w:rsidP="0092448A">
      <w:pPr>
        <w:spacing w:line="360" w:lineRule="auto"/>
        <w:jc w:val="both"/>
        <w:rPr>
          <w:lang w:val="en-GB"/>
        </w:rPr>
      </w:pPr>
    </w:p>
    <w:p w14:paraId="56985524" w14:textId="7B82E9BC" w:rsidR="00DE677D" w:rsidRPr="00F11C8D" w:rsidRDefault="00DE677D" w:rsidP="0092448A">
      <w:pPr>
        <w:spacing w:line="360" w:lineRule="auto"/>
        <w:jc w:val="both"/>
        <w:rPr>
          <w:lang w:val="en-GB"/>
        </w:rPr>
      </w:pPr>
      <w:r w:rsidRPr="00F11C8D">
        <w:rPr>
          <w:lang w:val="en-GB"/>
        </w:rPr>
        <w:t xml:space="preserve">Estonia wishes the delegation of </w:t>
      </w:r>
      <w:r w:rsidR="00755ED0" w:rsidRPr="00F11C8D">
        <w:rPr>
          <w:lang w:val="en-GB"/>
        </w:rPr>
        <w:t xml:space="preserve">Liechtenstein </w:t>
      </w:r>
      <w:r w:rsidRPr="00F11C8D">
        <w:rPr>
          <w:lang w:val="en-GB"/>
        </w:rPr>
        <w:t xml:space="preserve">a successful review meeting. </w:t>
      </w:r>
    </w:p>
    <w:p w14:paraId="02A9EB4C" w14:textId="77777777" w:rsidR="0092448A" w:rsidRPr="00F11C8D" w:rsidRDefault="0092448A" w:rsidP="0092448A">
      <w:pPr>
        <w:spacing w:line="360" w:lineRule="auto"/>
        <w:jc w:val="both"/>
        <w:rPr>
          <w:lang w:val="en-GB"/>
        </w:rPr>
      </w:pPr>
    </w:p>
    <w:p w14:paraId="219FC288" w14:textId="749778A7" w:rsidR="00DE677D" w:rsidRPr="00F11C8D" w:rsidRDefault="00DE677D" w:rsidP="0092448A">
      <w:pPr>
        <w:pStyle w:val="NoSpacing"/>
        <w:spacing w:line="360" w:lineRule="auto"/>
        <w:jc w:val="both"/>
        <w:rPr>
          <w:iCs/>
          <w:lang w:val="en-US"/>
        </w:rPr>
      </w:pPr>
      <w:r w:rsidRPr="00F11C8D">
        <w:rPr>
          <w:lang w:val="en-GB"/>
        </w:rPr>
        <w:t>I thank you!</w:t>
      </w:r>
    </w:p>
    <w:sectPr w:rsidR="00DE677D" w:rsidRPr="00F1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6AD5"/>
    <w:multiLevelType w:val="hybridMultilevel"/>
    <w:tmpl w:val="04A8210C"/>
    <w:lvl w:ilvl="0" w:tplc="133E8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96F61"/>
    <w:multiLevelType w:val="hybridMultilevel"/>
    <w:tmpl w:val="1A4408D4"/>
    <w:lvl w:ilvl="0" w:tplc="3E3E21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67802"/>
    <w:multiLevelType w:val="hybridMultilevel"/>
    <w:tmpl w:val="0A325B5E"/>
    <w:lvl w:ilvl="0" w:tplc="A69C3D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7D"/>
    <w:rsid w:val="00014C54"/>
    <w:rsid w:val="004608D7"/>
    <w:rsid w:val="00755ED0"/>
    <w:rsid w:val="00910FFA"/>
    <w:rsid w:val="00911082"/>
    <w:rsid w:val="0092448A"/>
    <w:rsid w:val="00DE677D"/>
    <w:rsid w:val="00E10C69"/>
    <w:rsid w:val="00F1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3A72"/>
  <w15:chartTrackingRefBased/>
  <w15:docId w15:val="{29BE3BE1-683B-4691-B061-BC8368A7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DE677D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DE677D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10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F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FFA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8D7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D7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FD6C4-3877-4468-8C90-3A2B3F1750AA}"/>
</file>

<file path=customXml/itemProps2.xml><?xml version="1.0" encoding="utf-8"?>
<ds:datastoreItem xmlns:ds="http://schemas.openxmlformats.org/officeDocument/2006/customXml" ds:itemID="{62EC7796-65F8-4E4F-8DC2-CFE371F8E33C}"/>
</file>

<file path=customXml/itemProps3.xml><?xml version="1.0" encoding="utf-8"?>
<ds:datastoreItem xmlns:ds="http://schemas.openxmlformats.org/officeDocument/2006/customXml" ds:itemID="{B0B76946-9F4D-402E-814F-BB9047CFF0D6}"/>
</file>

<file path=customXml/itemProps4.xml><?xml version="1.0" encoding="utf-8"?>
<ds:datastoreItem xmlns:ds="http://schemas.openxmlformats.org/officeDocument/2006/customXml" ds:itemID="{FAF06F33-3624-4DF1-8178-B7C9B23C0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Marilind Reemann</dc:creator>
  <cp:keywords/>
  <dc:description/>
  <cp:lastModifiedBy>Arnika Kalbus</cp:lastModifiedBy>
  <cp:revision>3</cp:revision>
  <dcterms:created xsi:type="dcterms:W3CDTF">2023-05-08T11:23:00Z</dcterms:created>
  <dcterms:modified xsi:type="dcterms:W3CDTF">2023-05-08T11:25:00Z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