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  <w:bookmarkStart w:id="0" w:name="_GoBack"/>
      <w:bookmarkEnd w:id="0"/>
    </w:p>
    <w:p w14:paraId="16D4BB58" w14:textId="739CB153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7BEB0FDF" w14:textId="47A8F8DA" w:rsidR="001946D4" w:rsidRPr="00DA4AE5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6E1A3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3FE5F185" w14:textId="1DAE84DA" w:rsidR="00EC427A" w:rsidRPr="006E1A37" w:rsidRDefault="00464D48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UPR</w:t>
      </w:r>
      <w:r w:rsidR="004C2835">
        <w:rPr>
          <w:rFonts w:ascii="Times New Roman" w:hAnsi="Times New Roman"/>
          <w:b/>
          <w:bCs/>
          <w:sz w:val="24"/>
          <w:szCs w:val="24"/>
        </w:rPr>
        <w:t>4</w:t>
      </w:r>
      <w:r w:rsidR="00544021">
        <w:rPr>
          <w:rFonts w:ascii="Times New Roman" w:hAnsi="Times New Roman"/>
          <w:b/>
          <w:bCs/>
          <w:sz w:val="24"/>
          <w:szCs w:val="24"/>
        </w:rPr>
        <w:t>3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544021">
        <w:rPr>
          <w:rFonts w:ascii="Times New Roman" w:hAnsi="Times New Roman"/>
          <w:b/>
          <w:bCs/>
          <w:sz w:val="24"/>
          <w:szCs w:val="24"/>
        </w:rPr>
        <w:t>FRANCE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736F59CC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11D4E930" w14:textId="12B63767" w:rsidR="00EC427A" w:rsidRPr="006E1A37" w:rsidRDefault="00544021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May</w:t>
      </w:r>
      <w:r w:rsidR="00B73953" w:rsidRPr="006E1A37">
        <w:rPr>
          <w:rFonts w:ascii="Times New Roman" w:hAnsi="Times New Roman"/>
          <w:sz w:val="24"/>
          <w:szCs w:val="24"/>
        </w:rPr>
        <w:t xml:space="preserve"> </w:t>
      </w:r>
      <w:r w:rsidR="00EC427A" w:rsidRPr="006E1A37">
        <w:rPr>
          <w:rFonts w:ascii="Times New Roman" w:hAnsi="Times New Roman"/>
          <w:sz w:val="24"/>
          <w:szCs w:val="24"/>
        </w:rPr>
        <w:t>20</w:t>
      </w:r>
      <w:r w:rsidR="00FC381F">
        <w:rPr>
          <w:rFonts w:ascii="Times New Roman" w:hAnsi="Times New Roman"/>
          <w:sz w:val="24"/>
          <w:szCs w:val="24"/>
        </w:rPr>
        <w:t>2</w:t>
      </w:r>
      <w:r w:rsidR="00986B71">
        <w:rPr>
          <w:rFonts w:ascii="Times New Roman" w:hAnsi="Times New Roman"/>
          <w:sz w:val="24"/>
          <w:szCs w:val="24"/>
        </w:rPr>
        <w:t>3</w:t>
      </w:r>
    </w:p>
    <w:p w14:paraId="6E5491F3" w14:textId="69479ACA" w:rsidR="00EC427A" w:rsidRDefault="00EC427A" w:rsidP="00986B7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</w:p>
    <w:p w14:paraId="7B0A2393" w14:textId="77777777" w:rsidR="0085155E" w:rsidRDefault="0085155E" w:rsidP="00986B7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</w:p>
    <w:p w14:paraId="3D70153B" w14:textId="339FDF6A" w:rsidR="00EC427A" w:rsidRPr="006E507F" w:rsidRDefault="00021D3A" w:rsidP="00986B7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6E507F">
        <w:rPr>
          <w:rFonts w:ascii="Times New Roman" w:hAnsi="Times New Roman" w:cs="Times New Roman"/>
          <w:sz w:val="30"/>
          <w:szCs w:val="32"/>
        </w:rPr>
        <w:t>Mr</w:t>
      </w:r>
      <w:r w:rsidR="00A733BE" w:rsidRPr="006E507F">
        <w:rPr>
          <w:rFonts w:ascii="Times New Roman" w:hAnsi="Times New Roman" w:cs="Times New Roman"/>
          <w:sz w:val="30"/>
          <w:szCs w:val="32"/>
        </w:rPr>
        <w:t>.</w:t>
      </w:r>
      <w:r w:rsidRPr="006E507F">
        <w:rPr>
          <w:rFonts w:ascii="Times New Roman" w:hAnsi="Times New Roman" w:cs="Times New Roman"/>
          <w:sz w:val="30"/>
          <w:szCs w:val="32"/>
        </w:rPr>
        <w:t xml:space="preserve"> </w:t>
      </w:r>
      <w:r w:rsidR="00EC427A" w:rsidRPr="006E507F">
        <w:rPr>
          <w:rFonts w:ascii="Times New Roman" w:hAnsi="Times New Roman" w:cs="Times New Roman"/>
          <w:sz w:val="30"/>
          <w:szCs w:val="32"/>
        </w:rPr>
        <w:t>President,</w:t>
      </w:r>
    </w:p>
    <w:p w14:paraId="6C57933F" w14:textId="77777777" w:rsidR="00206062" w:rsidRPr="006E507F" w:rsidRDefault="00206062" w:rsidP="00986B7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14:paraId="727005FE" w14:textId="23D1F712" w:rsidR="00544021" w:rsidRDefault="00544021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  <w:r>
        <w:rPr>
          <w:color w:val="000000"/>
          <w:sz w:val="30"/>
          <w:szCs w:val="32"/>
          <w:lang w:val="en-GB"/>
        </w:rPr>
        <w:t>Slovakia welcome</w:t>
      </w:r>
      <w:r w:rsidR="007C1331">
        <w:rPr>
          <w:color w:val="000000"/>
          <w:sz w:val="30"/>
          <w:szCs w:val="32"/>
          <w:lang w:val="en-GB"/>
        </w:rPr>
        <w:t>s</w:t>
      </w:r>
      <w:r>
        <w:rPr>
          <w:color w:val="000000"/>
          <w:sz w:val="30"/>
          <w:szCs w:val="32"/>
          <w:lang w:val="en-GB"/>
        </w:rPr>
        <w:t xml:space="preserve"> that France is bound </w:t>
      </w:r>
      <w:r w:rsidR="00E36601">
        <w:rPr>
          <w:color w:val="000000"/>
          <w:sz w:val="30"/>
          <w:szCs w:val="32"/>
          <w:lang w:val="en-GB"/>
        </w:rPr>
        <w:t xml:space="preserve">almost by </w:t>
      </w:r>
      <w:r>
        <w:rPr>
          <w:color w:val="000000"/>
          <w:sz w:val="30"/>
          <w:szCs w:val="32"/>
          <w:lang w:val="en-GB"/>
        </w:rPr>
        <w:t>all univer</w:t>
      </w:r>
      <w:r w:rsidR="00E36601">
        <w:rPr>
          <w:color w:val="000000"/>
          <w:sz w:val="30"/>
          <w:szCs w:val="32"/>
          <w:lang w:val="en-GB"/>
        </w:rPr>
        <w:t>sal human rights treaties and continues to increase legislative and policy measures</w:t>
      </w:r>
      <w:r>
        <w:rPr>
          <w:color w:val="000000"/>
          <w:sz w:val="30"/>
          <w:szCs w:val="32"/>
          <w:lang w:val="en-GB"/>
        </w:rPr>
        <w:t xml:space="preserve"> to </w:t>
      </w:r>
      <w:r w:rsidR="00E36601">
        <w:rPr>
          <w:color w:val="000000"/>
          <w:sz w:val="30"/>
          <w:szCs w:val="32"/>
          <w:lang w:val="en-GB"/>
        </w:rPr>
        <w:t xml:space="preserve">facilitate their </w:t>
      </w:r>
      <w:r>
        <w:rPr>
          <w:color w:val="000000"/>
          <w:sz w:val="30"/>
          <w:szCs w:val="32"/>
          <w:lang w:val="en-GB"/>
        </w:rPr>
        <w:t>implement</w:t>
      </w:r>
      <w:r w:rsidR="00E36601">
        <w:rPr>
          <w:color w:val="000000"/>
          <w:sz w:val="30"/>
          <w:szCs w:val="32"/>
          <w:lang w:val="en-GB"/>
        </w:rPr>
        <w:t>ation</w:t>
      </w:r>
      <w:r>
        <w:rPr>
          <w:color w:val="000000"/>
          <w:sz w:val="30"/>
          <w:szCs w:val="32"/>
          <w:lang w:val="en-GB"/>
        </w:rPr>
        <w:t>.</w:t>
      </w:r>
    </w:p>
    <w:p w14:paraId="49002FED" w14:textId="77777777" w:rsidR="001B633E" w:rsidRDefault="001B633E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</w:p>
    <w:p w14:paraId="5151E613" w14:textId="0F58F02B" w:rsidR="00544021" w:rsidRDefault="00544021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  <w:r>
        <w:rPr>
          <w:color w:val="000000"/>
          <w:sz w:val="30"/>
          <w:szCs w:val="32"/>
          <w:lang w:val="en-GB"/>
        </w:rPr>
        <w:t xml:space="preserve">We welcome </w:t>
      </w:r>
      <w:r w:rsidR="00E36601">
        <w:rPr>
          <w:color w:val="000000"/>
          <w:sz w:val="30"/>
          <w:szCs w:val="32"/>
          <w:lang w:val="en-GB"/>
        </w:rPr>
        <w:t xml:space="preserve">in particular those that are linked to the </w:t>
      </w:r>
      <w:r>
        <w:rPr>
          <w:color w:val="000000"/>
          <w:sz w:val="30"/>
          <w:szCs w:val="32"/>
          <w:lang w:val="en-GB"/>
        </w:rPr>
        <w:t xml:space="preserve">fight against hate </w:t>
      </w:r>
      <w:r w:rsidR="00AC0134">
        <w:rPr>
          <w:color w:val="000000"/>
          <w:sz w:val="30"/>
          <w:szCs w:val="32"/>
          <w:lang w:val="en-GB"/>
        </w:rPr>
        <w:t>online</w:t>
      </w:r>
      <w:r>
        <w:rPr>
          <w:color w:val="000000"/>
          <w:sz w:val="30"/>
          <w:szCs w:val="32"/>
          <w:lang w:val="en-GB"/>
        </w:rPr>
        <w:t xml:space="preserve"> as well as </w:t>
      </w:r>
      <w:r w:rsidR="00E36601">
        <w:rPr>
          <w:color w:val="000000"/>
          <w:sz w:val="30"/>
          <w:szCs w:val="32"/>
          <w:lang w:val="en-GB"/>
        </w:rPr>
        <w:t xml:space="preserve">to </w:t>
      </w:r>
      <w:r>
        <w:rPr>
          <w:color w:val="000000"/>
          <w:sz w:val="30"/>
          <w:szCs w:val="32"/>
          <w:lang w:val="en-GB"/>
        </w:rPr>
        <w:t xml:space="preserve">improve the </w:t>
      </w:r>
      <w:r w:rsidR="00E36601">
        <w:rPr>
          <w:color w:val="000000"/>
          <w:sz w:val="30"/>
          <w:szCs w:val="32"/>
          <w:lang w:val="en-GB"/>
        </w:rPr>
        <w:t>situation</w:t>
      </w:r>
      <w:r>
        <w:rPr>
          <w:color w:val="000000"/>
          <w:sz w:val="30"/>
          <w:szCs w:val="32"/>
          <w:lang w:val="en-GB"/>
        </w:rPr>
        <w:t xml:space="preserve"> of children as vulnerable groups.</w:t>
      </w:r>
    </w:p>
    <w:p w14:paraId="2FA95C15" w14:textId="77777777" w:rsidR="00544021" w:rsidRDefault="00544021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</w:p>
    <w:p w14:paraId="55E37A30" w14:textId="7A584315" w:rsidR="00977C69" w:rsidRDefault="00544021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  <w:r>
        <w:rPr>
          <w:color w:val="000000"/>
          <w:sz w:val="30"/>
          <w:szCs w:val="32"/>
          <w:lang w:val="en-GB"/>
        </w:rPr>
        <w:t>We</w:t>
      </w:r>
      <w:r w:rsidR="007C1331">
        <w:rPr>
          <w:color w:val="000000"/>
          <w:sz w:val="30"/>
          <w:szCs w:val="32"/>
          <w:lang w:val="en-GB"/>
        </w:rPr>
        <w:t xml:space="preserve"> all</w:t>
      </w:r>
      <w:r w:rsidR="00E36601">
        <w:rPr>
          <w:color w:val="000000"/>
          <w:sz w:val="30"/>
          <w:szCs w:val="32"/>
          <w:lang w:val="en-GB"/>
        </w:rPr>
        <w:t xml:space="preserve"> </w:t>
      </w:r>
      <w:r>
        <w:rPr>
          <w:color w:val="000000"/>
          <w:sz w:val="30"/>
          <w:szCs w:val="32"/>
          <w:lang w:val="en-GB"/>
        </w:rPr>
        <w:t xml:space="preserve">are looking forward to </w:t>
      </w:r>
      <w:r w:rsidR="00E36601">
        <w:rPr>
          <w:color w:val="000000"/>
          <w:sz w:val="30"/>
          <w:szCs w:val="32"/>
          <w:lang w:val="en-GB"/>
        </w:rPr>
        <w:t>t</w:t>
      </w:r>
      <w:r>
        <w:rPr>
          <w:color w:val="000000"/>
          <w:sz w:val="30"/>
          <w:szCs w:val="32"/>
          <w:lang w:val="en-GB"/>
        </w:rPr>
        <w:t>he upcoming Olympic and Paralympic games that will take pl</w:t>
      </w:r>
      <w:r w:rsidR="00E36601">
        <w:rPr>
          <w:color w:val="000000"/>
          <w:sz w:val="30"/>
          <w:szCs w:val="32"/>
          <w:lang w:val="en-GB"/>
        </w:rPr>
        <w:t>a</w:t>
      </w:r>
      <w:r>
        <w:rPr>
          <w:color w:val="000000"/>
          <w:sz w:val="30"/>
          <w:szCs w:val="32"/>
          <w:lang w:val="en-GB"/>
        </w:rPr>
        <w:t xml:space="preserve">ce in Paris next year. In </w:t>
      </w:r>
      <w:r w:rsidR="00977C69">
        <w:rPr>
          <w:color w:val="000000"/>
          <w:sz w:val="30"/>
          <w:szCs w:val="32"/>
          <w:lang w:val="en-GB"/>
        </w:rPr>
        <w:t xml:space="preserve">connection </w:t>
      </w:r>
      <w:r w:rsidR="00E36601">
        <w:rPr>
          <w:color w:val="000000"/>
          <w:sz w:val="30"/>
          <w:szCs w:val="32"/>
          <w:lang w:val="en-GB"/>
        </w:rPr>
        <w:t>with</w:t>
      </w:r>
      <w:r w:rsidR="00977C69">
        <w:rPr>
          <w:color w:val="000000"/>
          <w:sz w:val="30"/>
          <w:szCs w:val="32"/>
          <w:lang w:val="en-GB"/>
        </w:rPr>
        <w:t xml:space="preserve"> this massive manifestation of humanity and inclusivity we encourage French authorities to respect human rights </w:t>
      </w:r>
      <w:r w:rsidR="00E36601">
        <w:rPr>
          <w:color w:val="000000"/>
          <w:sz w:val="30"/>
          <w:szCs w:val="32"/>
          <w:lang w:val="en-GB"/>
        </w:rPr>
        <w:t>while</w:t>
      </w:r>
      <w:r w:rsidR="00977C69">
        <w:rPr>
          <w:color w:val="000000"/>
          <w:sz w:val="30"/>
          <w:szCs w:val="32"/>
          <w:lang w:val="en-GB"/>
        </w:rPr>
        <w:t xml:space="preserve"> putting in place various security measures. </w:t>
      </w:r>
    </w:p>
    <w:p w14:paraId="5340AC5C" w14:textId="77777777" w:rsidR="00977C69" w:rsidRDefault="00977C69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</w:p>
    <w:p w14:paraId="1EBD1210" w14:textId="273B6E64" w:rsidR="00977C69" w:rsidRDefault="00977C69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  <w:r>
        <w:rPr>
          <w:color w:val="000000"/>
          <w:sz w:val="30"/>
          <w:szCs w:val="32"/>
          <w:lang w:val="en-GB"/>
        </w:rPr>
        <w:t>Slovakia recommends</w:t>
      </w:r>
      <w:r w:rsidR="007C1331">
        <w:rPr>
          <w:color w:val="000000"/>
          <w:sz w:val="30"/>
          <w:szCs w:val="32"/>
          <w:lang w:val="en-GB"/>
        </w:rPr>
        <w:t xml:space="preserve"> the following</w:t>
      </w:r>
      <w:r>
        <w:rPr>
          <w:color w:val="000000"/>
          <w:sz w:val="30"/>
          <w:szCs w:val="32"/>
          <w:lang w:val="en-GB"/>
        </w:rPr>
        <w:t>:</w:t>
      </w:r>
    </w:p>
    <w:p w14:paraId="2E06BD42" w14:textId="77777777" w:rsidR="001B633E" w:rsidRDefault="001B633E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</w:p>
    <w:p w14:paraId="7DA2CEFA" w14:textId="0073CB8B" w:rsidR="00977C69" w:rsidRDefault="00E36601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  <w:r>
        <w:rPr>
          <w:color w:val="000000"/>
          <w:sz w:val="30"/>
          <w:szCs w:val="32"/>
          <w:lang w:val="en-GB"/>
        </w:rPr>
        <w:t>1</w:t>
      </w:r>
      <w:r w:rsidR="007C1331">
        <w:rPr>
          <w:color w:val="000000"/>
          <w:sz w:val="30"/>
          <w:szCs w:val="32"/>
          <w:lang w:val="en-GB"/>
        </w:rPr>
        <w:t>.</w:t>
      </w:r>
      <w:r>
        <w:rPr>
          <w:color w:val="000000"/>
          <w:sz w:val="30"/>
          <w:szCs w:val="32"/>
          <w:lang w:val="en-GB"/>
        </w:rPr>
        <w:t xml:space="preserve"> </w:t>
      </w:r>
      <w:r w:rsidR="007C1331">
        <w:rPr>
          <w:color w:val="000000"/>
          <w:sz w:val="30"/>
          <w:szCs w:val="32"/>
          <w:lang w:val="en-GB"/>
        </w:rPr>
        <w:t>Ensure that</w:t>
      </w:r>
      <w:r w:rsidR="00977C69">
        <w:rPr>
          <w:color w:val="000000"/>
          <w:sz w:val="30"/>
          <w:szCs w:val="32"/>
          <w:lang w:val="en-GB"/>
        </w:rPr>
        <w:t xml:space="preserve"> the </w:t>
      </w:r>
      <w:r w:rsidR="00977C69" w:rsidRPr="007C1331">
        <w:rPr>
          <w:b/>
          <w:color w:val="000000"/>
          <w:sz w:val="30"/>
          <w:szCs w:val="32"/>
          <w:lang w:val="en-GB"/>
        </w:rPr>
        <w:t>measures of surveillance</w:t>
      </w:r>
      <w:r w:rsidR="00977C69">
        <w:rPr>
          <w:color w:val="000000"/>
          <w:sz w:val="30"/>
          <w:szCs w:val="32"/>
          <w:lang w:val="en-GB"/>
        </w:rPr>
        <w:t xml:space="preserve"> introduced by the law on Olympic games </w:t>
      </w:r>
      <w:r w:rsidR="00977C69" w:rsidRPr="007C1331">
        <w:rPr>
          <w:b/>
          <w:color w:val="000000"/>
          <w:sz w:val="30"/>
          <w:szCs w:val="32"/>
          <w:lang w:val="en-GB"/>
        </w:rPr>
        <w:t>respect the principles of necessity and proportionality</w:t>
      </w:r>
      <w:r w:rsidR="00977C69">
        <w:rPr>
          <w:color w:val="000000"/>
          <w:sz w:val="30"/>
          <w:szCs w:val="32"/>
          <w:lang w:val="en-GB"/>
        </w:rPr>
        <w:t>;</w:t>
      </w:r>
    </w:p>
    <w:p w14:paraId="0AE62E9D" w14:textId="17C2B597" w:rsidR="00977C69" w:rsidRDefault="00977C69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</w:p>
    <w:p w14:paraId="23BD2897" w14:textId="2DEF5A81" w:rsidR="00E36601" w:rsidRDefault="00E36601" w:rsidP="00E3660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  <w:r>
        <w:rPr>
          <w:color w:val="000000"/>
          <w:sz w:val="30"/>
          <w:szCs w:val="32"/>
          <w:lang w:val="en-GB"/>
        </w:rPr>
        <w:t xml:space="preserve">2. Put in place </w:t>
      </w:r>
      <w:r w:rsidRPr="007C1331">
        <w:rPr>
          <w:b/>
          <w:color w:val="000000"/>
          <w:sz w:val="30"/>
          <w:szCs w:val="32"/>
          <w:lang w:val="en-GB"/>
        </w:rPr>
        <w:t>material conditions and relevant services</w:t>
      </w:r>
      <w:r>
        <w:rPr>
          <w:color w:val="000000"/>
          <w:sz w:val="30"/>
          <w:szCs w:val="32"/>
          <w:lang w:val="en-GB"/>
        </w:rPr>
        <w:t xml:space="preserve"> with the aim to assure the </w:t>
      </w:r>
      <w:r w:rsidRPr="007C1331">
        <w:rPr>
          <w:b/>
          <w:color w:val="000000"/>
          <w:sz w:val="30"/>
          <w:szCs w:val="32"/>
          <w:lang w:val="en-GB"/>
        </w:rPr>
        <w:t>autonomous life of persons with disabilities</w:t>
      </w:r>
      <w:r>
        <w:rPr>
          <w:color w:val="000000"/>
          <w:sz w:val="30"/>
          <w:szCs w:val="32"/>
          <w:lang w:val="en-GB"/>
        </w:rPr>
        <w:t xml:space="preserve">. </w:t>
      </w:r>
    </w:p>
    <w:p w14:paraId="526FC820" w14:textId="77777777" w:rsidR="007C1331" w:rsidRDefault="007C1331" w:rsidP="00E3660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</w:p>
    <w:p w14:paraId="228366C3" w14:textId="77777777" w:rsidR="007C1331" w:rsidRDefault="007C1331" w:rsidP="007C1331">
      <w:pPr>
        <w:spacing w:after="0" w:line="276" w:lineRule="auto"/>
        <w:jc w:val="both"/>
        <w:rPr>
          <w:rFonts w:ascii="Times New Roman" w:hAnsi="Times New Roman" w:cs="Times New Roman"/>
          <w:sz w:val="30"/>
          <w:szCs w:val="32"/>
          <w:lang w:val="en-GB"/>
        </w:rPr>
      </w:pPr>
      <w:r>
        <w:rPr>
          <w:rFonts w:ascii="Times New Roman" w:hAnsi="Times New Roman" w:cs="Times New Roman"/>
          <w:sz w:val="30"/>
          <w:szCs w:val="32"/>
          <w:lang w:val="en-GB"/>
        </w:rPr>
        <w:t>We wish France a successful review.</w:t>
      </w:r>
    </w:p>
    <w:p w14:paraId="2609FFF0" w14:textId="77777777" w:rsidR="007C1331" w:rsidRDefault="007C1331" w:rsidP="007C1331">
      <w:pPr>
        <w:spacing w:after="0" w:line="276" w:lineRule="auto"/>
        <w:jc w:val="both"/>
        <w:rPr>
          <w:rFonts w:ascii="Times New Roman" w:hAnsi="Times New Roman" w:cs="Times New Roman"/>
          <w:sz w:val="30"/>
          <w:szCs w:val="32"/>
          <w:lang w:val="en-GB"/>
        </w:rPr>
      </w:pPr>
    </w:p>
    <w:p w14:paraId="68AC5D65" w14:textId="77777777" w:rsidR="007C1331" w:rsidRDefault="007C1331" w:rsidP="007C1331">
      <w:pPr>
        <w:spacing w:after="0" w:line="276" w:lineRule="auto"/>
        <w:jc w:val="both"/>
        <w:rPr>
          <w:rFonts w:ascii="Times New Roman" w:hAnsi="Times New Roman" w:cs="Times New Roman"/>
          <w:sz w:val="30"/>
          <w:szCs w:val="32"/>
          <w:lang w:val="en-GB"/>
        </w:rPr>
      </w:pPr>
      <w:r w:rsidRPr="006E507F">
        <w:rPr>
          <w:rFonts w:ascii="Times New Roman" w:hAnsi="Times New Roman" w:cs="Times New Roman"/>
          <w:sz w:val="30"/>
          <w:szCs w:val="32"/>
          <w:lang w:val="en-GB"/>
        </w:rPr>
        <w:t xml:space="preserve">Thank you. </w:t>
      </w:r>
    </w:p>
    <w:p w14:paraId="15DFD952" w14:textId="77777777" w:rsidR="00E36601" w:rsidRDefault="00E36601" w:rsidP="00E3660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</w:p>
    <w:sectPr w:rsidR="00E36601" w:rsidSect="00FC381F">
      <w:headerReference w:type="default" r:id="rId8"/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D856A" w14:textId="77777777" w:rsidR="00CD432B" w:rsidRDefault="00CD432B" w:rsidP="001946D4">
      <w:pPr>
        <w:spacing w:after="0" w:line="240" w:lineRule="auto"/>
      </w:pPr>
      <w:r>
        <w:separator/>
      </w:r>
    </w:p>
  </w:endnote>
  <w:endnote w:type="continuationSeparator" w:id="0">
    <w:p w14:paraId="69B54069" w14:textId="77777777" w:rsidR="00CD432B" w:rsidRDefault="00CD432B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72DDEE31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F7B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B423B" w14:textId="77777777" w:rsidR="00CD432B" w:rsidRDefault="00CD432B" w:rsidP="001946D4">
      <w:pPr>
        <w:spacing w:after="0" w:line="240" w:lineRule="auto"/>
      </w:pPr>
      <w:r>
        <w:separator/>
      </w:r>
    </w:p>
  </w:footnote>
  <w:footnote w:type="continuationSeparator" w:id="0">
    <w:p w14:paraId="47930ABE" w14:textId="77777777" w:rsidR="00CD432B" w:rsidRDefault="00CD432B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0F6"/>
    <w:multiLevelType w:val="hybridMultilevel"/>
    <w:tmpl w:val="3A46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6538A"/>
    <w:multiLevelType w:val="hybridMultilevel"/>
    <w:tmpl w:val="A34C336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D3F04"/>
    <w:multiLevelType w:val="hybridMultilevel"/>
    <w:tmpl w:val="46081CE2"/>
    <w:lvl w:ilvl="0" w:tplc="038421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17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4"/>
  </w:num>
  <w:num w:numId="13">
    <w:abstractNumId w:val="5"/>
  </w:num>
  <w:num w:numId="14">
    <w:abstractNumId w:val="15"/>
  </w:num>
  <w:num w:numId="15">
    <w:abstractNumId w:val="14"/>
  </w:num>
  <w:num w:numId="16">
    <w:abstractNumId w:val="2"/>
  </w:num>
  <w:num w:numId="17">
    <w:abstractNumId w:val="10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21D3A"/>
    <w:rsid w:val="00031128"/>
    <w:rsid w:val="00045CA2"/>
    <w:rsid w:val="00046727"/>
    <w:rsid w:val="00067108"/>
    <w:rsid w:val="00070EFB"/>
    <w:rsid w:val="0008150E"/>
    <w:rsid w:val="00091DF8"/>
    <w:rsid w:val="000927C7"/>
    <w:rsid w:val="000A3B31"/>
    <w:rsid w:val="00112196"/>
    <w:rsid w:val="0011355F"/>
    <w:rsid w:val="00122A8D"/>
    <w:rsid w:val="001276F6"/>
    <w:rsid w:val="00157029"/>
    <w:rsid w:val="00180FB5"/>
    <w:rsid w:val="00190704"/>
    <w:rsid w:val="001946D4"/>
    <w:rsid w:val="0019641C"/>
    <w:rsid w:val="00197050"/>
    <w:rsid w:val="001A211F"/>
    <w:rsid w:val="001B36BE"/>
    <w:rsid w:val="001B633E"/>
    <w:rsid w:val="001B7AC3"/>
    <w:rsid w:val="001C00BA"/>
    <w:rsid w:val="001D2B7B"/>
    <w:rsid w:val="001D2FCF"/>
    <w:rsid w:val="00206062"/>
    <w:rsid w:val="00230648"/>
    <w:rsid w:val="0023273E"/>
    <w:rsid w:val="00232ABF"/>
    <w:rsid w:val="00252F2C"/>
    <w:rsid w:val="00255348"/>
    <w:rsid w:val="00263EB8"/>
    <w:rsid w:val="00270AD8"/>
    <w:rsid w:val="00283F66"/>
    <w:rsid w:val="002A29FC"/>
    <w:rsid w:val="002B4569"/>
    <w:rsid w:val="002D05F5"/>
    <w:rsid w:val="002D5843"/>
    <w:rsid w:val="002E0B92"/>
    <w:rsid w:val="002F7CBC"/>
    <w:rsid w:val="00330B7E"/>
    <w:rsid w:val="0034164F"/>
    <w:rsid w:val="0034385C"/>
    <w:rsid w:val="00347DCD"/>
    <w:rsid w:val="00352AA2"/>
    <w:rsid w:val="00354A91"/>
    <w:rsid w:val="003614DC"/>
    <w:rsid w:val="00366B9E"/>
    <w:rsid w:val="003A5314"/>
    <w:rsid w:val="003B1286"/>
    <w:rsid w:val="003B1D29"/>
    <w:rsid w:val="003B66FD"/>
    <w:rsid w:val="003B7674"/>
    <w:rsid w:val="003E4FE4"/>
    <w:rsid w:val="00411470"/>
    <w:rsid w:val="004348D6"/>
    <w:rsid w:val="00443D5D"/>
    <w:rsid w:val="004521A0"/>
    <w:rsid w:val="00464D48"/>
    <w:rsid w:val="00490DB9"/>
    <w:rsid w:val="004A27E9"/>
    <w:rsid w:val="004B2A48"/>
    <w:rsid w:val="004C2835"/>
    <w:rsid w:val="004C48AF"/>
    <w:rsid w:val="004C7BC9"/>
    <w:rsid w:val="004E415B"/>
    <w:rsid w:val="0050189E"/>
    <w:rsid w:val="0052207F"/>
    <w:rsid w:val="00526112"/>
    <w:rsid w:val="0053143B"/>
    <w:rsid w:val="0053694F"/>
    <w:rsid w:val="005408A8"/>
    <w:rsid w:val="00544021"/>
    <w:rsid w:val="00564190"/>
    <w:rsid w:val="005706F7"/>
    <w:rsid w:val="0057563D"/>
    <w:rsid w:val="00594327"/>
    <w:rsid w:val="00596F7B"/>
    <w:rsid w:val="005A255E"/>
    <w:rsid w:val="005D54BD"/>
    <w:rsid w:val="005D5B6B"/>
    <w:rsid w:val="005E46B4"/>
    <w:rsid w:val="005E6EC8"/>
    <w:rsid w:val="006201BC"/>
    <w:rsid w:val="00656AA3"/>
    <w:rsid w:val="00665FE6"/>
    <w:rsid w:val="006A37A2"/>
    <w:rsid w:val="006D010C"/>
    <w:rsid w:val="006E1A37"/>
    <w:rsid w:val="006E507F"/>
    <w:rsid w:val="006F15C3"/>
    <w:rsid w:val="00702268"/>
    <w:rsid w:val="007063F2"/>
    <w:rsid w:val="00707C52"/>
    <w:rsid w:val="007173FB"/>
    <w:rsid w:val="007211D9"/>
    <w:rsid w:val="00741E6F"/>
    <w:rsid w:val="0076395E"/>
    <w:rsid w:val="00767A3B"/>
    <w:rsid w:val="007931E6"/>
    <w:rsid w:val="00794D92"/>
    <w:rsid w:val="007B441A"/>
    <w:rsid w:val="007C1331"/>
    <w:rsid w:val="007E2292"/>
    <w:rsid w:val="007E5571"/>
    <w:rsid w:val="007F03A0"/>
    <w:rsid w:val="007F6222"/>
    <w:rsid w:val="007F7449"/>
    <w:rsid w:val="00800DBB"/>
    <w:rsid w:val="00804876"/>
    <w:rsid w:val="008066FA"/>
    <w:rsid w:val="00812027"/>
    <w:rsid w:val="00816BED"/>
    <w:rsid w:val="00824A5D"/>
    <w:rsid w:val="008276CA"/>
    <w:rsid w:val="00834181"/>
    <w:rsid w:val="00845F9C"/>
    <w:rsid w:val="0084764B"/>
    <w:rsid w:val="0085155E"/>
    <w:rsid w:val="008650D1"/>
    <w:rsid w:val="00896A15"/>
    <w:rsid w:val="008B26F3"/>
    <w:rsid w:val="008B3026"/>
    <w:rsid w:val="008C0977"/>
    <w:rsid w:val="008C75E0"/>
    <w:rsid w:val="009028AA"/>
    <w:rsid w:val="00905CEB"/>
    <w:rsid w:val="00917DEB"/>
    <w:rsid w:val="0094656E"/>
    <w:rsid w:val="009472F6"/>
    <w:rsid w:val="00967A8C"/>
    <w:rsid w:val="00970327"/>
    <w:rsid w:val="00972D75"/>
    <w:rsid w:val="00977C69"/>
    <w:rsid w:val="009840B1"/>
    <w:rsid w:val="00986B71"/>
    <w:rsid w:val="00987BB1"/>
    <w:rsid w:val="009C3C3A"/>
    <w:rsid w:val="009D11AD"/>
    <w:rsid w:val="009E1E4D"/>
    <w:rsid w:val="009E50E1"/>
    <w:rsid w:val="00A03E36"/>
    <w:rsid w:val="00A17420"/>
    <w:rsid w:val="00A21EB0"/>
    <w:rsid w:val="00A469A2"/>
    <w:rsid w:val="00A6064E"/>
    <w:rsid w:val="00A651C9"/>
    <w:rsid w:val="00A733BE"/>
    <w:rsid w:val="00A74CFB"/>
    <w:rsid w:val="00A83FB3"/>
    <w:rsid w:val="00AB2364"/>
    <w:rsid w:val="00AB2CBD"/>
    <w:rsid w:val="00AB2FF9"/>
    <w:rsid w:val="00AB4B13"/>
    <w:rsid w:val="00AC0134"/>
    <w:rsid w:val="00AC161E"/>
    <w:rsid w:val="00AC16F1"/>
    <w:rsid w:val="00AC670C"/>
    <w:rsid w:val="00AD44A4"/>
    <w:rsid w:val="00AD4AEA"/>
    <w:rsid w:val="00AE66C6"/>
    <w:rsid w:val="00B0709D"/>
    <w:rsid w:val="00B21E90"/>
    <w:rsid w:val="00B240F9"/>
    <w:rsid w:val="00B26146"/>
    <w:rsid w:val="00B31B4C"/>
    <w:rsid w:val="00B33E56"/>
    <w:rsid w:val="00B41ED6"/>
    <w:rsid w:val="00B51DA5"/>
    <w:rsid w:val="00B60771"/>
    <w:rsid w:val="00B61D9E"/>
    <w:rsid w:val="00B73953"/>
    <w:rsid w:val="00B87B42"/>
    <w:rsid w:val="00B922FE"/>
    <w:rsid w:val="00BA739B"/>
    <w:rsid w:val="00BD1F03"/>
    <w:rsid w:val="00BD4D73"/>
    <w:rsid w:val="00BE5C7D"/>
    <w:rsid w:val="00BE7E0C"/>
    <w:rsid w:val="00C03977"/>
    <w:rsid w:val="00C10BDB"/>
    <w:rsid w:val="00C13E5C"/>
    <w:rsid w:val="00C14042"/>
    <w:rsid w:val="00C30155"/>
    <w:rsid w:val="00C34631"/>
    <w:rsid w:val="00C46D9B"/>
    <w:rsid w:val="00C47A6C"/>
    <w:rsid w:val="00C51FC9"/>
    <w:rsid w:val="00C775F7"/>
    <w:rsid w:val="00C81D5B"/>
    <w:rsid w:val="00C82479"/>
    <w:rsid w:val="00C83E31"/>
    <w:rsid w:val="00C85E65"/>
    <w:rsid w:val="00C97993"/>
    <w:rsid w:val="00CC0C64"/>
    <w:rsid w:val="00CC1D71"/>
    <w:rsid w:val="00CD432B"/>
    <w:rsid w:val="00CE6BCD"/>
    <w:rsid w:val="00CF4DAF"/>
    <w:rsid w:val="00D045FD"/>
    <w:rsid w:val="00D143B8"/>
    <w:rsid w:val="00D25E6F"/>
    <w:rsid w:val="00D32BD7"/>
    <w:rsid w:val="00D4482A"/>
    <w:rsid w:val="00D44F92"/>
    <w:rsid w:val="00D5075F"/>
    <w:rsid w:val="00D92B02"/>
    <w:rsid w:val="00DA3571"/>
    <w:rsid w:val="00DA4AE5"/>
    <w:rsid w:val="00DB1829"/>
    <w:rsid w:val="00E07CC2"/>
    <w:rsid w:val="00E12877"/>
    <w:rsid w:val="00E16D06"/>
    <w:rsid w:val="00E36601"/>
    <w:rsid w:val="00E42248"/>
    <w:rsid w:val="00E50C38"/>
    <w:rsid w:val="00E57DAC"/>
    <w:rsid w:val="00E63A2C"/>
    <w:rsid w:val="00E7486B"/>
    <w:rsid w:val="00EA03FB"/>
    <w:rsid w:val="00EA5494"/>
    <w:rsid w:val="00EB28D5"/>
    <w:rsid w:val="00EC427A"/>
    <w:rsid w:val="00EE08E8"/>
    <w:rsid w:val="00F22395"/>
    <w:rsid w:val="00F41095"/>
    <w:rsid w:val="00F67293"/>
    <w:rsid w:val="00F73237"/>
    <w:rsid w:val="00FC381F"/>
    <w:rsid w:val="00FC7386"/>
    <w:rsid w:val="00FC770C"/>
    <w:rsid w:val="00FD0700"/>
    <w:rsid w:val="00FD5727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character" w:styleId="Zvraznenie">
    <w:name w:val="Emphasis"/>
    <w:basedOn w:val="Predvolenpsmoodseku"/>
    <w:uiPriority w:val="20"/>
    <w:qFormat/>
    <w:rsid w:val="003B1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0C462-FDF9-4C2E-B654-8772CBEF1FAE}"/>
</file>

<file path=customXml/itemProps2.xml><?xml version="1.0" encoding="utf-8"?>
<ds:datastoreItem xmlns:ds="http://schemas.openxmlformats.org/officeDocument/2006/customXml" ds:itemID="{62DB5BFF-4EDF-4A7A-B736-B2B8B30DA604}"/>
</file>

<file path=customXml/itemProps3.xml><?xml version="1.0" encoding="utf-8"?>
<ds:datastoreItem xmlns:ds="http://schemas.openxmlformats.org/officeDocument/2006/customXml" ds:itemID="{E7BC22E9-31EC-4971-B524-059185D03D41}"/>
</file>

<file path=customXml/itemProps4.xml><?xml version="1.0" encoding="utf-8"?>
<ds:datastoreItem xmlns:ds="http://schemas.openxmlformats.org/officeDocument/2006/customXml" ds:itemID="{98C787C5-0791-47FA-9A53-B9FBF5FE4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2</cp:revision>
  <cp:lastPrinted>2023-01-20T10:36:00Z</cp:lastPrinted>
  <dcterms:created xsi:type="dcterms:W3CDTF">2023-04-30T21:28:00Z</dcterms:created>
  <dcterms:modified xsi:type="dcterms:W3CDTF">2023-04-30T21:28:00Z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