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BE0F" w14:textId="77777777" w:rsidR="002806E3" w:rsidRDefault="002806E3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eastAsiaTheme="minorHAnsi" w:hAnsi="Book Antiqua"/>
          <w:b/>
          <w:noProof w:val="0"/>
          <w:sz w:val="8"/>
          <w:szCs w:val="8"/>
          <w:lang w:val="fr-CH"/>
        </w:rPr>
      </w:pPr>
    </w:p>
    <w:p w14:paraId="3601C3E9" w14:textId="77777777" w:rsidR="005F0B89" w:rsidRPr="00440144" w:rsidRDefault="005F0B89" w:rsidP="005F0B89">
      <w:pPr>
        <w:spacing w:line="252" w:lineRule="auto"/>
        <w:ind w:left="567" w:right="991"/>
        <w:jc w:val="center"/>
        <w:rPr>
          <w:rFonts w:ascii="Book Antiqua" w:hAnsi="Book Antiqua"/>
          <w:b/>
          <w:sz w:val="24"/>
          <w:szCs w:val="24"/>
          <w:u w:val="single"/>
          <w:lang w:val="fr-CH"/>
        </w:rPr>
      </w:pPr>
    </w:p>
    <w:p w14:paraId="7CE879C3" w14:textId="534A6F04" w:rsidR="005F0B89" w:rsidRPr="00725AE7" w:rsidRDefault="005F0B89" w:rsidP="002C2103">
      <w:pPr>
        <w:spacing w:line="252" w:lineRule="auto"/>
        <w:ind w:left="567" w:right="991"/>
        <w:jc w:val="center"/>
        <w:rPr>
          <w:rFonts w:ascii="Arial" w:hAnsi="Arial" w:cs="Arial"/>
          <w:b/>
          <w:sz w:val="28"/>
          <w:szCs w:val="28"/>
          <w:lang w:val="fr-CH"/>
        </w:rPr>
      </w:pPr>
      <w:r w:rsidRPr="00725AE7">
        <w:rPr>
          <w:rFonts w:ascii="Arial" w:hAnsi="Arial" w:cs="Arial"/>
          <w:b/>
          <w:sz w:val="28"/>
          <w:szCs w:val="28"/>
          <w:lang w:val="fr-CH"/>
        </w:rPr>
        <w:t xml:space="preserve">DECLARATION DE LA REPUBLIQUE DU TCHAD </w:t>
      </w:r>
    </w:p>
    <w:p w14:paraId="35B1F09B" w14:textId="0C541892" w:rsidR="005F0B89" w:rsidRPr="00725AE7" w:rsidRDefault="005F0B89" w:rsidP="002C2103">
      <w:pPr>
        <w:spacing w:line="252" w:lineRule="auto"/>
        <w:ind w:left="567" w:right="991"/>
        <w:jc w:val="center"/>
        <w:rPr>
          <w:rFonts w:ascii="Arial" w:hAnsi="Arial" w:cs="Arial"/>
          <w:b/>
          <w:sz w:val="28"/>
          <w:szCs w:val="28"/>
          <w:lang w:val="fr-CH" w:eastAsia="fr-FR"/>
        </w:rPr>
      </w:pPr>
      <w:r w:rsidRPr="00725AE7">
        <w:rPr>
          <w:rFonts w:ascii="Arial" w:hAnsi="Arial" w:cs="Arial"/>
          <w:b/>
          <w:sz w:val="28"/>
          <w:szCs w:val="28"/>
          <w:lang w:val="fr-CH"/>
        </w:rPr>
        <w:t xml:space="preserve">A L’OCCASION DE LA </w:t>
      </w:r>
      <w:r w:rsidR="00ED2932">
        <w:rPr>
          <w:rFonts w:ascii="Arial" w:hAnsi="Arial" w:cs="Arial"/>
          <w:b/>
          <w:sz w:val="28"/>
          <w:szCs w:val="28"/>
          <w:lang w:val="fr-CH" w:eastAsia="fr-FR"/>
        </w:rPr>
        <w:t>43</w:t>
      </w:r>
      <w:r w:rsidRPr="00725AE7">
        <w:rPr>
          <w:rFonts w:ascii="Arial" w:hAnsi="Arial" w:cs="Arial"/>
          <w:b/>
          <w:sz w:val="28"/>
          <w:szCs w:val="28"/>
          <w:vertAlign w:val="superscript"/>
          <w:lang w:val="fr-CH" w:eastAsia="fr-FR"/>
        </w:rPr>
        <w:t>ème</w:t>
      </w:r>
      <w:r w:rsidRPr="00725AE7">
        <w:rPr>
          <w:rFonts w:ascii="Arial" w:hAnsi="Arial" w:cs="Arial"/>
          <w:b/>
          <w:sz w:val="28"/>
          <w:szCs w:val="28"/>
          <w:lang w:val="fr-CH" w:eastAsia="fr-FR"/>
        </w:rPr>
        <w:t xml:space="preserve"> SESSION DE L’EXAMEN PERIODIQUE UNIVERSEL DE LA </w:t>
      </w:r>
      <w:r w:rsidR="00ED2932">
        <w:rPr>
          <w:rFonts w:ascii="Arial" w:hAnsi="Arial" w:cs="Arial"/>
          <w:b/>
          <w:sz w:val="28"/>
          <w:szCs w:val="28"/>
          <w:lang w:val="fr-CH" w:eastAsia="fr-FR"/>
        </w:rPr>
        <w:t xml:space="preserve"> </w:t>
      </w:r>
      <w:r w:rsidR="0027442C">
        <w:rPr>
          <w:rFonts w:ascii="Arial" w:hAnsi="Arial" w:cs="Arial"/>
          <w:b/>
          <w:sz w:val="28"/>
          <w:szCs w:val="28"/>
          <w:lang w:val="fr-CH" w:eastAsia="fr-FR"/>
        </w:rPr>
        <w:t>REPUBLIQUE DU MALI</w:t>
      </w:r>
    </w:p>
    <w:p w14:paraId="0E3F2DC1" w14:textId="53BEBA96" w:rsidR="00725AE7" w:rsidRPr="0069695B" w:rsidRDefault="00FE0B87" w:rsidP="00725AE7">
      <w:pPr>
        <w:spacing w:before="120"/>
        <w:ind w:left="567" w:right="992"/>
        <w:jc w:val="center"/>
        <w:rPr>
          <w:rFonts w:ascii="Arial" w:hAnsi="Arial" w:cs="Arial"/>
          <w:b/>
          <w:sz w:val="28"/>
          <w:szCs w:val="28"/>
          <w:lang w:val="fr-CH"/>
        </w:rPr>
      </w:pPr>
      <w:r w:rsidRPr="0069695B">
        <w:rPr>
          <w:rFonts w:ascii="Arial" w:hAnsi="Arial" w:cs="Arial"/>
          <w:b/>
          <w:bCs/>
          <w:sz w:val="28"/>
          <w:szCs w:val="28"/>
          <w:lang w:val="fr-CH" w:eastAsia="fr-FR"/>
        </w:rPr>
        <w:t>Genève, le 2</w:t>
      </w:r>
      <w:r w:rsidR="00ED2932" w:rsidRPr="0069695B">
        <w:rPr>
          <w:rFonts w:ascii="Arial" w:hAnsi="Arial" w:cs="Arial"/>
          <w:b/>
          <w:bCs/>
          <w:sz w:val="28"/>
          <w:szCs w:val="28"/>
          <w:lang w:val="fr-CH" w:eastAsia="fr-FR"/>
        </w:rPr>
        <w:t xml:space="preserve"> </w:t>
      </w:r>
      <w:r w:rsidR="000174C5" w:rsidRPr="0069695B">
        <w:rPr>
          <w:rFonts w:ascii="Arial" w:hAnsi="Arial" w:cs="Arial"/>
          <w:b/>
          <w:bCs/>
          <w:sz w:val="28"/>
          <w:szCs w:val="28"/>
          <w:lang w:val="fr-CH" w:eastAsia="fr-FR"/>
        </w:rPr>
        <w:t>mai</w:t>
      </w:r>
      <w:r w:rsidR="00725AE7" w:rsidRPr="0069695B">
        <w:rPr>
          <w:rFonts w:ascii="Arial" w:hAnsi="Arial" w:cs="Arial"/>
          <w:b/>
          <w:sz w:val="28"/>
          <w:szCs w:val="28"/>
          <w:lang w:val="fr-CH"/>
        </w:rPr>
        <w:t xml:space="preserve"> 2023</w:t>
      </w:r>
    </w:p>
    <w:p w14:paraId="768F6E91" w14:textId="1F0CCD8E" w:rsidR="002C2103" w:rsidRPr="00223F5D" w:rsidRDefault="002C2103" w:rsidP="002C2103">
      <w:pPr>
        <w:ind w:left="567" w:right="992"/>
        <w:jc w:val="center"/>
        <w:rPr>
          <w:rFonts w:ascii="Arial Narrow" w:hAnsi="Arial Narrow" w:cs="Arial"/>
          <w:bCs/>
          <w:sz w:val="28"/>
          <w:szCs w:val="28"/>
          <w:lang w:val="fr-CH" w:eastAsia="fr-FR"/>
        </w:rPr>
      </w:pPr>
    </w:p>
    <w:p w14:paraId="0C37C152" w14:textId="77777777" w:rsidR="00FF4D5B" w:rsidRPr="00223F5D" w:rsidRDefault="00FF4D5B" w:rsidP="00223F5D">
      <w:pPr>
        <w:ind w:right="991"/>
        <w:jc w:val="both"/>
        <w:rPr>
          <w:rFonts w:ascii="Arial Narrow" w:hAnsi="Arial Narrow" w:cs="Arial"/>
          <w:sz w:val="28"/>
          <w:szCs w:val="28"/>
          <w:lang w:val="fr-CH"/>
        </w:rPr>
      </w:pPr>
    </w:p>
    <w:p w14:paraId="439C4B00" w14:textId="3C569A8D" w:rsidR="006E25DC" w:rsidRDefault="006E25DC" w:rsidP="00BA45E4">
      <w:pPr>
        <w:ind w:left="567" w:right="991"/>
        <w:jc w:val="both"/>
        <w:rPr>
          <w:rFonts w:ascii="Arial Narrow" w:hAnsi="Arial Narrow" w:cs="Arial"/>
          <w:b/>
          <w:sz w:val="28"/>
          <w:szCs w:val="28"/>
          <w:lang w:val="fr-CH"/>
        </w:rPr>
      </w:pPr>
      <w:r w:rsidRPr="0069695B">
        <w:rPr>
          <w:rFonts w:ascii="Arial" w:hAnsi="Arial" w:cs="Arial"/>
          <w:bCs/>
          <w:sz w:val="28"/>
          <w:szCs w:val="28"/>
          <w:lang w:val="fr-CH"/>
        </w:rPr>
        <w:t>Monsieur le Président</w:t>
      </w:r>
      <w:r w:rsidRPr="006E25DC">
        <w:rPr>
          <w:rFonts w:ascii="Arial Narrow" w:hAnsi="Arial Narrow"/>
          <w:b/>
          <w:sz w:val="28"/>
          <w:szCs w:val="28"/>
          <w:lang w:val="fr-CH"/>
        </w:rPr>
        <w:t>,</w:t>
      </w:r>
    </w:p>
    <w:p w14:paraId="356EC69A" w14:textId="77777777" w:rsidR="00BA45E4" w:rsidRDefault="00BA45E4" w:rsidP="00BA45E4">
      <w:pPr>
        <w:ind w:left="567" w:right="991"/>
        <w:jc w:val="both"/>
        <w:rPr>
          <w:rFonts w:ascii="Arial Narrow" w:hAnsi="Arial Narrow" w:cs="Arial"/>
          <w:b/>
          <w:sz w:val="28"/>
          <w:szCs w:val="28"/>
          <w:lang w:val="fr-CH"/>
        </w:rPr>
      </w:pPr>
    </w:p>
    <w:p w14:paraId="16CFF8C3" w14:textId="77777777" w:rsidR="006E25DC" w:rsidRPr="0069695B" w:rsidRDefault="006E25DC" w:rsidP="006E25DC">
      <w:pPr>
        <w:ind w:left="567" w:right="991"/>
        <w:jc w:val="both"/>
        <w:rPr>
          <w:rFonts w:ascii="Arial" w:hAnsi="Arial" w:cs="Arial"/>
          <w:sz w:val="28"/>
          <w:szCs w:val="28"/>
          <w:lang w:val="fr-CH"/>
        </w:rPr>
      </w:pPr>
      <w:r w:rsidRPr="0069695B">
        <w:rPr>
          <w:rFonts w:ascii="Arial" w:hAnsi="Arial" w:cs="Arial"/>
          <w:sz w:val="28"/>
          <w:szCs w:val="28"/>
          <w:lang w:val="fr-CH"/>
        </w:rPr>
        <w:t>Le Tchad souhaite la cordiale bienvenue à la délégation malienne et la félicite pour la  présentation  de son rapport national au titre du 4</w:t>
      </w:r>
      <w:r w:rsidRPr="0069695B">
        <w:rPr>
          <w:rFonts w:ascii="Arial" w:hAnsi="Arial" w:cs="Arial"/>
          <w:sz w:val="28"/>
          <w:szCs w:val="28"/>
          <w:vertAlign w:val="superscript"/>
          <w:lang w:val="fr-CH"/>
        </w:rPr>
        <w:t>e</w:t>
      </w:r>
      <w:r w:rsidRPr="0069695B">
        <w:rPr>
          <w:rFonts w:ascii="Arial" w:hAnsi="Arial" w:cs="Arial"/>
          <w:sz w:val="28"/>
          <w:szCs w:val="28"/>
          <w:lang w:val="fr-CH"/>
        </w:rPr>
        <w:t xml:space="preserve"> cycle de l’EPU.</w:t>
      </w:r>
    </w:p>
    <w:p w14:paraId="271CC472" w14:textId="77777777" w:rsidR="006E25DC" w:rsidRPr="0069695B" w:rsidRDefault="006E25DC" w:rsidP="0027442C">
      <w:pPr>
        <w:ind w:right="991"/>
        <w:jc w:val="both"/>
        <w:rPr>
          <w:rFonts w:ascii="Arial" w:hAnsi="Arial" w:cs="Arial"/>
          <w:sz w:val="28"/>
          <w:szCs w:val="28"/>
          <w:lang w:val="fr-CH"/>
        </w:rPr>
      </w:pPr>
    </w:p>
    <w:p w14:paraId="0FD21ECE" w14:textId="36B5768B" w:rsidR="006E25DC" w:rsidRPr="0069695B" w:rsidRDefault="006E25DC" w:rsidP="006E25DC">
      <w:pPr>
        <w:ind w:left="567" w:right="991"/>
        <w:jc w:val="both"/>
        <w:rPr>
          <w:rFonts w:ascii="Arial" w:hAnsi="Arial" w:cs="Arial"/>
          <w:b/>
          <w:sz w:val="28"/>
          <w:szCs w:val="28"/>
          <w:lang w:val="fr-CH"/>
        </w:rPr>
      </w:pPr>
      <w:r w:rsidRPr="0069695B">
        <w:rPr>
          <w:rFonts w:ascii="Arial" w:hAnsi="Arial" w:cs="Arial"/>
          <w:sz w:val="28"/>
          <w:szCs w:val="28"/>
          <w:lang w:val="fr-CH"/>
        </w:rPr>
        <w:t>Le Tchad salue les progrès considérables réalisés par le Gouvernement malien dans la mise en œuvre des recommandations acceptées à l’issu de son examen périodique en 2018,  notamment dans les domaines des réformes politiques et institutionnelles, la restauration de la paix et du renforcement de la réconciliation nationale, l’accès à la justice et la lutte contre l’impunité etc.</w:t>
      </w:r>
    </w:p>
    <w:p w14:paraId="2CA99984" w14:textId="77777777" w:rsidR="006E25DC" w:rsidRPr="0069695B" w:rsidRDefault="006E25DC" w:rsidP="0027442C">
      <w:pPr>
        <w:ind w:right="991"/>
        <w:jc w:val="both"/>
        <w:rPr>
          <w:rFonts w:ascii="Arial" w:hAnsi="Arial" w:cs="Arial"/>
          <w:b/>
          <w:sz w:val="28"/>
          <w:szCs w:val="28"/>
          <w:lang w:val="fr-CH"/>
        </w:rPr>
      </w:pPr>
    </w:p>
    <w:p w14:paraId="18179868" w14:textId="44362423" w:rsidR="0027442C" w:rsidRPr="0069695B" w:rsidRDefault="006E25DC" w:rsidP="00BA45E4">
      <w:pPr>
        <w:ind w:left="567" w:right="991"/>
        <w:jc w:val="both"/>
        <w:rPr>
          <w:rFonts w:ascii="Arial" w:hAnsi="Arial" w:cs="Arial"/>
          <w:sz w:val="28"/>
          <w:szCs w:val="28"/>
          <w:lang w:val="fr-CH"/>
        </w:rPr>
      </w:pPr>
      <w:r w:rsidRPr="0069695B">
        <w:rPr>
          <w:rFonts w:ascii="Arial" w:hAnsi="Arial" w:cs="Arial"/>
          <w:sz w:val="28"/>
          <w:szCs w:val="28"/>
          <w:lang w:val="fr-CH"/>
        </w:rPr>
        <w:t>Dans un esprit de dialogue construc</w:t>
      </w:r>
      <w:r w:rsidR="00B03454" w:rsidRPr="0069695B">
        <w:rPr>
          <w:rFonts w:ascii="Arial" w:hAnsi="Arial" w:cs="Arial"/>
          <w:sz w:val="28"/>
          <w:szCs w:val="28"/>
          <w:lang w:val="fr-CH"/>
        </w:rPr>
        <w:t>tif, le Tchad voudrait formuler</w:t>
      </w:r>
      <w:r w:rsidRPr="0069695B">
        <w:rPr>
          <w:rFonts w:ascii="Arial" w:hAnsi="Arial" w:cs="Arial"/>
          <w:sz w:val="28"/>
          <w:szCs w:val="28"/>
          <w:lang w:val="fr-CH"/>
        </w:rPr>
        <w:t xml:space="preserve"> au Mali les recommandations suivantes :</w:t>
      </w:r>
    </w:p>
    <w:p w14:paraId="306D1B61" w14:textId="77777777" w:rsidR="00BA45E4" w:rsidRPr="0069695B" w:rsidRDefault="00BA45E4" w:rsidP="00BA45E4">
      <w:pPr>
        <w:ind w:left="567" w:right="991"/>
        <w:jc w:val="both"/>
        <w:rPr>
          <w:rFonts w:ascii="Arial" w:hAnsi="Arial" w:cs="Arial"/>
          <w:sz w:val="28"/>
          <w:szCs w:val="28"/>
          <w:lang w:val="fr-CH"/>
        </w:rPr>
      </w:pPr>
    </w:p>
    <w:p w14:paraId="71D0C9FC" w14:textId="77777777" w:rsidR="006E25DC" w:rsidRPr="0069695B" w:rsidRDefault="006E25DC" w:rsidP="0069695B">
      <w:pPr>
        <w:pStyle w:val="Paragraphedeliste"/>
        <w:numPr>
          <w:ilvl w:val="0"/>
          <w:numId w:val="23"/>
        </w:numPr>
        <w:ind w:right="991"/>
        <w:jc w:val="both"/>
        <w:rPr>
          <w:rFonts w:ascii="Arial" w:hAnsi="Arial" w:cs="Arial"/>
          <w:sz w:val="28"/>
          <w:szCs w:val="28"/>
          <w:lang w:val="fr-CH"/>
        </w:rPr>
      </w:pPr>
      <w:r w:rsidRPr="0069695B">
        <w:rPr>
          <w:rFonts w:ascii="Arial" w:hAnsi="Arial" w:cs="Arial"/>
          <w:sz w:val="28"/>
          <w:szCs w:val="28"/>
          <w:lang w:val="fr-CH"/>
        </w:rPr>
        <w:t>Poursuivre les efforts de sécurisation des personnes et de leurs biens, ainsi que le redéploiement de l’Administration et des services sociaux de base sur toute l’étendue du territoire national ;</w:t>
      </w:r>
    </w:p>
    <w:p w14:paraId="645659A1" w14:textId="77777777" w:rsidR="0027442C" w:rsidRPr="0069695B" w:rsidRDefault="0027442C" w:rsidP="0027442C">
      <w:pPr>
        <w:ind w:right="991"/>
        <w:jc w:val="both"/>
        <w:rPr>
          <w:rFonts w:ascii="Arial" w:hAnsi="Arial" w:cs="Arial"/>
          <w:sz w:val="28"/>
          <w:szCs w:val="28"/>
          <w:lang w:val="fr-CH"/>
        </w:rPr>
      </w:pPr>
    </w:p>
    <w:p w14:paraId="5BD065CD" w14:textId="77777777" w:rsidR="006E25DC" w:rsidRPr="0069695B" w:rsidRDefault="006E25DC" w:rsidP="0069695B">
      <w:pPr>
        <w:pStyle w:val="Paragraphedeliste"/>
        <w:numPr>
          <w:ilvl w:val="0"/>
          <w:numId w:val="23"/>
        </w:numPr>
        <w:ind w:right="991"/>
        <w:jc w:val="both"/>
        <w:rPr>
          <w:rFonts w:ascii="Arial" w:hAnsi="Arial" w:cs="Arial"/>
          <w:sz w:val="28"/>
          <w:szCs w:val="28"/>
          <w:lang w:val="fr-CH"/>
        </w:rPr>
      </w:pPr>
      <w:r w:rsidRPr="0069695B">
        <w:rPr>
          <w:rFonts w:ascii="Arial" w:hAnsi="Arial" w:cs="Arial"/>
          <w:sz w:val="28"/>
          <w:szCs w:val="28"/>
          <w:lang w:val="fr-CH"/>
        </w:rPr>
        <w:t>Continuer à soutenir les initiatives et dynamiques locales de paix, de prévention, de médiation et de résolution des conflits, de dialogue et de réconciliation, y compris par l’usage des mécanismes traditionnels de construction ou de consolidation.</w:t>
      </w:r>
    </w:p>
    <w:p w14:paraId="78660626" w14:textId="77777777" w:rsidR="006E25DC" w:rsidRPr="0069695B" w:rsidRDefault="006E25DC" w:rsidP="006E25DC">
      <w:pPr>
        <w:ind w:left="567" w:right="991"/>
        <w:jc w:val="both"/>
        <w:rPr>
          <w:rFonts w:ascii="Arial" w:hAnsi="Arial" w:cs="Arial"/>
          <w:sz w:val="28"/>
          <w:szCs w:val="28"/>
          <w:lang w:val="fr-CH"/>
        </w:rPr>
      </w:pPr>
    </w:p>
    <w:p w14:paraId="78C3514F" w14:textId="64C0324D" w:rsidR="0027442C" w:rsidRDefault="006E25DC" w:rsidP="00BA45E4">
      <w:pPr>
        <w:ind w:left="567" w:right="991"/>
        <w:jc w:val="both"/>
        <w:rPr>
          <w:rFonts w:ascii="Arial" w:hAnsi="Arial" w:cs="Arial"/>
          <w:sz w:val="28"/>
          <w:szCs w:val="28"/>
          <w:lang w:val="fr-CH"/>
        </w:rPr>
      </w:pPr>
      <w:r w:rsidRPr="0069695B">
        <w:rPr>
          <w:rFonts w:ascii="Arial" w:hAnsi="Arial" w:cs="Arial"/>
          <w:sz w:val="28"/>
          <w:szCs w:val="28"/>
          <w:lang w:val="fr-CH"/>
        </w:rPr>
        <w:t>Pour terminer, le Tchad souhaite au Mali un examen couronné de succès.</w:t>
      </w:r>
    </w:p>
    <w:p w14:paraId="24A3E5B0" w14:textId="77777777" w:rsidR="0069695B" w:rsidRPr="0069695B" w:rsidRDefault="0069695B" w:rsidP="00BA45E4">
      <w:pPr>
        <w:ind w:left="567" w:right="991"/>
        <w:jc w:val="both"/>
        <w:rPr>
          <w:rFonts w:ascii="Arial" w:hAnsi="Arial" w:cs="Arial"/>
          <w:b/>
          <w:sz w:val="28"/>
          <w:szCs w:val="28"/>
          <w:lang w:val="fr-CH"/>
        </w:rPr>
      </w:pPr>
    </w:p>
    <w:p w14:paraId="2F49AB87" w14:textId="12A5ABFA" w:rsidR="006E25DC" w:rsidRPr="0069695B" w:rsidRDefault="006E25DC" w:rsidP="0069695B">
      <w:pPr>
        <w:overflowPunct/>
        <w:autoSpaceDE/>
        <w:autoSpaceDN/>
        <w:adjustRightInd/>
        <w:spacing w:after="160" w:line="256" w:lineRule="auto"/>
        <w:ind w:left="567"/>
        <w:jc w:val="both"/>
        <w:rPr>
          <w:rFonts w:ascii="Arial" w:hAnsi="Arial" w:cs="Arial"/>
          <w:sz w:val="28"/>
          <w:szCs w:val="28"/>
          <w:lang w:val="fr-CH"/>
        </w:rPr>
      </w:pPr>
      <w:r w:rsidRPr="0069695B">
        <w:rPr>
          <w:rFonts w:ascii="Arial" w:hAnsi="Arial" w:cs="Arial"/>
          <w:sz w:val="28"/>
          <w:szCs w:val="28"/>
          <w:lang w:val="fr-CH"/>
        </w:rPr>
        <w:t>J</w:t>
      </w:r>
      <w:r w:rsidRPr="0069695B">
        <w:rPr>
          <w:rFonts w:ascii="Arial" w:hAnsi="Arial" w:cs="Arial"/>
          <w:sz w:val="28"/>
          <w:szCs w:val="28"/>
        </w:rPr>
        <w:t>e vous remercie.</w:t>
      </w:r>
    </w:p>
    <w:p w14:paraId="0FC55E2F" w14:textId="33302BD6" w:rsidR="00257EB9" w:rsidRPr="0069695B" w:rsidRDefault="00257EB9" w:rsidP="006E25DC">
      <w:pPr>
        <w:ind w:left="567" w:right="991"/>
        <w:jc w:val="both"/>
        <w:rPr>
          <w:rFonts w:ascii="Arial" w:hAnsi="Arial" w:cs="Arial"/>
          <w:b/>
          <w:bCs/>
          <w:color w:val="000000"/>
          <w:sz w:val="28"/>
          <w:szCs w:val="28"/>
          <w:lang w:val="fr-FR" w:eastAsia="fr-CH"/>
        </w:rPr>
      </w:pPr>
    </w:p>
    <w:sectPr w:rsidR="00257EB9" w:rsidRPr="0069695B" w:rsidSect="00501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425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1820" w14:textId="77777777" w:rsidR="00922430" w:rsidRDefault="00922430" w:rsidP="0000663D">
      <w:r>
        <w:separator/>
      </w:r>
    </w:p>
  </w:endnote>
  <w:endnote w:type="continuationSeparator" w:id="0">
    <w:p w14:paraId="60660B43" w14:textId="77777777" w:rsidR="00922430" w:rsidRDefault="00922430" w:rsidP="0000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987270"/>
      <w:docPartObj>
        <w:docPartGallery w:val="Page Numbers (Bottom of Page)"/>
        <w:docPartUnique/>
      </w:docPartObj>
    </w:sdtPr>
    <w:sdtEndPr/>
    <w:sdtContent>
      <w:p w14:paraId="78E92A80" w14:textId="77777777" w:rsidR="00A37A2E" w:rsidRDefault="00A37A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B87" w:rsidRPr="00FE0B87">
          <w:rPr>
            <w:lang w:val="fr-FR"/>
          </w:rPr>
          <w:t>2</w:t>
        </w:r>
        <w:r>
          <w:fldChar w:fldCharType="end"/>
        </w:r>
      </w:p>
    </w:sdtContent>
  </w:sdt>
  <w:p w14:paraId="24107640" w14:textId="77777777" w:rsidR="00A37A2E" w:rsidRDefault="00A37A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69FB" w14:textId="7C407301" w:rsidR="00751E01" w:rsidRPr="00EE03C9" w:rsidRDefault="00751E01">
    <w:pPr>
      <w:pStyle w:val="Pieddepage"/>
      <w:rPr>
        <w:rFonts w:ascii="Arial" w:hAnsi="Arial" w:cs="Arial"/>
        <w:sz w:val="17"/>
        <w:szCs w:val="17"/>
        <w:lang w:val="fr-CH"/>
      </w:rPr>
    </w:pPr>
    <w:r w:rsidRPr="00EE03C9">
      <w:rPr>
        <w:rFonts w:ascii="Arial" w:hAnsi="Arial" w:cs="Arial"/>
        <w:sz w:val="17"/>
        <w:szCs w:val="17"/>
        <w:lang w:val="fr-CH"/>
      </w:rPr>
      <w:t xml:space="preserve">Avenue d’Aïre 40 - 1203 GENEVE (SUISSE) - Tél. </w:t>
    </w:r>
    <w:r w:rsidRPr="00EE03C9">
      <w:rPr>
        <w:rFonts w:ascii="Arial" w:hAnsi="Arial" w:cs="Arial"/>
        <w:sz w:val="17"/>
        <w:szCs w:val="17"/>
        <w:lang w:val="fr-CH"/>
      </w:rPr>
      <w:t>+41 22 340 59 20 - Fax : +41 22 774 25 27</w:t>
    </w:r>
    <w:r w:rsidR="00EE03C9" w:rsidRPr="00EE03C9">
      <w:rPr>
        <w:rFonts w:ascii="Arial" w:hAnsi="Arial" w:cs="Arial"/>
        <w:sz w:val="17"/>
        <w:szCs w:val="17"/>
        <w:lang w:val="fr-CH"/>
      </w:rPr>
      <w:t xml:space="preserve"> - E-mail : </w:t>
    </w:r>
    <w:hyperlink r:id="rId1" w:history="1">
      <w:r w:rsidR="0069695B" w:rsidRPr="00DF395E">
        <w:rPr>
          <w:rStyle w:val="Lienhypertexte"/>
          <w:rFonts w:ascii="Arial" w:hAnsi="Arial" w:cs="Arial"/>
          <w:sz w:val="17"/>
          <w:szCs w:val="17"/>
          <w:lang w:val="fr-CH"/>
        </w:rPr>
        <w:t>info@missiontchad-genève.ch</w:t>
      </w:r>
    </w:hyperlink>
    <w:r w:rsidR="0069695B">
      <w:rPr>
        <w:rFonts w:ascii="Arial" w:hAnsi="Arial" w:cs="Arial"/>
        <w:sz w:val="17"/>
        <w:szCs w:val="17"/>
        <w:lang w:val="fr-CH"/>
      </w:rPr>
      <w:t xml:space="preserve"> </w:t>
    </w:r>
  </w:p>
  <w:p w14:paraId="193DA804" w14:textId="77777777" w:rsidR="00751E01" w:rsidRDefault="00751E01">
    <w:pPr>
      <w:pStyle w:val="Pieddepage"/>
    </w:pPr>
    <w:r>
      <w:rPr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07FB3" wp14:editId="58FFB318">
              <wp:simplePos x="0" y="0"/>
              <wp:positionH relativeFrom="column">
                <wp:posOffset>-454660</wp:posOffset>
              </wp:positionH>
              <wp:positionV relativeFrom="paragraph">
                <wp:posOffset>-151765</wp:posOffset>
              </wp:positionV>
              <wp:extent cx="7410450" cy="0"/>
              <wp:effectExtent l="0" t="0" r="1905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0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52620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8pt,-11.95pt" to="547.7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" strokecolor="black [3200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9482" w14:textId="77777777" w:rsidR="00173DC9" w:rsidRDefault="00173D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2388" w14:textId="77777777" w:rsidR="00922430" w:rsidRDefault="00922430" w:rsidP="0000663D">
      <w:r>
        <w:separator/>
      </w:r>
    </w:p>
  </w:footnote>
  <w:footnote w:type="continuationSeparator" w:id="0">
    <w:p w14:paraId="6B3EE3E8" w14:textId="77777777" w:rsidR="00922430" w:rsidRDefault="00922430" w:rsidP="00006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393F" w14:textId="77777777" w:rsidR="00173DC9" w:rsidRDefault="00173D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F6E6" w14:textId="77777777" w:rsidR="0000663D" w:rsidRPr="00565710" w:rsidRDefault="0000663D" w:rsidP="0000663D">
    <w:pPr>
      <w:jc w:val="center"/>
      <w:rPr>
        <w:b/>
        <w:sz w:val="32"/>
        <w:szCs w:val="32"/>
        <w:lang w:val="fr-CH"/>
      </w:rPr>
    </w:pPr>
    <w:r w:rsidRPr="00565710">
      <w:rPr>
        <w:b/>
        <w:sz w:val="32"/>
        <w:szCs w:val="32"/>
        <w:lang w:val="fr-CH"/>
      </w:rPr>
      <w:t>REPUBLIQUE DU TCHAD</w:t>
    </w:r>
  </w:p>
  <w:p w14:paraId="2C62CD37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>
      <w:rPr>
        <w:rFonts w:ascii="Arial" w:hAnsi="Arial" w:cs="Arial"/>
        <w:b/>
        <w:sz w:val="16"/>
        <w:szCs w:val="16"/>
        <w:lang w:val="fr-CH" w:eastAsia="fr-CH"/>
      </w:rPr>
      <w:drawing>
        <wp:anchor distT="0" distB="0" distL="114300" distR="114300" simplePos="0" relativeHeight="251658240" behindDoc="1" locked="0" layoutInCell="1" allowOverlap="1" wp14:anchorId="5890BEF6" wp14:editId="43FAD6D5">
          <wp:simplePos x="0" y="0"/>
          <wp:positionH relativeFrom="column">
            <wp:posOffset>2469515</wp:posOffset>
          </wp:positionH>
          <wp:positionV relativeFrom="page">
            <wp:posOffset>704850</wp:posOffset>
          </wp:positionV>
          <wp:extent cx="1390015" cy="1225550"/>
          <wp:effectExtent l="0" t="0" r="63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6793F7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</w:p>
  <w:p w14:paraId="51A45487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 xml:space="preserve">AMBASSADE DE LA REPUBLIQUE DU TCHAD </w:t>
    </w:r>
    <w:r w:rsidRPr="00565710">
      <w:rPr>
        <w:rFonts w:ascii="Arial" w:hAnsi="Arial" w:cs="Arial"/>
        <w:b/>
        <w:sz w:val="16"/>
        <w:szCs w:val="16"/>
        <w:lang w:val="fr-CH"/>
      </w:rPr>
      <w:tab/>
      <w:t>MISSION PERMANENTE DE LA REPUBLIQUE DU TCHAD</w:t>
    </w:r>
  </w:p>
  <w:p w14:paraId="284BAB2B" w14:textId="77777777" w:rsidR="0000663D" w:rsidRPr="00565710" w:rsidRDefault="0000663D" w:rsidP="0000663D">
    <w:pPr>
      <w:tabs>
        <w:tab w:val="center" w:pos="1701"/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AUPRES</w:t>
    </w:r>
    <w:r w:rsidRPr="00565710">
      <w:rPr>
        <w:rFonts w:ascii="Arial" w:hAnsi="Arial" w:cs="Arial"/>
        <w:b/>
        <w:sz w:val="16"/>
        <w:szCs w:val="16"/>
        <w:lang w:val="fr-CH"/>
      </w:rPr>
      <w:tab/>
      <w:t>AUPRES DE L’OFFICE DES NATIONS UNIES A GENEVE</w:t>
    </w:r>
  </w:p>
  <w:p w14:paraId="79F24837" w14:textId="77777777" w:rsidR="0000663D" w:rsidRPr="00565710" w:rsidRDefault="0000663D" w:rsidP="0000663D">
    <w:pPr>
      <w:tabs>
        <w:tab w:val="left" w:pos="284"/>
        <w:tab w:val="left" w:pos="6237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DE LA CONFEDERATION HELVETIQUE</w:t>
    </w:r>
    <w:r w:rsidRPr="00565710">
      <w:rPr>
        <w:rFonts w:ascii="Arial" w:hAnsi="Arial" w:cs="Arial"/>
        <w:b/>
        <w:sz w:val="16"/>
        <w:szCs w:val="16"/>
        <w:lang w:val="fr-CH"/>
      </w:rPr>
      <w:tab/>
      <w:t>ET DES AUTRES ORGANISATIONS INTERNATIONALES</w:t>
    </w:r>
  </w:p>
  <w:p w14:paraId="5EC95DA4" w14:textId="77777777" w:rsidR="0000663D" w:rsidRPr="0000663D" w:rsidRDefault="0000663D" w:rsidP="0000663D">
    <w:pPr>
      <w:tabs>
        <w:tab w:val="left" w:pos="7655"/>
        <w:tab w:val="center" w:pos="11624"/>
      </w:tabs>
      <w:rPr>
        <w:rFonts w:ascii="Arial" w:hAnsi="Arial" w:cs="Arial"/>
        <w:b/>
        <w:sz w:val="16"/>
        <w:szCs w:val="16"/>
      </w:rPr>
    </w:pPr>
    <w:r w:rsidRPr="00565710">
      <w:rPr>
        <w:rFonts w:ascii="Arial" w:hAnsi="Arial" w:cs="Arial"/>
        <w:b/>
        <w:sz w:val="16"/>
        <w:szCs w:val="16"/>
        <w:lang w:val="fr-CH"/>
      </w:rPr>
      <w:tab/>
    </w:r>
    <w:r w:rsidRPr="00984D55">
      <w:rPr>
        <w:rFonts w:ascii="Arial" w:hAnsi="Arial" w:cs="Arial"/>
        <w:b/>
        <w:sz w:val="16"/>
        <w:szCs w:val="16"/>
      </w:rPr>
      <w:t>EN SUISSE</w:t>
    </w:r>
  </w:p>
  <w:p w14:paraId="6E1A3990" w14:textId="77777777" w:rsidR="0000663D" w:rsidRDefault="0000663D" w:rsidP="0000663D">
    <w:pPr>
      <w:pStyle w:val="Sansinterligne"/>
      <w:tabs>
        <w:tab w:val="left" w:pos="3544"/>
      </w:tabs>
      <w:rPr>
        <w:b/>
        <w:sz w:val="16"/>
        <w:szCs w:val="16"/>
      </w:rPr>
    </w:pPr>
  </w:p>
  <w:p w14:paraId="7F1F331C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14:paraId="6AF8A54B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14:paraId="5FEA0C48" w14:textId="77777777" w:rsidR="0000663D" w:rsidRDefault="0000663D" w:rsidP="0000663D">
    <w:pPr>
      <w:pStyle w:val="Sansinterligne"/>
      <w:tabs>
        <w:tab w:val="left" w:pos="3828"/>
      </w:tabs>
      <w:jc w:val="center"/>
      <w:rPr>
        <w:b/>
        <w:sz w:val="16"/>
        <w:szCs w:val="16"/>
      </w:rPr>
    </w:pPr>
  </w:p>
  <w:p w14:paraId="30E5FE7F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14:paraId="02612DE6" w14:textId="77777777" w:rsidR="0000663D" w:rsidRPr="00984D55" w:rsidRDefault="0000663D" w:rsidP="00DC2F4B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  <w:t>UNITE - TRAVAIL - PROGRES</w:t>
    </w:r>
  </w:p>
  <w:p w14:paraId="652A8946" w14:textId="77777777" w:rsidR="0000663D" w:rsidRDefault="0000663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AA18" w14:textId="77777777" w:rsidR="00173DC9" w:rsidRDefault="00173D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2A5"/>
    <w:multiLevelType w:val="hybridMultilevel"/>
    <w:tmpl w:val="6DDA9C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3F7E"/>
    <w:multiLevelType w:val="hybridMultilevel"/>
    <w:tmpl w:val="477A8388"/>
    <w:lvl w:ilvl="0" w:tplc="7B9EC2D0">
      <w:numFmt w:val="bullet"/>
      <w:lvlText w:val=""/>
      <w:lvlJc w:val="left"/>
      <w:pPr>
        <w:ind w:left="1494" w:hanging="927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D2450B4"/>
    <w:multiLevelType w:val="hybridMultilevel"/>
    <w:tmpl w:val="8854A440"/>
    <w:lvl w:ilvl="0" w:tplc="EAE88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2E1DA4"/>
    <w:multiLevelType w:val="multilevel"/>
    <w:tmpl w:val="9CD64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60F2B"/>
    <w:multiLevelType w:val="hybridMultilevel"/>
    <w:tmpl w:val="B10A58FA"/>
    <w:lvl w:ilvl="0" w:tplc="572C98C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E7F77EA"/>
    <w:multiLevelType w:val="hybridMultilevel"/>
    <w:tmpl w:val="CE3EC630"/>
    <w:lvl w:ilvl="0" w:tplc="8FEA7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A61610"/>
    <w:multiLevelType w:val="hybridMultilevel"/>
    <w:tmpl w:val="C77EA696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D924838"/>
    <w:multiLevelType w:val="hybridMultilevel"/>
    <w:tmpl w:val="E96EE75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45EAF"/>
    <w:multiLevelType w:val="hybridMultilevel"/>
    <w:tmpl w:val="75E2FA0C"/>
    <w:lvl w:ilvl="0" w:tplc="AB765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2228D"/>
    <w:multiLevelType w:val="hybridMultilevel"/>
    <w:tmpl w:val="92FE951C"/>
    <w:lvl w:ilvl="0" w:tplc="100C000F">
      <w:start w:val="1"/>
      <w:numFmt w:val="decimal"/>
      <w:lvlText w:val="%1."/>
      <w:lvlJc w:val="left"/>
      <w:pPr>
        <w:ind w:left="785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2645A"/>
    <w:multiLevelType w:val="hybridMultilevel"/>
    <w:tmpl w:val="B0FAE198"/>
    <w:lvl w:ilvl="0" w:tplc="3EA80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55300"/>
    <w:multiLevelType w:val="hybridMultilevel"/>
    <w:tmpl w:val="1A3E1202"/>
    <w:lvl w:ilvl="0" w:tplc="1C601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F087A"/>
    <w:multiLevelType w:val="hybridMultilevel"/>
    <w:tmpl w:val="CCEC0E44"/>
    <w:lvl w:ilvl="0" w:tplc="100C000F">
      <w:start w:val="1"/>
      <w:numFmt w:val="decimal"/>
      <w:lvlText w:val="%1."/>
      <w:lvlJc w:val="left"/>
      <w:pPr>
        <w:ind w:left="1287" w:hanging="360"/>
      </w:pPr>
    </w:lvl>
    <w:lvl w:ilvl="1" w:tplc="100C0019" w:tentative="1">
      <w:start w:val="1"/>
      <w:numFmt w:val="lowerLetter"/>
      <w:lvlText w:val="%2."/>
      <w:lvlJc w:val="left"/>
      <w:pPr>
        <w:ind w:left="2007" w:hanging="360"/>
      </w:pPr>
    </w:lvl>
    <w:lvl w:ilvl="2" w:tplc="100C001B" w:tentative="1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7A779FC"/>
    <w:multiLevelType w:val="hybridMultilevel"/>
    <w:tmpl w:val="D2F0EF8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B40B8"/>
    <w:multiLevelType w:val="hybridMultilevel"/>
    <w:tmpl w:val="BE3EDE86"/>
    <w:lvl w:ilvl="0" w:tplc="10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62F7414"/>
    <w:multiLevelType w:val="hybridMultilevel"/>
    <w:tmpl w:val="2E1A27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838AD"/>
    <w:multiLevelType w:val="hybridMultilevel"/>
    <w:tmpl w:val="6B32D292"/>
    <w:lvl w:ilvl="0" w:tplc="C3066CB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40EEF"/>
    <w:multiLevelType w:val="hybridMultilevel"/>
    <w:tmpl w:val="F24024B4"/>
    <w:lvl w:ilvl="0" w:tplc="C8DAF6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76925"/>
    <w:multiLevelType w:val="hybridMultilevel"/>
    <w:tmpl w:val="0D7E1B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90131"/>
    <w:multiLevelType w:val="hybridMultilevel"/>
    <w:tmpl w:val="B0D69BDC"/>
    <w:lvl w:ilvl="0" w:tplc="100C000F">
      <w:start w:val="1"/>
      <w:numFmt w:val="decimal"/>
      <w:lvlText w:val="%1."/>
      <w:lvlJc w:val="left"/>
      <w:pPr>
        <w:ind w:left="1854" w:hanging="360"/>
      </w:pPr>
    </w:lvl>
    <w:lvl w:ilvl="1" w:tplc="100C0019" w:tentative="1">
      <w:start w:val="1"/>
      <w:numFmt w:val="lowerLetter"/>
      <w:lvlText w:val="%2."/>
      <w:lvlJc w:val="left"/>
      <w:pPr>
        <w:ind w:left="2574" w:hanging="360"/>
      </w:pPr>
    </w:lvl>
    <w:lvl w:ilvl="2" w:tplc="100C001B" w:tentative="1">
      <w:start w:val="1"/>
      <w:numFmt w:val="lowerRoman"/>
      <w:lvlText w:val="%3."/>
      <w:lvlJc w:val="right"/>
      <w:pPr>
        <w:ind w:left="3294" w:hanging="180"/>
      </w:pPr>
    </w:lvl>
    <w:lvl w:ilvl="3" w:tplc="100C000F" w:tentative="1">
      <w:start w:val="1"/>
      <w:numFmt w:val="decimal"/>
      <w:lvlText w:val="%4."/>
      <w:lvlJc w:val="left"/>
      <w:pPr>
        <w:ind w:left="4014" w:hanging="360"/>
      </w:pPr>
    </w:lvl>
    <w:lvl w:ilvl="4" w:tplc="100C0019" w:tentative="1">
      <w:start w:val="1"/>
      <w:numFmt w:val="lowerLetter"/>
      <w:lvlText w:val="%5."/>
      <w:lvlJc w:val="left"/>
      <w:pPr>
        <w:ind w:left="4734" w:hanging="360"/>
      </w:pPr>
    </w:lvl>
    <w:lvl w:ilvl="5" w:tplc="100C001B" w:tentative="1">
      <w:start w:val="1"/>
      <w:numFmt w:val="lowerRoman"/>
      <w:lvlText w:val="%6."/>
      <w:lvlJc w:val="right"/>
      <w:pPr>
        <w:ind w:left="5454" w:hanging="180"/>
      </w:pPr>
    </w:lvl>
    <w:lvl w:ilvl="6" w:tplc="100C000F" w:tentative="1">
      <w:start w:val="1"/>
      <w:numFmt w:val="decimal"/>
      <w:lvlText w:val="%7."/>
      <w:lvlJc w:val="left"/>
      <w:pPr>
        <w:ind w:left="6174" w:hanging="360"/>
      </w:pPr>
    </w:lvl>
    <w:lvl w:ilvl="7" w:tplc="100C0019" w:tentative="1">
      <w:start w:val="1"/>
      <w:numFmt w:val="lowerLetter"/>
      <w:lvlText w:val="%8."/>
      <w:lvlJc w:val="left"/>
      <w:pPr>
        <w:ind w:left="6894" w:hanging="360"/>
      </w:pPr>
    </w:lvl>
    <w:lvl w:ilvl="8" w:tplc="10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7D1F5895"/>
    <w:multiLevelType w:val="hybridMultilevel"/>
    <w:tmpl w:val="3A72B080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619795">
    <w:abstractNumId w:val="11"/>
  </w:num>
  <w:num w:numId="2" w16cid:durableId="1860467999">
    <w:abstractNumId w:val="4"/>
  </w:num>
  <w:num w:numId="3" w16cid:durableId="1393969718">
    <w:abstractNumId w:val="21"/>
  </w:num>
  <w:num w:numId="4" w16cid:durableId="986324759">
    <w:abstractNumId w:val="19"/>
  </w:num>
  <w:num w:numId="5" w16cid:durableId="1346791095">
    <w:abstractNumId w:val="13"/>
  </w:num>
  <w:num w:numId="6" w16cid:durableId="1475485745">
    <w:abstractNumId w:val="7"/>
  </w:num>
  <w:num w:numId="7" w16cid:durableId="13178048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82852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2123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3036701">
    <w:abstractNumId w:val="10"/>
  </w:num>
  <w:num w:numId="11" w16cid:durableId="393547536">
    <w:abstractNumId w:val="8"/>
  </w:num>
  <w:num w:numId="12" w16cid:durableId="482281763">
    <w:abstractNumId w:val="20"/>
  </w:num>
  <w:num w:numId="13" w16cid:durableId="2044746461">
    <w:abstractNumId w:val="6"/>
  </w:num>
  <w:num w:numId="14" w16cid:durableId="790586537">
    <w:abstractNumId w:val="1"/>
  </w:num>
  <w:num w:numId="15" w16cid:durableId="522015976">
    <w:abstractNumId w:val="18"/>
  </w:num>
  <w:num w:numId="16" w16cid:durableId="790051114">
    <w:abstractNumId w:val="14"/>
  </w:num>
  <w:num w:numId="17" w16cid:durableId="1331523336">
    <w:abstractNumId w:val="12"/>
  </w:num>
  <w:num w:numId="18" w16cid:durableId="19058701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3766552">
    <w:abstractNumId w:val="17"/>
  </w:num>
  <w:num w:numId="20" w16cid:durableId="796148792">
    <w:abstractNumId w:val="2"/>
  </w:num>
  <w:num w:numId="21" w16cid:durableId="14753721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4727598">
    <w:abstractNumId w:val="5"/>
  </w:num>
  <w:num w:numId="23" w16cid:durableId="3079816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E70"/>
    <w:rsid w:val="000002FA"/>
    <w:rsid w:val="0000663D"/>
    <w:rsid w:val="000174C5"/>
    <w:rsid w:val="00021425"/>
    <w:rsid w:val="00033C28"/>
    <w:rsid w:val="000428F0"/>
    <w:rsid w:val="000460D7"/>
    <w:rsid w:val="00051635"/>
    <w:rsid w:val="0009109B"/>
    <w:rsid w:val="000930CC"/>
    <w:rsid w:val="000B0279"/>
    <w:rsid w:val="000B5748"/>
    <w:rsid w:val="000C0C9E"/>
    <w:rsid w:val="000D1610"/>
    <w:rsid w:val="000D2163"/>
    <w:rsid w:val="000D6F90"/>
    <w:rsid w:val="00101F93"/>
    <w:rsid w:val="0011214B"/>
    <w:rsid w:val="001155BD"/>
    <w:rsid w:val="0012228A"/>
    <w:rsid w:val="00144D85"/>
    <w:rsid w:val="0015288E"/>
    <w:rsid w:val="0016279D"/>
    <w:rsid w:val="00167345"/>
    <w:rsid w:val="00173DC9"/>
    <w:rsid w:val="00195D49"/>
    <w:rsid w:val="001B05C4"/>
    <w:rsid w:val="001B05F1"/>
    <w:rsid w:val="001B1362"/>
    <w:rsid w:val="001D7A5E"/>
    <w:rsid w:val="001E5231"/>
    <w:rsid w:val="001E67CA"/>
    <w:rsid w:val="001E79E9"/>
    <w:rsid w:val="001F30AC"/>
    <w:rsid w:val="00216535"/>
    <w:rsid w:val="00220E70"/>
    <w:rsid w:val="00223F5D"/>
    <w:rsid w:val="00244E02"/>
    <w:rsid w:val="00251DD3"/>
    <w:rsid w:val="00255E63"/>
    <w:rsid w:val="00255EF6"/>
    <w:rsid w:val="00257EB9"/>
    <w:rsid w:val="0027442C"/>
    <w:rsid w:val="002806E3"/>
    <w:rsid w:val="00286508"/>
    <w:rsid w:val="002A0307"/>
    <w:rsid w:val="002B1A79"/>
    <w:rsid w:val="002C2103"/>
    <w:rsid w:val="002D7141"/>
    <w:rsid w:val="002E418F"/>
    <w:rsid w:val="002E587C"/>
    <w:rsid w:val="00315A01"/>
    <w:rsid w:val="003309F3"/>
    <w:rsid w:val="00331354"/>
    <w:rsid w:val="00331780"/>
    <w:rsid w:val="0033178F"/>
    <w:rsid w:val="003359A6"/>
    <w:rsid w:val="00341BC4"/>
    <w:rsid w:val="00341D75"/>
    <w:rsid w:val="00344E46"/>
    <w:rsid w:val="00351A92"/>
    <w:rsid w:val="003737D8"/>
    <w:rsid w:val="00381CFE"/>
    <w:rsid w:val="003A2B88"/>
    <w:rsid w:val="003E35CE"/>
    <w:rsid w:val="004338C0"/>
    <w:rsid w:val="00436218"/>
    <w:rsid w:val="004472A5"/>
    <w:rsid w:val="00450705"/>
    <w:rsid w:val="004517F0"/>
    <w:rsid w:val="004557C6"/>
    <w:rsid w:val="004737F0"/>
    <w:rsid w:val="00476DFE"/>
    <w:rsid w:val="00494B0F"/>
    <w:rsid w:val="004A053A"/>
    <w:rsid w:val="004A2A3B"/>
    <w:rsid w:val="004A4526"/>
    <w:rsid w:val="004D581D"/>
    <w:rsid w:val="004E0946"/>
    <w:rsid w:val="00501044"/>
    <w:rsid w:val="0052326D"/>
    <w:rsid w:val="0052582C"/>
    <w:rsid w:val="00530689"/>
    <w:rsid w:val="0054472A"/>
    <w:rsid w:val="00547317"/>
    <w:rsid w:val="00552506"/>
    <w:rsid w:val="0055604A"/>
    <w:rsid w:val="00565710"/>
    <w:rsid w:val="00585DFB"/>
    <w:rsid w:val="00590158"/>
    <w:rsid w:val="005A24B6"/>
    <w:rsid w:val="005D15BE"/>
    <w:rsid w:val="005F0B89"/>
    <w:rsid w:val="005F1D2E"/>
    <w:rsid w:val="005F3D14"/>
    <w:rsid w:val="00610ED9"/>
    <w:rsid w:val="00654B88"/>
    <w:rsid w:val="006646E0"/>
    <w:rsid w:val="0066744E"/>
    <w:rsid w:val="00676438"/>
    <w:rsid w:val="006808D5"/>
    <w:rsid w:val="0069695B"/>
    <w:rsid w:val="006A0399"/>
    <w:rsid w:val="006B3CEB"/>
    <w:rsid w:val="006B3D3B"/>
    <w:rsid w:val="006C04E1"/>
    <w:rsid w:val="006C5B41"/>
    <w:rsid w:val="006E25DC"/>
    <w:rsid w:val="006F23D6"/>
    <w:rsid w:val="00712ED5"/>
    <w:rsid w:val="00725AE7"/>
    <w:rsid w:val="00732F3D"/>
    <w:rsid w:val="00744FA0"/>
    <w:rsid w:val="00751E01"/>
    <w:rsid w:val="00755600"/>
    <w:rsid w:val="007560A3"/>
    <w:rsid w:val="007704BE"/>
    <w:rsid w:val="007B3F0E"/>
    <w:rsid w:val="007B7116"/>
    <w:rsid w:val="007B7296"/>
    <w:rsid w:val="007C0B08"/>
    <w:rsid w:val="007F2B92"/>
    <w:rsid w:val="008007DC"/>
    <w:rsid w:val="00805DE1"/>
    <w:rsid w:val="008455BE"/>
    <w:rsid w:val="0084636E"/>
    <w:rsid w:val="00846DE4"/>
    <w:rsid w:val="0085260A"/>
    <w:rsid w:val="0086159D"/>
    <w:rsid w:val="00865572"/>
    <w:rsid w:val="00865CC5"/>
    <w:rsid w:val="0088027C"/>
    <w:rsid w:val="008A6DE2"/>
    <w:rsid w:val="008A7EDA"/>
    <w:rsid w:val="008B16D4"/>
    <w:rsid w:val="008D2A50"/>
    <w:rsid w:val="008D798D"/>
    <w:rsid w:val="008F0A60"/>
    <w:rsid w:val="00900F66"/>
    <w:rsid w:val="00901F6B"/>
    <w:rsid w:val="00911F8E"/>
    <w:rsid w:val="00912424"/>
    <w:rsid w:val="00914A56"/>
    <w:rsid w:val="00922430"/>
    <w:rsid w:val="00926493"/>
    <w:rsid w:val="00930711"/>
    <w:rsid w:val="00946F17"/>
    <w:rsid w:val="00956610"/>
    <w:rsid w:val="00983321"/>
    <w:rsid w:val="00984D55"/>
    <w:rsid w:val="0099175A"/>
    <w:rsid w:val="009A192C"/>
    <w:rsid w:val="009B3ECA"/>
    <w:rsid w:val="009C7C61"/>
    <w:rsid w:val="009E6239"/>
    <w:rsid w:val="009E6ADB"/>
    <w:rsid w:val="00A06044"/>
    <w:rsid w:val="00A112D5"/>
    <w:rsid w:val="00A12E94"/>
    <w:rsid w:val="00A2563D"/>
    <w:rsid w:val="00A3113B"/>
    <w:rsid w:val="00A329F9"/>
    <w:rsid w:val="00A344CB"/>
    <w:rsid w:val="00A37A2E"/>
    <w:rsid w:val="00A37F76"/>
    <w:rsid w:val="00A4359E"/>
    <w:rsid w:val="00A5474F"/>
    <w:rsid w:val="00A61C50"/>
    <w:rsid w:val="00A62585"/>
    <w:rsid w:val="00A71BC3"/>
    <w:rsid w:val="00A8664E"/>
    <w:rsid w:val="00AB15BD"/>
    <w:rsid w:val="00AB2703"/>
    <w:rsid w:val="00AC3E60"/>
    <w:rsid w:val="00AF05F4"/>
    <w:rsid w:val="00AF06B6"/>
    <w:rsid w:val="00B03454"/>
    <w:rsid w:val="00B3649D"/>
    <w:rsid w:val="00B36DE7"/>
    <w:rsid w:val="00B60E77"/>
    <w:rsid w:val="00B668F5"/>
    <w:rsid w:val="00B66EF7"/>
    <w:rsid w:val="00B755D8"/>
    <w:rsid w:val="00B81D1E"/>
    <w:rsid w:val="00B96802"/>
    <w:rsid w:val="00BA45E4"/>
    <w:rsid w:val="00BA7C65"/>
    <w:rsid w:val="00BB6D5F"/>
    <w:rsid w:val="00BE29E5"/>
    <w:rsid w:val="00C35491"/>
    <w:rsid w:val="00C450FB"/>
    <w:rsid w:val="00C4761E"/>
    <w:rsid w:val="00C60435"/>
    <w:rsid w:val="00C7008F"/>
    <w:rsid w:val="00C75916"/>
    <w:rsid w:val="00C7645C"/>
    <w:rsid w:val="00C76C74"/>
    <w:rsid w:val="00C930B5"/>
    <w:rsid w:val="00CA36FF"/>
    <w:rsid w:val="00CC5F51"/>
    <w:rsid w:val="00CE6BE3"/>
    <w:rsid w:val="00CF54C5"/>
    <w:rsid w:val="00D03FFB"/>
    <w:rsid w:val="00D13F8E"/>
    <w:rsid w:val="00D15130"/>
    <w:rsid w:val="00D23846"/>
    <w:rsid w:val="00D307AB"/>
    <w:rsid w:val="00D325DC"/>
    <w:rsid w:val="00DA3767"/>
    <w:rsid w:val="00DA4EBC"/>
    <w:rsid w:val="00DB0231"/>
    <w:rsid w:val="00DB1D80"/>
    <w:rsid w:val="00DC2F4B"/>
    <w:rsid w:val="00DC56A0"/>
    <w:rsid w:val="00DD16AE"/>
    <w:rsid w:val="00DE2CB3"/>
    <w:rsid w:val="00DE6DD5"/>
    <w:rsid w:val="00DF4E9A"/>
    <w:rsid w:val="00DF562E"/>
    <w:rsid w:val="00DF6791"/>
    <w:rsid w:val="00E00898"/>
    <w:rsid w:val="00E214E0"/>
    <w:rsid w:val="00E2335C"/>
    <w:rsid w:val="00E36163"/>
    <w:rsid w:val="00E45295"/>
    <w:rsid w:val="00E54080"/>
    <w:rsid w:val="00E555DC"/>
    <w:rsid w:val="00E62A57"/>
    <w:rsid w:val="00E66AF5"/>
    <w:rsid w:val="00E76EF1"/>
    <w:rsid w:val="00E804B3"/>
    <w:rsid w:val="00E8445F"/>
    <w:rsid w:val="00E862A4"/>
    <w:rsid w:val="00E909DE"/>
    <w:rsid w:val="00EA3027"/>
    <w:rsid w:val="00EC53EA"/>
    <w:rsid w:val="00EC7335"/>
    <w:rsid w:val="00ED2932"/>
    <w:rsid w:val="00ED2DEF"/>
    <w:rsid w:val="00ED3007"/>
    <w:rsid w:val="00ED5C0C"/>
    <w:rsid w:val="00EE03C9"/>
    <w:rsid w:val="00F23A25"/>
    <w:rsid w:val="00F23B75"/>
    <w:rsid w:val="00F34619"/>
    <w:rsid w:val="00F36B70"/>
    <w:rsid w:val="00F40C7A"/>
    <w:rsid w:val="00F45D30"/>
    <w:rsid w:val="00F52E40"/>
    <w:rsid w:val="00F6698B"/>
    <w:rsid w:val="00F70066"/>
    <w:rsid w:val="00F75E4B"/>
    <w:rsid w:val="00FB2E63"/>
    <w:rsid w:val="00FC10A6"/>
    <w:rsid w:val="00FD1F7C"/>
    <w:rsid w:val="00FD3C19"/>
    <w:rsid w:val="00FD6A82"/>
    <w:rsid w:val="00FE0B87"/>
    <w:rsid w:val="00FE2A63"/>
    <w:rsid w:val="00FE7EA2"/>
    <w:rsid w:val="00FF4D5B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8D22B"/>
  <w15:chartTrackingRefBased/>
  <w15:docId w15:val="{76746E53-F88B-43A7-BA87-4F77A9C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F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Intervention"/>
    <w:uiPriority w:val="1"/>
    <w:qFormat/>
    <w:rsid w:val="000D1610"/>
    <w:pPr>
      <w:spacing w:after="0" w:line="240" w:lineRule="auto"/>
    </w:pPr>
    <w:rPr>
      <w:rFonts w:ascii="Times New Roman" w:hAnsi="Times New Roman"/>
      <w:sz w:val="28"/>
    </w:rPr>
  </w:style>
  <w:style w:type="paragraph" w:styleId="En-tte">
    <w:name w:val="header"/>
    <w:basedOn w:val="Normal"/>
    <w:link w:val="En-tt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63D"/>
  </w:style>
  <w:style w:type="paragraph" w:styleId="Pieddepage">
    <w:name w:val="footer"/>
    <w:basedOn w:val="Normal"/>
    <w:link w:val="Pieddepag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63D"/>
  </w:style>
  <w:style w:type="paragraph" w:styleId="Paragraphedeliste">
    <w:name w:val="List Paragraph"/>
    <w:basedOn w:val="Normal"/>
    <w:uiPriority w:val="34"/>
    <w:qFormat/>
    <w:rsid w:val="00FD6A82"/>
    <w:pPr>
      <w:ind w:left="720"/>
      <w:contextualSpacing/>
    </w:pPr>
  </w:style>
  <w:style w:type="paragraph" w:customStyle="1" w:styleId="SingleTxtG">
    <w:name w:val="_ Single Txt_G"/>
    <w:basedOn w:val="Normal"/>
    <w:qFormat/>
    <w:rsid w:val="00ED2932"/>
    <w:pPr>
      <w:suppressAutoHyphens/>
      <w:overflowPunct/>
      <w:autoSpaceDE/>
      <w:autoSpaceDN/>
      <w:adjustRightInd/>
      <w:spacing w:after="120" w:line="240" w:lineRule="atLeast"/>
      <w:ind w:left="1134" w:right="1134"/>
      <w:jc w:val="both"/>
    </w:pPr>
    <w:rPr>
      <w:noProof w:val="0"/>
      <w:lang w:val="fr-CH"/>
    </w:rPr>
  </w:style>
  <w:style w:type="paragraph" w:customStyle="1" w:styleId="H1G">
    <w:name w:val="_ H_1_G"/>
    <w:basedOn w:val="Normal"/>
    <w:next w:val="Normal"/>
    <w:qFormat/>
    <w:rsid w:val="00ED2932"/>
    <w:pPr>
      <w:keepNext/>
      <w:keepLines/>
      <w:tabs>
        <w:tab w:val="right" w:pos="851"/>
      </w:tabs>
      <w:suppressAutoHyphens/>
      <w:overflowPunct/>
      <w:autoSpaceDE/>
      <w:autoSpaceDN/>
      <w:adjustRightInd/>
      <w:spacing w:before="360" w:after="240" w:line="270" w:lineRule="exact"/>
      <w:ind w:left="1134" w:right="1134" w:hanging="1134"/>
    </w:pPr>
    <w:rPr>
      <w:b/>
      <w:noProof w:val="0"/>
      <w:sz w:val="24"/>
      <w:lang w:val="en-GB"/>
    </w:rPr>
  </w:style>
  <w:style w:type="paragraph" w:styleId="Notedefin">
    <w:name w:val="endnote text"/>
    <w:aliases w:val="2_G"/>
    <w:basedOn w:val="Notedebasdepage"/>
    <w:link w:val="NotedefinCar"/>
    <w:uiPriority w:val="99"/>
    <w:qFormat/>
    <w:rsid w:val="00223F5D"/>
    <w:pPr>
      <w:tabs>
        <w:tab w:val="right" w:pos="1021"/>
      </w:tabs>
      <w:suppressAutoHyphens/>
      <w:overflowPunct/>
      <w:autoSpaceDE/>
      <w:autoSpaceDN/>
      <w:adjustRightInd/>
      <w:spacing w:line="220" w:lineRule="exact"/>
      <w:ind w:left="1134" w:right="1134" w:hanging="1134"/>
    </w:pPr>
    <w:rPr>
      <w:noProof w:val="0"/>
      <w:sz w:val="18"/>
      <w:lang w:val="en-GB"/>
    </w:rPr>
  </w:style>
  <w:style w:type="character" w:customStyle="1" w:styleId="NotedefinCar">
    <w:name w:val="Note de fin Car"/>
    <w:aliases w:val="2_G Car"/>
    <w:basedOn w:val="Policepardfaut"/>
    <w:link w:val="Notedefin"/>
    <w:uiPriority w:val="99"/>
    <w:rsid w:val="00223F5D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23F5D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23F5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6969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6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issiontchad-gen&#232;ve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6CD7F3-504D-4A09-9121-F4BF6995C34A}"/>
</file>

<file path=customXml/itemProps2.xml><?xml version="1.0" encoding="utf-8"?>
<ds:datastoreItem xmlns:ds="http://schemas.openxmlformats.org/officeDocument/2006/customXml" ds:itemID="{3FEA1764-67E8-45B2-B089-FDC266624B80}"/>
</file>

<file path=customXml/itemProps3.xml><?xml version="1.0" encoding="utf-8"?>
<ds:datastoreItem xmlns:ds="http://schemas.openxmlformats.org/officeDocument/2006/customXml" ds:itemID="{3F7E538B-F479-4B4F-869A-70ED2B697E98}"/>
</file>

<file path=customXml/itemProps4.xml><?xml version="1.0" encoding="utf-8"?>
<ds:datastoreItem xmlns:ds="http://schemas.openxmlformats.org/officeDocument/2006/customXml" ds:itemID="{8898518A-FC2D-4815-BD99-0527FC361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Mission Tchad</cp:lastModifiedBy>
  <cp:revision>2</cp:revision>
  <cp:lastPrinted>2023-01-30T13:17:00Z</cp:lastPrinted>
  <dcterms:created xsi:type="dcterms:W3CDTF">2023-05-02T12:43:00Z</dcterms:created>
  <dcterms:modified xsi:type="dcterms:W3CDTF">2023-05-02T12:43:00Z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