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CF25" w14:textId="7E86CC13" w:rsidR="00C76B46" w:rsidRDefault="00C76B46" w:rsidP="00C76B46">
      <w:pPr>
        <w:spacing w:after="0" w:line="360" w:lineRule="auto"/>
        <w:rPr>
          <w:rFonts w:ascii="Verdana" w:hAnsi="Verdana"/>
          <w:color w:val="000000" w:themeColor="text1"/>
          <w:sz w:val="24"/>
        </w:rPr>
      </w:pPr>
      <w:r>
        <w:rPr>
          <w:rFonts w:ascii="Verdana" w:eastAsia="Verdana" w:hAnsi="Verdana" w:cs="Verdana"/>
          <w:b/>
          <w:bCs/>
          <w:color w:val="000000" w:themeColor="text1"/>
          <w:sz w:val="24"/>
        </w:rPr>
        <w:t xml:space="preserve">Universal Periodic Review </w:t>
      </w:r>
      <w:r w:rsidR="004A1057">
        <w:rPr>
          <w:rFonts w:ascii="Verdana" w:eastAsia="Verdana" w:hAnsi="Verdana" w:cs="Verdana"/>
          <w:b/>
          <w:bCs/>
          <w:color w:val="000000" w:themeColor="text1"/>
          <w:sz w:val="24"/>
        </w:rPr>
        <w:t xml:space="preserve">43 – </w:t>
      </w:r>
      <w:r w:rsidR="00EE4C93">
        <w:rPr>
          <w:rFonts w:ascii="Verdana" w:eastAsia="Verdana" w:hAnsi="Verdana" w:cs="Verdana"/>
          <w:b/>
          <w:bCs/>
          <w:color w:val="000000" w:themeColor="text1"/>
          <w:sz w:val="24"/>
        </w:rPr>
        <w:t>United Arab Emirates</w:t>
      </w:r>
    </w:p>
    <w:p w14:paraId="2A417B96" w14:textId="77777777" w:rsidR="00C76B46" w:rsidRPr="00DE102E" w:rsidRDefault="00C76B46" w:rsidP="00C76B46">
      <w:pPr>
        <w:pBdr>
          <w:bottom w:val="single" w:sz="4" w:space="1" w:color="auto"/>
        </w:pBdr>
        <w:spacing w:after="0" w:line="360" w:lineRule="auto"/>
        <w:rPr>
          <w:rFonts w:ascii="Verdana" w:eastAsia="Verdana" w:hAnsi="Verdana" w:cs="Verdana"/>
          <w:i/>
          <w:color w:val="000000" w:themeColor="text1"/>
          <w:sz w:val="24"/>
        </w:rPr>
      </w:pPr>
      <w:r>
        <w:rPr>
          <w:rFonts w:ascii="Verdana" w:eastAsia="Verdana" w:hAnsi="Verdana" w:cs="Verdana"/>
          <w:b/>
          <w:bCs/>
          <w:color w:val="000000" w:themeColor="text1"/>
          <w:sz w:val="24"/>
        </w:rPr>
        <w:t>Statement by the Kingdom of the Netherlands</w:t>
      </w:r>
      <w:r>
        <w:rPr>
          <w:rFonts w:ascii="Verdana" w:eastAsia="Verdana" w:hAnsi="Verdana" w:cs="Verdana"/>
          <w:color w:val="000000" w:themeColor="text1"/>
          <w:sz w:val="24"/>
        </w:rPr>
        <w:t xml:space="preserve"> </w:t>
      </w:r>
    </w:p>
    <w:p w14:paraId="44E074BB" w14:textId="77777777" w:rsidR="00C76B46" w:rsidRPr="00A77CD3" w:rsidRDefault="00C76B46" w:rsidP="00C76B46">
      <w:pPr>
        <w:rPr>
          <w:rFonts w:ascii="Verdana" w:hAnsi="Verdana"/>
          <w:sz w:val="24"/>
          <w:szCs w:val="24"/>
        </w:rPr>
      </w:pPr>
    </w:p>
    <w:p w14:paraId="26281B55" w14:textId="77777777" w:rsidR="00EC1160" w:rsidRDefault="00EC1160" w:rsidP="00EC1160">
      <w:pPr>
        <w:spacing w:line="360" w:lineRule="auto"/>
        <w:jc w:val="both"/>
      </w:pPr>
      <w:bookmarkStart w:id="0" w:name="_Hlk133955014"/>
      <w:r>
        <w:rPr>
          <w:rFonts w:ascii="Verdana" w:hAnsi="Verdana"/>
          <w:color w:val="000000"/>
          <w:sz w:val="24"/>
          <w:szCs w:val="24"/>
          <w:lang w:val="en-GB"/>
        </w:rPr>
        <w:t>Mr. President,</w:t>
      </w:r>
    </w:p>
    <w:p w14:paraId="71FF653C" w14:textId="763B8EEB" w:rsidR="00EC1160" w:rsidRDefault="00EC1160" w:rsidP="00EC1160">
      <w:pPr>
        <w:spacing w:line="360" w:lineRule="auto"/>
        <w:jc w:val="both"/>
        <w:rPr>
          <w:rFonts w:ascii="Verdana" w:hAnsi="Verdana"/>
          <w:color w:val="000000"/>
          <w:sz w:val="24"/>
          <w:szCs w:val="24"/>
          <w:lang w:val="en-GB"/>
        </w:rPr>
      </w:pPr>
      <w:r>
        <w:rPr>
          <w:rFonts w:ascii="Verdana" w:hAnsi="Verdana"/>
          <w:color w:val="000000"/>
          <w:sz w:val="24"/>
          <w:szCs w:val="24"/>
          <w:lang w:val="en-GB"/>
        </w:rPr>
        <w:t>The Kingdom of the Netherlands thanks the delegation of the United Arab Emirates for its national report</w:t>
      </w:r>
      <w:r>
        <w:rPr>
          <w:rFonts w:ascii="Verdana" w:hAnsi="Verdana"/>
          <w:sz w:val="24"/>
          <w:szCs w:val="24"/>
          <w:lang w:val="en-GB"/>
        </w:rPr>
        <w:t xml:space="preserve"> and </w:t>
      </w:r>
      <w:r>
        <w:rPr>
          <w:rFonts w:ascii="Verdana" w:hAnsi="Verdana"/>
          <w:color w:val="000000"/>
          <w:sz w:val="24"/>
          <w:szCs w:val="24"/>
          <w:lang w:val="en-GB"/>
        </w:rPr>
        <w:t xml:space="preserve">commends the UAE Government for maintaining a positive record on freedom of religion and belief. </w:t>
      </w:r>
    </w:p>
    <w:p w14:paraId="656C9C6B" w14:textId="77777777" w:rsidR="00736A87" w:rsidRDefault="00EA3582" w:rsidP="00736A87">
      <w:pPr>
        <w:spacing w:after="0" w:line="360" w:lineRule="auto"/>
        <w:jc w:val="both"/>
        <w:rPr>
          <w:rFonts w:ascii="Verdana" w:eastAsia="Times New Roman" w:hAnsi="Verdana"/>
          <w:color w:val="000000"/>
          <w:sz w:val="24"/>
          <w:szCs w:val="24"/>
          <w:lang w:val="en-GB"/>
        </w:rPr>
      </w:pPr>
      <w:r w:rsidRPr="00E0269B">
        <w:rPr>
          <w:rFonts w:ascii="Verdana" w:eastAsia="Times New Roman" w:hAnsi="Verdana"/>
          <w:sz w:val="24"/>
          <w:szCs w:val="24"/>
          <w:lang w:val="en-GB"/>
        </w:rPr>
        <w:t xml:space="preserve">The Netherlands </w:t>
      </w:r>
      <w:r>
        <w:rPr>
          <w:rFonts w:ascii="Verdana" w:eastAsia="Times New Roman" w:hAnsi="Verdana"/>
          <w:sz w:val="24"/>
          <w:szCs w:val="24"/>
          <w:lang w:val="en-GB"/>
        </w:rPr>
        <w:t xml:space="preserve">also </w:t>
      </w:r>
      <w:r w:rsidRPr="00E0269B">
        <w:rPr>
          <w:rFonts w:ascii="Verdana" w:eastAsia="Times New Roman" w:hAnsi="Verdana"/>
          <w:sz w:val="24"/>
          <w:szCs w:val="24"/>
          <w:lang w:val="en-GB"/>
        </w:rPr>
        <w:t xml:space="preserve">welcomes the fact that the UAE strives for inclusivity </w:t>
      </w:r>
      <w:r w:rsidRPr="00E0269B">
        <w:rPr>
          <w:rFonts w:ascii="Verdana" w:eastAsia="Times New Roman" w:hAnsi="Verdana"/>
          <w:color w:val="000000"/>
          <w:sz w:val="24"/>
          <w:szCs w:val="24"/>
          <w:lang w:val="en-GB"/>
        </w:rPr>
        <w:t>at COP28 by welcoming all participants, including from civil society, for effective participation.</w:t>
      </w:r>
    </w:p>
    <w:p w14:paraId="7739A488" w14:textId="77777777" w:rsidR="00736A87" w:rsidRDefault="00736A87" w:rsidP="00736A87">
      <w:pPr>
        <w:spacing w:after="0" w:line="360" w:lineRule="auto"/>
        <w:jc w:val="both"/>
        <w:rPr>
          <w:rFonts w:ascii="Verdana" w:eastAsia="Times New Roman" w:hAnsi="Verdana"/>
          <w:color w:val="000000"/>
          <w:sz w:val="24"/>
          <w:szCs w:val="24"/>
          <w:lang w:val="en-GB"/>
        </w:rPr>
      </w:pPr>
    </w:p>
    <w:p w14:paraId="6DDBA0C3" w14:textId="12B9A69E" w:rsidR="00EC1160" w:rsidRDefault="00EC1160" w:rsidP="00736A87">
      <w:pPr>
        <w:spacing w:after="0" w:line="360" w:lineRule="auto"/>
        <w:jc w:val="both"/>
      </w:pPr>
      <w:r>
        <w:rPr>
          <w:rFonts w:ascii="Verdana" w:hAnsi="Verdana"/>
          <w:color w:val="000000"/>
          <w:sz w:val="24"/>
          <w:szCs w:val="24"/>
        </w:rPr>
        <w:t>The Netherlands recommends the UAE to</w:t>
      </w:r>
      <w:r>
        <w:rPr>
          <w:rFonts w:ascii="Verdana" w:hAnsi="Verdana"/>
          <w:sz w:val="24"/>
          <w:szCs w:val="24"/>
          <w:lang w:val="en-GB"/>
        </w:rPr>
        <w:t>:</w:t>
      </w:r>
    </w:p>
    <w:p w14:paraId="1DB33D52" w14:textId="77777777" w:rsidR="00EC1160" w:rsidRDefault="00EC1160" w:rsidP="00EC1160">
      <w:pPr>
        <w:pStyle w:val="ListParagraph"/>
        <w:numPr>
          <w:ilvl w:val="0"/>
          <w:numId w:val="5"/>
        </w:numPr>
        <w:spacing w:line="360" w:lineRule="auto"/>
        <w:rPr>
          <w:rFonts w:eastAsia="Times New Roman"/>
          <w:color w:val="000000"/>
        </w:rPr>
      </w:pPr>
      <w:r>
        <w:rPr>
          <w:rFonts w:ascii="Verdana" w:eastAsia="Times New Roman" w:hAnsi="Verdana"/>
          <w:color w:val="000000"/>
          <w:sz w:val="24"/>
          <w:szCs w:val="24"/>
          <w:lang w:val="en-GB"/>
        </w:rPr>
        <w:t>Release all prisoners who have completed their court-ordered sentences and are currently being held only under the “counselling” provision of the 2014 counterterrorism law, as well as to implement further measures to ensure protection against torture and ill-treatment in detention.</w:t>
      </w:r>
    </w:p>
    <w:p w14:paraId="0A6508D5" w14:textId="77777777" w:rsidR="00736A87" w:rsidRPr="00736A87" w:rsidRDefault="00EC1160" w:rsidP="00736A87">
      <w:pPr>
        <w:pStyle w:val="ListParagraph"/>
        <w:numPr>
          <w:ilvl w:val="0"/>
          <w:numId w:val="5"/>
        </w:numPr>
        <w:spacing w:after="0" w:line="360" w:lineRule="auto"/>
        <w:jc w:val="both"/>
      </w:pPr>
      <w:r w:rsidRPr="00736A87">
        <w:rPr>
          <w:rFonts w:ascii="Verdana" w:eastAsia="Times New Roman" w:hAnsi="Verdana"/>
          <w:color w:val="000000"/>
          <w:sz w:val="24"/>
          <w:szCs w:val="24"/>
          <w:lang w:val="en-GB"/>
        </w:rPr>
        <w:t>Con</w:t>
      </w:r>
      <w:r w:rsidRPr="00736A87">
        <w:rPr>
          <w:rFonts w:ascii="Verdana" w:eastAsia="Times New Roman" w:hAnsi="Verdana"/>
          <w:color w:val="000000"/>
          <w:sz w:val="24"/>
          <w:szCs w:val="24"/>
          <w:lang w:val="en-GB"/>
        </w:rPr>
        <w:t>tinue to take steps to uphold freedom of expression by reviewing restrictive articles within its domestic legal framework.</w:t>
      </w:r>
      <w:r w:rsidR="00EA3582" w:rsidRPr="00736A87">
        <w:rPr>
          <w:rFonts w:ascii="Verdana" w:eastAsia="Times New Roman" w:hAnsi="Verdana"/>
          <w:color w:val="000000"/>
          <w:sz w:val="24"/>
          <w:szCs w:val="24"/>
          <w:lang w:val="en-GB"/>
        </w:rPr>
        <w:t xml:space="preserve"> </w:t>
      </w:r>
    </w:p>
    <w:p w14:paraId="259B5ED5" w14:textId="77777777" w:rsidR="00736A87" w:rsidRDefault="00736A87" w:rsidP="00736A87">
      <w:pPr>
        <w:spacing w:after="0" w:line="360" w:lineRule="auto"/>
        <w:jc w:val="both"/>
        <w:rPr>
          <w:rFonts w:ascii="Verdana" w:hAnsi="Verdana"/>
          <w:color w:val="000000"/>
          <w:sz w:val="24"/>
          <w:szCs w:val="24"/>
          <w:lang w:val="en-GB"/>
        </w:rPr>
      </w:pPr>
    </w:p>
    <w:p w14:paraId="54D569D6" w14:textId="265DA729" w:rsidR="00EC1160" w:rsidRDefault="00EC1160" w:rsidP="00736A87">
      <w:pPr>
        <w:spacing w:after="0" w:line="360" w:lineRule="auto"/>
        <w:jc w:val="both"/>
      </w:pPr>
      <w:r w:rsidRPr="00736A87">
        <w:rPr>
          <w:rFonts w:ascii="Verdana" w:hAnsi="Verdana"/>
          <w:color w:val="000000"/>
          <w:sz w:val="24"/>
          <w:szCs w:val="24"/>
          <w:lang w:val="en-GB"/>
        </w:rPr>
        <w:t xml:space="preserve">The Kingdom of the Netherlands wishes the UAE success with the follow-up of recommendations it receives during </w:t>
      </w:r>
      <w:r w:rsidR="00EA3582" w:rsidRPr="00736A87">
        <w:rPr>
          <w:rFonts w:ascii="Verdana" w:hAnsi="Verdana"/>
          <w:color w:val="000000"/>
          <w:sz w:val="24"/>
          <w:szCs w:val="24"/>
          <w:lang w:val="en-GB"/>
        </w:rPr>
        <w:t>the fourth</w:t>
      </w:r>
      <w:r w:rsidRPr="00736A87">
        <w:rPr>
          <w:rFonts w:ascii="Verdana" w:hAnsi="Verdana"/>
          <w:color w:val="000000"/>
          <w:sz w:val="24"/>
          <w:szCs w:val="24"/>
          <w:lang w:val="en-GB"/>
        </w:rPr>
        <w:t xml:space="preserve"> </w:t>
      </w:r>
      <w:r w:rsidR="00736A87">
        <w:rPr>
          <w:rFonts w:ascii="Verdana" w:hAnsi="Verdana"/>
          <w:color w:val="000000"/>
          <w:sz w:val="24"/>
          <w:szCs w:val="24"/>
          <w:lang w:val="en-GB"/>
        </w:rPr>
        <w:t xml:space="preserve">UPR </w:t>
      </w:r>
      <w:r w:rsidRPr="00736A87">
        <w:rPr>
          <w:rFonts w:ascii="Verdana" w:hAnsi="Verdana"/>
          <w:color w:val="000000"/>
          <w:sz w:val="24"/>
          <w:szCs w:val="24"/>
          <w:lang w:val="en-GB"/>
        </w:rPr>
        <w:t xml:space="preserve">cycle. </w:t>
      </w:r>
    </w:p>
    <w:p w14:paraId="01501899" w14:textId="77777777" w:rsidR="009129E2" w:rsidRDefault="009129E2" w:rsidP="00EC1160">
      <w:pPr>
        <w:spacing w:line="360" w:lineRule="auto"/>
        <w:rPr>
          <w:rFonts w:ascii="Verdana" w:hAnsi="Verdana"/>
          <w:color w:val="000000"/>
          <w:sz w:val="24"/>
          <w:szCs w:val="24"/>
          <w:lang w:val="en-GB"/>
        </w:rPr>
      </w:pPr>
    </w:p>
    <w:p w14:paraId="264885BE" w14:textId="69692227" w:rsidR="00EC1160" w:rsidRDefault="00EC1160" w:rsidP="00EC1160">
      <w:pPr>
        <w:spacing w:line="360" w:lineRule="auto"/>
        <w:rPr>
          <w:lang w:val="nl-NL"/>
        </w:rPr>
      </w:pPr>
      <w:r>
        <w:rPr>
          <w:rFonts w:ascii="Verdana" w:hAnsi="Verdana"/>
          <w:color w:val="000000"/>
          <w:sz w:val="24"/>
          <w:szCs w:val="24"/>
          <w:lang w:val="en-GB"/>
        </w:rPr>
        <w:t xml:space="preserve">Thank you, </w:t>
      </w:r>
      <w:r w:rsidR="00EA3582">
        <w:rPr>
          <w:rFonts w:ascii="Verdana" w:hAnsi="Verdana"/>
          <w:color w:val="000000"/>
          <w:sz w:val="24"/>
          <w:szCs w:val="24"/>
          <w:lang w:val="en-GB"/>
        </w:rPr>
        <w:t xml:space="preserve">Mr. </w:t>
      </w:r>
      <w:r>
        <w:rPr>
          <w:rFonts w:ascii="Verdana" w:hAnsi="Verdana"/>
          <w:color w:val="000000"/>
          <w:sz w:val="24"/>
          <w:szCs w:val="24"/>
          <w:lang w:val="en-GB"/>
        </w:rPr>
        <w:t>President.</w:t>
      </w:r>
    </w:p>
    <w:bookmarkEnd w:id="0"/>
    <w:p w14:paraId="71EAF622" w14:textId="77777777" w:rsidR="00895661" w:rsidRPr="00A77CD3" w:rsidRDefault="00895661">
      <w:pPr>
        <w:rPr>
          <w:rFonts w:ascii="Verdana" w:hAnsi="Verdana"/>
          <w:sz w:val="24"/>
          <w:szCs w:val="24"/>
        </w:rPr>
      </w:pPr>
    </w:p>
    <w:sectPr w:rsidR="00895661" w:rsidRPr="00A77CD3"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3559"/>
    <w:multiLevelType w:val="hybridMultilevel"/>
    <w:tmpl w:val="7A5207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DD492F"/>
    <w:multiLevelType w:val="multilevel"/>
    <w:tmpl w:val="A1E8C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60547A"/>
    <w:multiLevelType w:val="hybridMultilevel"/>
    <w:tmpl w:val="F800D8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70E26077"/>
    <w:multiLevelType w:val="hybridMultilevel"/>
    <w:tmpl w:val="ED684A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F03793A"/>
    <w:multiLevelType w:val="hybridMultilevel"/>
    <w:tmpl w:val="D360C6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018900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4809768">
    <w:abstractNumId w:val="0"/>
  </w:num>
  <w:num w:numId="3" w16cid:durableId="700670401">
    <w:abstractNumId w:val="3"/>
  </w:num>
  <w:num w:numId="4" w16cid:durableId="109083582">
    <w:abstractNumId w:val="4"/>
  </w:num>
  <w:num w:numId="5" w16cid:durableId="634214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46"/>
    <w:rsid w:val="000739AB"/>
    <w:rsid w:val="000A5690"/>
    <w:rsid w:val="000F0C36"/>
    <w:rsid w:val="001D2934"/>
    <w:rsid w:val="002A6E91"/>
    <w:rsid w:val="00346678"/>
    <w:rsid w:val="0036096E"/>
    <w:rsid w:val="003708CB"/>
    <w:rsid w:val="003C1EBE"/>
    <w:rsid w:val="003F0C93"/>
    <w:rsid w:val="004577FB"/>
    <w:rsid w:val="004864CB"/>
    <w:rsid w:val="004A1057"/>
    <w:rsid w:val="00517E18"/>
    <w:rsid w:val="0058380A"/>
    <w:rsid w:val="00590B13"/>
    <w:rsid w:val="005F636A"/>
    <w:rsid w:val="00620E13"/>
    <w:rsid w:val="00650679"/>
    <w:rsid w:val="006639A3"/>
    <w:rsid w:val="0066782E"/>
    <w:rsid w:val="00735109"/>
    <w:rsid w:val="00736A87"/>
    <w:rsid w:val="00794141"/>
    <w:rsid w:val="008269E8"/>
    <w:rsid w:val="008327ED"/>
    <w:rsid w:val="008571EA"/>
    <w:rsid w:val="00891BBB"/>
    <w:rsid w:val="00895661"/>
    <w:rsid w:val="008C4117"/>
    <w:rsid w:val="008C5EA9"/>
    <w:rsid w:val="008C6628"/>
    <w:rsid w:val="008D34C7"/>
    <w:rsid w:val="009129E2"/>
    <w:rsid w:val="009E6949"/>
    <w:rsid w:val="00A2185A"/>
    <w:rsid w:val="00A37477"/>
    <w:rsid w:val="00A37E1C"/>
    <w:rsid w:val="00A4361B"/>
    <w:rsid w:val="00A6311D"/>
    <w:rsid w:val="00A77CD3"/>
    <w:rsid w:val="00AB04FB"/>
    <w:rsid w:val="00AF7E69"/>
    <w:rsid w:val="00B336E6"/>
    <w:rsid w:val="00B4587B"/>
    <w:rsid w:val="00B76ED7"/>
    <w:rsid w:val="00B902C5"/>
    <w:rsid w:val="00BB0FD3"/>
    <w:rsid w:val="00BE7B65"/>
    <w:rsid w:val="00BF6AA9"/>
    <w:rsid w:val="00C16F51"/>
    <w:rsid w:val="00C76B46"/>
    <w:rsid w:val="00CB5B81"/>
    <w:rsid w:val="00CE7E2E"/>
    <w:rsid w:val="00D24BE7"/>
    <w:rsid w:val="00D27E52"/>
    <w:rsid w:val="00DB3195"/>
    <w:rsid w:val="00E0269B"/>
    <w:rsid w:val="00E345DC"/>
    <w:rsid w:val="00E36439"/>
    <w:rsid w:val="00E779E1"/>
    <w:rsid w:val="00EA3582"/>
    <w:rsid w:val="00EC1160"/>
    <w:rsid w:val="00EE46A5"/>
    <w:rsid w:val="00EE4C93"/>
    <w:rsid w:val="00F000F5"/>
    <w:rsid w:val="00F312B8"/>
    <w:rsid w:val="00F35C6B"/>
    <w:rsid w:val="00F9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C39D"/>
  <w15:chartTrackingRefBased/>
  <w15:docId w15:val="{EC68B7E4-385A-451B-8C75-1AAD2C91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4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46"/>
    <w:pPr>
      <w:ind w:left="720"/>
      <w:contextualSpacing/>
    </w:pPr>
  </w:style>
  <w:style w:type="character" w:styleId="CommentReference">
    <w:name w:val="annotation reference"/>
    <w:basedOn w:val="DefaultParagraphFont"/>
    <w:uiPriority w:val="99"/>
    <w:semiHidden/>
    <w:unhideWhenUsed/>
    <w:rsid w:val="00C76B46"/>
    <w:rPr>
      <w:sz w:val="16"/>
      <w:szCs w:val="16"/>
    </w:rPr>
  </w:style>
  <w:style w:type="paragraph" w:styleId="CommentText">
    <w:name w:val="annotation text"/>
    <w:basedOn w:val="Normal"/>
    <w:link w:val="CommentTextChar"/>
    <w:uiPriority w:val="99"/>
    <w:semiHidden/>
    <w:unhideWhenUsed/>
    <w:rsid w:val="00C76B46"/>
    <w:pPr>
      <w:spacing w:line="240" w:lineRule="auto"/>
    </w:pPr>
    <w:rPr>
      <w:sz w:val="20"/>
      <w:szCs w:val="20"/>
    </w:rPr>
  </w:style>
  <w:style w:type="character" w:customStyle="1" w:styleId="CommentTextChar">
    <w:name w:val="Comment Text Char"/>
    <w:basedOn w:val="DefaultParagraphFont"/>
    <w:link w:val="CommentText"/>
    <w:uiPriority w:val="99"/>
    <w:semiHidden/>
    <w:rsid w:val="00C76B46"/>
    <w:rPr>
      <w:sz w:val="20"/>
      <w:szCs w:val="20"/>
    </w:rPr>
  </w:style>
  <w:style w:type="paragraph" w:styleId="BalloonText">
    <w:name w:val="Balloon Text"/>
    <w:basedOn w:val="Normal"/>
    <w:link w:val="BalloonTextChar"/>
    <w:uiPriority w:val="99"/>
    <w:semiHidden/>
    <w:unhideWhenUsed/>
    <w:rsid w:val="00C76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4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6B46"/>
    <w:rPr>
      <w:b/>
      <w:bCs/>
    </w:rPr>
  </w:style>
  <w:style w:type="character" w:customStyle="1" w:styleId="CommentSubjectChar">
    <w:name w:val="Comment Subject Char"/>
    <w:basedOn w:val="CommentTextChar"/>
    <w:link w:val="CommentSubject"/>
    <w:uiPriority w:val="99"/>
    <w:semiHidden/>
    <w:rsid w:val="00C76B46"/>
    <w:rPr>
      <w:b/>
      <w:bCs/>
      <w:sz w:val="20"/>
      <w:szCs w:val="20"/>
    </w:rPr>
  </w:style>
  <w:style w:type="character" w:styleId="Hyperlink">
    <w:name w:val="Hyperlink"/>
    <w:basedOn w:val="DefaultParagraphFont"/>
    <w:uiPriority w:val="99"/>
    <w:semiHidden/>
    <w:unhideWhenUsed/>
    <w:rsid w:val="00346678"/>
    <w:rPr>
      <w:color w:val="0000FF"/>
      <w:u w:val="single"/>
    </w:rPr>
  </w:style>
  <w:style w:type="paragraph" w:styleId="Revision">
    <w:name w:val="Revision"/>
    <w:hidden/>
    <w:uiPriority w:val="99"/>
    <w:semiHidden/>
    <w:rsid w:val="009E6949"/>
    <w:pPr>
      <w:spacing w:after="0" w:line="240" w:lineRule="auto"/>
    </w:pPr>
  </w:style>
  <w:style w:type="character" w:styleId="FollowedHyperlink">
    <w:name w:val="FollowedHyperlink"/>
    <w:basedOn w:val="DefaultParagraphFont"/>
    <w:uiPriority w:val="99"/>
    <w:semiHidden/>
    <w:unhideWhenUsed/>
    <w:rsid w:val="00EE4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873206">
      <w:bodyDiv w:val="1"/>
      <w:marLeft w:val="0"/>
      <w:marRight w:val="0"/>
      <w:marTop w:val="0"/>
      <w:marBottom w:val="0"/>
      <w:divBdr>
        <w:top w:val="none" w:sz="0" w:space="0" w:color="auto"/>
        <w:left w:val="none" w:sz="0" w:space="0" w:color="auto"/>
        <w:bottom w:val="none" w:sz="0" w:space="0" w:color="auto"/>
        <w:right w:val="none" w:sz="0" w:space="0" w:color="auto"/>
      </w:divBdr>
    </w:div>
    <w:div w:id="16591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B274C-B1F5-442F-9380-BE391FAFD36A}"/>
</file>

<file path=customXml/itemProps2.xml><?xml version="1.0" encoding="utf-8"?>
<ds:datastoreItem xmlns:ds="http://schemas.openxmlformats.org/officeDocument/2006/customXml" ds:itemID="{3B62E038-D65C-4A3F-A76A-8113FEFEC0FE}"/>
</file>

<file path=customXml/itemProps3.xml><?xml version="1.0" encoding="utf-8"?>
<ds:datastoreItem xmlns:ds="http://schemas.openxmlformats.org/officeDocument/2006/customXml" ds:itemID="{00597AF9-7CE7-4B45-9BEC-92361AC379D2}"/>
</file>

<file path=docProps/app.xml><?xml version="1.0" encoding="utf-8"?>
<Properties xmlns="http://schemas.openxmlformats.org/officeDocument/2006/extended-properties" xmlns:vt="http://schemas.openxmlformats.org/officeDocument/2006/docPropsVTypes">
  <Template>Normal</Template>
  <TotalTime>75</TotalTime>
  <Pages>1</Pages>
  <Words>170</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Roels, Stephanie</dc:creator>
  <cp:keywords/>
  <dc:description/>
  <cp:lastModifiedBy>Brand, Lieke</cp:lastModifiedBy>
  <cp:revision>42</cp:revision>
  <cp:lastPrinted>2023-05-04T12:08:00Z</cp:lastPrinted>
  <dcterms:created xsi:type="dcterms:W3CDTF">2023-04-05T14:40:00Z</dcterms:created>
  <dcterms:modified xsi:type="dcterms:W3CDTF">2023-05-04T09:36:00Z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Country">
    <vt:lpwstr>2;#Not applicable|ec01d90b-9d0f-4785-8785-e1ea615196bf</vt:lpwstr>
  </property>
  <property fmtid="{D5CDD505-2E9C-101B-9397-08002B2CF9AE}" pid="4" name="BZ_Theme">
    <vt:lpwstr>1;#UN (non-implementation) general|00195dc6-ae3f-47a4-a1b1-71527c40ae42</vt:lpwstr>
  </property>
  <property fmtid="{D5CDD505-2E9C-101B-9397-08002B2CF9AE}" pid="5" name="BZ_Classification">
    <vt:lpwstr>4;#UNCLASSIFIED|d92c6340-bc14-4cb2-a9a6-6deda93c493b;#25;#NO MARKING|879e64ec-6597-483b-94db-f5f70afd7299</vt:lpwstr>
  </property>
  <property fmtid="{D5CDD505-2E9C-101B-9397-08002B2CF9AE}" pid="6" name="BZ_Forum">
    <vt:lpwstr>3;#UPR Info|1257cfc1-6a34-40f1-987c-b09af58486ba</vt:lpwstr>
  </property>
</Properties>
</file>