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AF0B" w14:textId="77777777" w:rsidR="003E1C0D" w:rsidRPr="003E1C0D" w:rsidRDefault="003E1C0D" w:rsidP="003E1C0D">
      <w:pPr>
        <w:spacing w:line="276" w:lineRule="auto"/>
        <w:ind w:left="5664"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E1C0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Check against delivery </w:t>
      </w:r>
    </w:p>
    <w:p w14:paraId="1F76245F" w14:textId="02953E29" w:rsidR="003E1C0D" w:rsidRDefault="003E1C0D" w:rsidP="003E1C0D">
      <w:pPr>
        <w:spacing w:line="276" w:lineRule="auto"/>
        <w:jc w:val="center"/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CE2CE06" wp14:editId="128139DB">
            <wp:extent cx="523875" cy="685800"/>
            <wp:effectExtent l="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EC7B" w14:textId="4CE0C772" w:rsidR="003616E7" w:rsidRPr="00FA62EF" w:rsidRDefault="003616E7" w:rsidP="00361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FA62EF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3E1C0D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3E1C0D" w:rsidRPr="003E1C0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proofErr w:type="gramEnd"/>
      <w:r w:rsidR="003E1C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A62EF">
        <w:rPr>
          <w:rFonts w:ascii="Times New Roman" w:hAnsi="Times New Roman" w:cs="Times New Roman"/>
          <w:b/>
          <w:sz w:val="24"/>
          <w:szCs w:val="24"/>
          <w:lang w:val="en-GB"/>
        </w:rPr>
        <w:t>SESSION OF THE UPR WORKING GROUP</w:t>
      </w:r>
    </w:p>
    <w:p w14:paraId="66900BDD" w14:textId="77777777" w:rsidR="003616E7" w:rsidRPr="00FA62EF" w:rsidRDefault="003616E7" w:rsidP="00361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2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SERBIA</w:t>
      </w:r>
    </w:p>
    <w:p w14:paraId="3F240DAE" w14:textId="77777777" w:rsidR="003616E7" w:rsidRPr="00FA62EF" w:rsidRDefault="003616E7" w:rsidP="00361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FA62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2023</w:t>
      </w:r>
    </w:p>
    <w:p w14:paraId="652D915E" w14:textId="77777777" w:rsidR="003616E7" w:rsidRPr="00FA62EF" w:rsidRDefault="003616E7" w:rsidP="00361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2EF"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 Croatia</w:t>
      </w:r>
    </w:p>
    <w:p w14:paraId="202EB617" w14:textId="77777777" w:rsidR="003616E7" w:rsidRPr="00FA62EF" w:rsidRDefault="003616E7" w:rsidP="003616E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C5C42" w14:textId="77777777" w:rsidR="003616E7" w:rsidRPr="00FA62EF" w:rsidRDefault="003616E7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43C29E3" w14:textId="77777777" w:rsidR="003616E7" w:rsidRPr="00FA62EF" w:rsidRDefault="003616E7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Mister President,</w:t>
      </w:r>
    </w:p>
    <w:p w14:paraId="731FE877" w14:textId="36C3F943" w:rsidR="003616E7" w:rsidRDefault="003616E7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73E5D87" w14:textId="5DCC8C5C" w:rsidR="00122FE2" w:rsidRPr="00FA62EF" w:rsidRDefault="00122FE2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Croatia welcomes the delegation of Serbia.</w:t>
      </w:r>
      <w:bookmarkStart w:id="0" w:name="_GoBack"/>
      <w:bookmarkEnd w:id="0"/>
    </w:p>
    <w:p w14:paraId="2EA97A42" w14:textId="77777777" w:rsidR="00122FE2" w:rsidRDefault="00122FE2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B8C206F" w14:textId="4AF8322B" w:rsidR="00DC6778" w:rsidRPr="00FA62EF" w:rsidRDefault="00F76674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welcome</w:t>
      </w:r>
      <w:r w:rsidR="00DC67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positive developments in Serbia regarding prevention of discrimination and hate crime,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including based on ethnicity.</w:t>
      </w:r>
      <w:r w:rsidR="000D277C" w:rsidRPr="000D277C">
        <w:t xml:space="preserve"> </w:t>
      </w:r>
      <w:r w:rsidR="000D277C" w:rsidRPr="000D27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However, we note that hate speech and inflammatory language continue to be </w:t>
      </w:r>
      <w:proofErr w:type="gramStart"/>
      <w:r w:rsidR="000D277C" w:rsidRPr="000D27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used</w:t>
      </w:r>
      <w:proofErr w:type="gramEnd"/>
      <w:r w:rsidR="000D277C" w:rsidRPr="000D27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and tolerated in public discourse and media</w:t>
      </w:r>
      <w:r w:rsidR="000D27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79C53E2D" w14:textId="77777777" w:rsidR="004611B0" w:rsidRDefault="004611B0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EEF4E4B" w14:textId="27E06714" w:rsidR="00F76674" w:rsidRDefault="00F76674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Croatia notes</w:t>
      </w:r>
      <w:r w:rsidR="003616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the efforts behind the National Strategy for Prosecuting War Crimes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0C7B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calls upon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Serbia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 fully comply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with its obligation to cooperate with the International Residue Mechanism for Criminal Tribunals. </w:t>
      </w:r>
    </w:p>
    <w:p w14:paraId="5D9B5628" w14:textId="77777777" w:rsidR="00F76674" w:rsidRDefault="00F76674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8EF2CF3" w14:textId="2E024899" w:rsidR="00373C49" w:rsidRDefault="00DC1C2B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</w:t>
      </w:r>
      <w:r w:rsidR="006A74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122F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encourage</w:t>
      </w:r>
      <w:r w:rsidR="006A74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concrete steps by Serbia to tackle issues stemming from the war of the 90s, including the issue of missing persons, war crimes prosecutions and reparations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D863C36" w14:textId="20AC1ADE" w:rsidR="00373C49" w:rsidRDefault="00373C49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5A5DE9B" w14:textId="3384C4C2" w:rsidR="003616E7" w:rsidRPr="00FA62EF" w:rsidRDefault="003616E7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759AEFC" w14:textId="77777777" w:rsidR="003616E7" w:rsidRPr="00FA62EF" w:rsidRDefault="003616E7" w:rsidP="0036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have </w:t>
      </w:r>
      <w:r w:rsidR="004611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four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recommendations:</w:t>
      </w:r>
    </w:p>
    <w:p w14:paraId="669AC8BE" w14:textId="77777777" w:rsidR="00F76674" w:rsidRDefault="00F76674" w:rsidP="00F76674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B142100" w14:textId="28A7DDE4" w:rsidR="00DC6778" w:rsidRDefault="000D277C" w:rsidP="00361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D277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ctively counter hate speech and hate-motivated crimes</w:t>
      </w:r>
      <w:r w:rsidR="00122F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2E42E022" w14:textId="77777777" w:rsidR="00A91D3A" w:rsidRDefault="00A91D3A" w:rsidP="00A91D3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69D37BD" w14:textId="290AC7B2" w:rsidR="004611B0" w:rsidRDefault="00A91D3A" w:rsidP="00361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Within bilateral and regional cooperation mechanisms on missing persons, e</w:t>
      </w:r>
      <w:r w:rsidR="004611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nsure full access 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 relevant information, including to </w:t>
      </w:r>
      <w:r w:rsidR="004611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state and military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archives.</w:t>
      </w:r>
    </w:p>
    <w:p w14:paraId="6870411F" w14:textId="77777777" w:rsidR="00A91D3A" w:rsidRPr="00A91D3A" w:rsidRDefault="00A91D3A" w:rsidP="00A91D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57F3EF2" w14:textId="77777777" w:rsidR="004611B0" w:rsidRDefault="004611B0" w:rsidP="00361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Adopt necessary measures to ensure reparation</w:t>
      </w:r>
      <w:r w:rsidR="00F766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to all victims of war crimes and to their families, in line with international standards.</w:t>
      </w:r>
    </w:p>
    <w:p w14:paraId="6D9E86FA" w14:textId="77777777" w:rsidR="00A91D3A" w:rsidRPr="00A91D3A" w:rsidRDefault="00A91D3A" w:rsidP="00A91D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5AD2671" w14:textId="77777777" w:rsidR="004611B0" w:rsidRPr="004611B0" w:rsidRDefault="00DC6778" w:rsidP="00361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Contribute to meaningful regional cooperation regarding war crimes by avoiding conflict of jurisdictions and </w:t>
      </w:r>
      <w:r w:rsidR="00734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related issues.</w:t>
      </w:r>
    </w:p>
    <w:p w14:paraId="0EA8C68C" w14:textId="77777777" w:rsidR="003616E7" w:rsidRPr="00FA62EF" w:rsidRDefault="003616E7" w:rsidP="003616E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EA8E4FC" w14:textId="77777777" w:rsidR="0037280E" w:rsidRDefault="0037280E" w:rsidP="003728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6165977" w14:textId="658FF4A2" w:rsidR="003616E7" w:rsidRPr="00FA62EF" w:rsidRDefault="003616E7" w:rsidP="0037280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</w:t>
      </w:r>
      <w:r w:rsidR="00A91D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wish Serbia a 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successful review session.</w:t>
      </w:r>
      <w:r w:rsidR="00E45EE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62EF">
        <w:rPr>
          <w:rFonts w:ascii="Times New Roman" w:eastAsia="Calibri" w:hAnsi="Times New Roman" w:cs="Times New Roman"/>
          <w:sz w:val="24"/>
          <w:szCs w:val="24"/>
          <w:lang w:val="en-US"/>
        </w:rPr>
        <w:t>Thank you.</w:t>
      </w:r>
    </w:p>
    <w:sectPr w:rsidR="003616E7" w:rsidRPr="00FA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7"/>
    <w:rsid w:val="000C7B6A"/>
    <w:rsid w:val="000D277C"/>
    <w:rsid w:val="00122FE2"/>
    <w:rsid w:val="002462B9"/>
    <w:rsid w:val="00352379"/>
    <w:rsid w:val="00356FE7"/>
    <w:rsid w:val="003616E7"/>
    <w:rsid w:val="0037280E"/>
    <w:rsid w:val="00373C49"/>
    <w:rsid w:val="003E1C0D"/>
    <w:rsid w:val="004611B0"/>
    <w:rsid w:val="00586615"/>
    <w:rsid w:val="005D0E6C"/>
    <w:rsid w:val="00607F49"/>
    <w:rsid w:val="0067306F"/>
    <w:rsid w:val="006A74B9"/>
    <w:rsid w:val="007343B5"/>
    <w:rsid w:val="008A07A2"/>
    <w:rsid w:val="00A91D3A"/>
    <w:rsid w:val="00BB5BF5"/>
    <w:rsid w:val="00BC6662"/>
    <w:rsid w:val="00D1749E"/>
    <w:rsid w:val="00DC1C2B"/>
    <w:rsid w:val="00DC6778"/>
    <w:rsid w:val="00E45EE4"/>
    <w:rsid w:val="00F76674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FE6B"/>
  <w15:chartTrackingRefBased/>
  <w15:docId w15:val="{F1A83C3F-A2A5-4E4C-8145-2273DC0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E7"/>
    <w:pPr>
      <w:ind w:left="720"/>
      <w:contextualSpacing/>
    </w:pPr>
  </w:style>
  <w:style w:type="paragraph" w:styleId="NoSpacing">
    <w:name w:val="No Spacing"/>
    <w:uiPriority w:val="1"/>
    <w:qFormat/>
    <w:rsid w:val="003616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1AAA4-10AB-4A74-A511-80E8AA7BCE0A}"/>
</file>

<file path=customXml/itemProps2.xml><?xml version="1.0" encoding="utf-8"?>
<ds:datastoreItem xmlns:ds="http://schemas.openxmlformats.org/officeDocument/2006/customXml" ds:itemID="{8B0A40F9-2403-4447-A137-F4E87DD32B2F}"/>
</file>

<file path=customXml/itemProps3.xml><?xml version="1.0" encoding="utf-8"?>
<ds:datastoreItem xmlns:ds="http://schemas.openxmlformats.org/officeDocument/2006/customXml" ds:itemID="{EA94CB1A-5050-42FA-A8B5-4DB476B886AB}"/>
</file>

<file path=customXml/itemProps4.xml><?xml version="1.0" encoding="utf-8"?>
<ds:datastoreItem xmlns:ds="http://schemas.openxmlformats.org/officeDocument/2006/customXml" ds:itemID="{336DEC36-536E-4397-8ECD-F3A75D43B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Tihana Balija</cp:lastModifiedBy>
  <cp:revision>4</cp:revision>
  <dcterms:created xsi:type="dcterms:W3CDTF">2023-05-08T11:21:00Z</dcterms:created>
  <dcterms:modified xsi:type="dcterms:W3CDTF">2023-05-08T11:26:00Z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