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04AD0" w14:textId="77777777" w:rsidR="003C2269" w:rsidRPr="00413EC1" w:rsidRDefault="003C2269" w:rsidP="000E13D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</w:pPr>
      <w:r w:rsidRPr="00413EC1"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  <w:t>Examen Periódico Universal</w:t>
      </w:r>
    </w:p>
    <w:p w14:paraId="7AA2DE1B" w14:textId="77777777" w:rsidR="003C2269" w:rsidRPr="00413EC1" w:rsidRDefault="003C2269" w:rsidP="000E13D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</w:pPr>
      <w:r w:rsidRPr="00413EC1"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  <w:t>43º Sesión (mayo 2023)</w:t>
      </w:r>
    </w:p>
    <w:p w14:paraId="552FBC20" w14:textId="77777777" w:rsidR="003C2269" w:rsidRPr="00413EC1" w:rsidRDefault="003C2269" w:rsidP="000E13D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proofErr w:type="spellStart"/>
      <w:r w:rsidRPr="00413EC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Recomendaciones</w:t>
      </w:r>
      <w:proofErr w:type="spellEnd"/>
      <w:r w:rsidRPr="00413EC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de Bolivia al EPU de Burundi</w:t>
      </w:r>
    </w:p>
    <w:p w14:paraId="2350FD74" w14:textId="77777777" w:rsidR="003C2269" w:rsidRPr="008566CF" w:rsidRDefault="003C2269" w:rsidP="000E13DA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75181F35" w14:textId="77777777" w:rsidR="003C2269" w:rsidRPr="008566CF" w:rsidRDefault="003C2269" w:rsidP="000E13DA">
      <w:pPr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66C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Speaking time: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1 min 10</w:t>
      </w:r>
      <w:r w:rsidRPr="008566C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seconds</w:t>
      </w:r>
    </w:p>
    <w:p w14:paraId="39722CD0" w14:textId="77777777" w:rsidR="003C2269" w:rsidRPr="008566CF" w:rsidRDefault="003C2269" w:rsidP="000E13DA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6C2E0B71" w14:textId="77777777" w:rsidR="003C2269" w:rsidRPr="00806027" w:rsidRDefault="003C2269" w:rsidP="000E13D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06027">
        <w:rPr>
          <w:rFonts w:ascii="Times New Roman" w:hAnsi="Times New Roman" w:cs="Times New Roman"/>
          <w:sz w:val="24"/>
          <w:szCs w:val="24"/>
          <w:lang w:val="es-ES"/>
        </w:rPr>
        <w:t>Damos la bienvenida cordialmente a</w:t>
      </w:r>
      <w:r w:rsidR="004E6F92" w:rsidRPr="00806027">
        <w:rPr>
          <w:rFonts w:ascii="Times New Roman" w:hAnsi="Times New Roman" w:cs="Times New Roman"/>
          <w:sz w:val="24"/>
          <w:szCs w:val="24"/>
          <w:lang w:val="es-ES"/>
        </w:rPr>
        <w:t xml:space="preserve"> la </w:t>
      </w:r>
      <w:r w:rsidRPr="00806027">
        <w:rPr>
          <w:rFonts w:ascii="Times New Roman" w:hAnsi="Times New Roman" w:cs="Times New Roman"/>
          <w:sz w:val="24"/>
          <w:szCs w:val="24"/>
          <w:lang w:val="es-ES"/>
        </w:rPr>
        <w:t>distinguida delegación</w:t>
      </w:r>
      <w:r w:rsidR="000E13DA" w:rsidRPr="00806027">
        <w:rPr>
          <w:rFonts w:ascii="Times New Roman" w:hAnsi="Times New Roman" w:cs="Times New Roman"/>
          <w:sz w:val="24"/>
          <w:szCs w:val="24"/>
          <w:lang w:val="es-ES"/>
        </w:rPr>
        <w:t xml:space="preserve"> de Burundi</w:t>
      </w:r>
      <w:r w:rsidRPr="00806027">
        <w:rPr>
          <w:rFonts w:ascii="Times New Roman" w:hAnsi="Times New Roman" w:cs="Times New Roman"/>
          <w:sz w:val="24"/>
          <w:szCs w:val="24"/>
          <w:lang w:val="es-ES"/>
        </w:rPr>
        <w:t xml:space="preserve">. Agradecemos la presentación de su cuarto informe nacional, así como su involucramiento constructivo con el EPU. </w:t>
      </w:r>
    </w:p>
    <w:p w14:paraId="3D79CCC3" w14:textId="77777777" w:rsidR="003C2269" w:rsidRPr="00806027" w:rsidRDefault="000E13DA" w:rsidP="000E13D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06027">
        <w:rPr>
          <w:rFonts w:ascii="Times New Roman" w:hAnsi="Times New Roman" w:cs="Times New Roman"/>
          <w:sz w:val="24"/>
          <w:szCs w:val="24"/>
          <w:lang w:val="es-ES"/>
        </w:rPr>
        <w:t xml:space="preserve">Valoramos </w:t>
      </w:r>
      <w:r w:rsidR="003F5174" w:rsidRPr="00806027">
        <w:rPr>
          <w:rFonts w:ascii="Times New Roman" w:hAnsi="Times New Roman" w:cs="Times New Roman"/>
          <w:sz w:val="24"/>
          <w:szCs w:val="24"/>
          <w:lang w:val="es-ES"/>
        </w:rPr>
        <w:t>los esfuerzos hacia el fortalecimiento de un marco institucional y jurídico enfocados en la protección de DDHH así como</w:t>
      </w:r>
      <w:r w:rsidRPr="00806027">
        <w:rPr>
          <w:rFonts w:ascii="Times New Roman" w:hAnsi="Times New Roman" w:cs="Times New Roman"/>
          <w:sz w:val="24"/>
          <w:szCs w:val="24"/>
          <w:lang w:val="es-ES"/>
        </w:rPr>
        <w:t>, destacamos</w:t>
      </w:r>
      <w:r w:rsidR="003F5174" w:rsidRPr="00806027">
        <w:rPr>
          <w:rFonts w:ascii="Times New Roman" w:hAnsi="Times New Roman" w:cs="Times New Roman"/>
          <w:sz w:val="24"/>
          <w:szCs w:val="24"/>
          <w:lang w:val="es-ES"/>
        </w:rPr>
        <w:t xml:space="preserve"> la Elaboración del</w:t>
      </w:r>
      <w:r w:rsidR="004E6F92" w:rsidRPr="00806027">
        <w:rPr>
          <w:rFonts w:ascii="Times New Roman" w:hAnsi="Times New Roman" w:cs="Times New Roman"/>
          <w:sz w:val="24"/>
          <w:szCs w:val="24"/>
          <w:lang w:val="es-ES"/>
        </w:rPr>
        <w:t xml:space="preserve"> Plan de D</w:t>
      </w:r>
      <w:r w:rsidR="003F5174" w:rsidRPr="00806027">
        <w:rPr>
          <w:rFonts w:ascii="Times New Roman" w:hAnsi="Times New Roman" w:cs="Times New Roman"/>
          <w:sz w:val="24"/>
          <w:szCs w:val="24"/>
          <w:lang w:val="es-ES"/>
        </w:rPr>
        <w:t xml:space="preserve">esarrollo (2018-2027), y </w:t>
      </w:r>
      <w:r w:rsidR="00413EC1" w:rsidRPr="00806027">
        <w:rPr>
          <w:rFonts w:ascii="Times New Roman" w:hAnsi="Times New Roman" w:cs="Times New Roman"/>
          <w:sz w:val="24"/>
          <w:szCs w:val="24"/>
          <w:lang w:val="es-ES"/>
        </w:rPr>
        <w:t xml:space="preserve">la medida de aplicar una cuota para garantizar la presencia de mujeres en instituciones políticas. </w:t>
      </w:r>
    </w:p>
    <w:p w14:paraId="04B11F19" w14:textId="77777777" w:rsidR="003C2269" w:rsidRPr="00806027" w:rsidRDefault="000E13DA" w:rsidP="000E13D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06027">
        <w:rPr>
          <w:rFonts w:ascii="Times New Roman" w:hAnsi="Times New Roman" w:cs="Times New Roman"/>
          <w:sz w:val="24"/>
          <w:szCs w:val="24"/>
          <w:lang w:val="es-ES"/>
        </w:rPr>
        <w:t>Con un ánimo constructivo e</w:t>
      </w:r>
      <w:r w:rsidR="003C2269" w:rsidRPr="00806027">
        <w:rPr>
          <w:rFonts w:ascii="Times New Roman" w:hAnsi="Times New Roman" w:cs="Times New Roman"/>
          <w:sz w:val="24"/>
          <w:szCs w:val="24"/>
          <w:lang w:val="es-ES"/>
        </w:rPr>
        <w:t>l Estado Plurinacional de Bolivia presenta las siguientes recomendaciones:</w:t>
      </w:r>
    </w:p>
    <w:p w14:paraId="1A02B5C9" w14:textId="77777777" w:rsidR="003C2269" w:rsidRPr="00806027" w:rsidRDefault="00413EC1" w:rsidP="000E13DA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lang w:val="es-ES"/>
        </w:rPr>
      </w:pPr>
      <w:r w:rsidRPr="00806027">
        <w:rPr>
          <w:rFonts w:ascii="Times New Roman" w:hAnsi="Times New Roman" w:cs="Times New Roman"/>
          <w:lang w:val="es-ES"/>
        </w:rPr>
        <w:t xml:space="preserve">Continuar con los esfuerzos para armonizar su legislación con la Convención sobre la Eliminación de Todas las Formas de Discriminación contra la Mujer. </w:t>
      </w:r>
    </w:p>
    <w:p w14:paraId="7504A03B" w14:textId="77777777" w:rsidR="00806027" w:rsidRDefault="0000643D" w:rsidP="00806027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lang w:val="es-ES"/>
        </w:rPr>
      </w:pPr>
      <w:r w:rsidRPr="00806027">
        <w:rPr>
          <w:rFonts w:ascii="Times New Roman" w:hAnsi="Times New Roman" w:cs="Times New Roman"/>
          <w:lang w:val="es-ES"/>
        </w:rPr>
        <w:t xml:space="preserve">Fortalecer la y avanzar en la institucionalización del Comité Permanente encargado de preparar los informes iniciales y periódicos a los órganos creados en virtud de tratados. </w:t>
      </w:r>
    </w:p>
    <w:p w14:paraId="4D83EAD3" w14:textId="77777777" w:rsidR="00806027" w:rsidRPr="00806027" w:rsidRDefault="00806027" w:rsidP="00806027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Continuar en el </w:t>
      </w:r>
      <w:r w:rsidR="00413EC1" w:rsidRPr="00806027">
        <w:rPr>
          <w:rFonts w:ascii="Times New Roman" w:hAnsi="Times New Roman" w:cs="Times New Roman"/>
          <w:lang w:val="es-ES"/>
        </w:rPr>
        <w:t xml:space="preserve">desarrollo </w:t>
      </w:r>
      <w:r w:rsidR="0000643D" w:rsidRPr="00806027">
        <w:rPr>
          <w:rFonts w:ascii="Times New Roman" w:hAnsi="Times New Roman" w:cs="Times New Roman"/>
          <w:lang w:val="es-ES"/>
        </w:rPr>
        <w:t xml:space="preserve">y elaboración </w:t>
      </w:r>
      <w:r w:rsidR="00413EC1" w:rsidRPr="00806027">
        <w:rPr>
          <w:rFonts w:ascii="Times New Roman" w:hAnsi="Times New Roman" w:cs="Times New Roman"/>
          <w:lang w:val="es-ES"/>
        </w:rPr>
        <w:t xml:space="preserve">de planes </w:t>
      </w:r>
      <w:r w:rsidR="00B92D0E" w:rsidRPr="00806027">
        <w:rPr>
          <w:rFonts w:ascii="Times New Roman" w:hAnsi="Times New Roman" w:cs="Times New Roman"/>
          <w:lang w:val="es-ES"/>
        </w:rPr>
        <w:t xml:space="preserve">para contrarrestar los efectos </w:t>
      </w:r>
      <w:r w:rsidR="0000643D" w:rsidRPr="00806027">
        <w:rPr>
          <w:rFonts w:ascii="Times New Roman" w:hAnsi="Times New Roman" w:cs="Times New Roman"/>
          <w:lang w:val="es-ES"/>
        </w:rPr>
        <w:t xml:space="preserve">negativos </w:t>
      </w:r>
      <w:r w:rsidR="00B92D0E" w:rsidRPr="00806027">
        <w:rPr>
          <w:rFonts w:ascii="Times New Roman" w:hAnsi="Times New Roman" w:cs="Times New Roman"/>
          <w:lang w:val="es-ES"/>
        </w:rPr>
        <w:t>del cambio climático</w:t>
      </w:r>
      <w:r w:rsidR="003C2269" w:rsidRPr="00806027">
        <w:rPr>
          <w:rFonts w:ascii="Times New Roman" w:hAnsi="Times New Roman" w:cs="Times New Roman"/>
          <w:lang w:val="es-ES"/>
        </w:rPr>
        <w:t>.</w:t>
      </w:r>
    </w:p>
    <w:p w14:paraId="58D47000" w14:textId="77777777" w:rsidR="00806027" w:rsidRPr="00806027" w:rsidRDefault="00806027" w:rsidP="00806027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Ratificar la </w:t>
      </w:r>
      <w:r w:rsidRPr="00806027">
        <w:rPr>
          <w:rFonts w:ascii="Times New Roman" w:hAnsi="Times New Roman" w:cs="Times New Roman"/>
          <w:lang w:val="es-ES"/>
        </w:rPr>
        <w:t>Convención relativa a la Lucha</w:t>
      </w:r>
      <w:r>
        <w:rPr>
          <w:rFonts w:ascii="Times New Roman" w:hAnsi="Times New Roman" w:cs="Times New Roman"/>
          <w:lang w:val="es-ES"/>
        </w:rPr>
        <w:t xml:space="preserve"> </w:t>
      </w:r>
      <w:r w:rsidRPr="00806027">
        <w:rPr>
          <w:rFonts w:ascii="Times New Roman" w:hAnsi="Times New Roman" w:cs="Times New Roman"/>
          <w:lang w:val="es-ES"/>
        </w:rPr>
        <w:t>contra las Discriminacion</w:t>
      </w:r>
      <w:r>
        <w:rPr>
          <w:rFonts w:ascii="Times New Roman" w:hAnsi="Times New Roman" w:cs="Times New Roman"/>
          <w:lang w:val="es-ES"/>
        </w:rPr>
        <w:t>es en la Esfera de la Enseñanza.</w:t>
      </w:r>
    </w:p>
    <w:p w14:paraId="68D9978C" w14:textId="77777777" w:rsidR="00806027" w:rsidRPr="00806027" w:rsidRDefault="00806027" w:rsidP="00806027">
      <w:pPr>
        <w:pStyle w:val="Prrafodelista"/>
        <w:spacing w:line="276" w:lineRule="auto"/>
        <w:ind w:left="1146"/>
        <w:jc w:val="both"/>
        <w:rPr>
          <w:rFonts w:ascii="Times New Roman" w:hAnsi="Times New Roman" w:cs="Times New Roman"/>
          <w:lang w:val="es-ES"/>
        </w:rPr>
      </w:pPr>
    </w:p>
    <w:p w14:paraId="7E97D71B" w14:textId="77777777" w:rsidR="008A5A54" w:rsidRPr="00806027" w:rsidRDefault="008A5A54" w:rsidP="0080602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06027">
        <w:rPr>
          <w:rFonts w:ascii="Times New Roman" w:hAnsi="Times New Roman" w:cs="Times New Roman"/>
          <w:sz w:val="24"/>
          <w:szCs w:val="24"/>
          <w:lang w:val="es-ES"/>
        </w:rPr>
        <w:t>Deseamos éxito</w:t>
      </w:r>
      <w:r w:rsidR="00806027" w:rsidRPr="00806027">
        <w:rPr>
          <w:rFonts w:ascii="Times New Roman" w:hAnsi="Times New Roman" w:cs="Times New Roman"/>
          <w:sz w:val="24"/>
          <w:szCs w:val="24"/>
          <w:lang w:val="es-ES"/>
        </w:rPr>
        <w:t xml:space="preserve"> a Burundi en este Examen Periódico Universal.</w:t>
      </w:r>
      <w:r w:rsidR="00806027">
        <w:rPr>
          <w:rFonts w:ascii="Times New Roman" w:hAnsi="Times New Roman" w:cs="Times New Roman"/>
          <w:sz w:val="24"/>
          <w:szCs w:val="24"/>
          <w:lang w:val="es-ES"/>
        </w:rPr>
        <w:t xml:space="preserve"> Gracias </w:t>
      </w:r>
    </w:p>
    <w:sectPr w:rsidR="008A5A54" w:rsidRPr="0080602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D7D2D" w14:textId="77777777" w:rsidR="00955EDF" w:rsidRDefault="00955EDF">
      <w:pPr>
        <w:spacing w:after="0" w:line="240" w:lineRule="auto"/>
      </w:pPr>
      <w:r>
        <w:separator/>
      </w:r>
    </w:p>
  </w:endnote>
  <w:endnote w:type="continuationSeparator" w:id="0">
    <w:p w14:paraId="66780925" w14:textId="77777777" w:rsidR="00955EDF" w:rsidRDefault="00955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97315" w14:textId="77777777" w:rsidR="00955EDF" w:rsidRDefault="00955EDF">
      <w:pPr>
        <w:spacing w:after="0" w:line="240" w:lineRule="auto"/>
      </w:pPr>
      <w:r>
        <w:separator/>
      </w:r>
    </w:p>
  </w:footnote>
  <w:footnote w:type="continuationSeparator" w:id="0">
    <w:p w14:paraId="3EDF1046" w14:textId="77777777" w:rsidR="00955EDF" w:rsidRDefault="00955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08924" w14:textId="77777777" w:rsidR="008A5A54" w:rsidRDefault="008A5A54">
    <w:pPr>
      <w:pStyle w:val="Encabezado"/>
    </w:pPr>
    <w:r>
      <w:rPr>
        <w:rFonts w:ascii="Arial Black" w:hAnsi="Arial Black"/>
        <w:b/>
        <w:noProof/>
        <w:lang w:val="en-US" w:eastAsia="en-US"/>
      </w:rPr>
      <w:drawing>
        <wp:inline distT="0" distB="0" distL="0" distR="0" wp14:anchorId="7B846E66" wp14:editId="228C4208">
          <wp:extent cx="5054600" cy="13081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4600" cy="1308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E519C"/>
    <w:multiLevelType w:val="hybridMultilevel"/>
    <w:tmpl w:val="A37AF85A"/>
    <w:lvl w:ilvl="0" w:tplc="44E6AF74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506333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269"/>
    <w:rsid w:val="0000643D"/>
    <w:rsid w:val="000E13DA"/>
    <w:rsid w:val="00253854"/>
    <w:rsid w:val="00332D9C"/>
    <w:rsid w:val="003C2269"/>
    <w:rsid w:val="003F5174"/>
    <w:rsid w:val="00413EC1"/>
    <w:rsid w:val="004E6F92"/>
    <w:rsid w:val="00806027"/>
    <w:rsid w:val="008A5A54"/>
    <w:rsid w:val="00955EDF"/>
    <w:rsid w:val="00B92D0E"/>
    <w:rsid w:val="00F8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ocId w14:val="6D113FA5"/>
  <w14:defaultImageDpi w14:val="300"/>
  <w15:docId w15:val="{36C65775-DDC3-0A4D-A808-69D54994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269"/>
    <w:pPr>
      <w:spacing w:after="160" w:line="259" w:lineRule="auto"/>
    </w:pPr>
    <w:rPr>
      <w:sz w:val="22"/>
      <w:szCs w:val="22"/>
      <w:lang w:val="en-GB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2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2269"/>
    <w:rPr>
      <w:sz w:val="22"/>
      <w:szCs w:val="22"/>
      <w:lang w:val="en-GB" w:eastAsia="ja-JP"/>
    </w:rPr>
  </w:style>
  <w:style w:type="paragraph" w:styleId="Prrafodelista">
    <w:name w:val="List Paragraph"/>
    <w:basedOn w:val="Normal"/>
    <w:uiPriority w:val="34"/>
    <w:qFormat/>
    <w:rsid w:val="003C2269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226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269"/>
    <w:rPr>
      <w:rFonts w:ascii="Lucida Grande" w:hAnsi="Lucida Grande"/>
      <w:sz w:val="18"/>
      <w:szCs w:val="18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C87DF9-8554-4541-891C-506228502687}"/>
</file>

<file path=customXml/itemProps2.xml><?xml version="1.0" encoding="utf-8"?>
<ds:datastoreItem xmlns:ds="http://schemas.openxmlformats.org/officeDocument/2006/customXml" ds:itemID="{9BFD7F64-E501-4206-9FAF-2FCC6A7AF574}"/>
</file>

<file path=customXml/itemProps3.xml><?xml version="1.0" encoding="utf-8"?>
<ds:datastoreItem xmlns:ds="http://schemas.openxmlformats.org/officeDocument/2006/customXml" ds:itemID="{8D863789-D995-47C1-BDBF-3AF09DD83D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Maira McDonald</dc:creator>
  <cp:keywords/>
  <dc:description/>
  <cp:lastModifiedBy>Inés Carrasco</cp:lastModifiedBy>
  <cp:revision>2</cp:revision>
  <dcterms:created xsi:type="dcterms:W3CDTF">2023-05-04T09:50:00Z</dcterms:created>
  <dcterms:modified xsi:type="dcterms:W3CDTF">2023-05-04T09:50:00Z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