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925C1C">
        <w:rPr>
          <w:rFonts w:ascii="Times New Roman" w:hAnsi="Times New Roman" w:cs="Times New Roman"/>
          <w:b/>
          <w:sz w:val="28"/>
          <w:szCs w:val="28"/>
          <w:lang w:val="en-GB"/>
        </w:rPr>
        <w:t>Israel</w:t>
      </w:r>
    </w:p>
    <w:p w:rsidR="00C93EA7" w:rsidRPr="00C93EA7" w:rsidRDefault="00925C1C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5723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>Israel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>.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>Israel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since the previous review and encourage further efforts in fulfilling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EF598D" w:rsidRPr="00B3566E" w:rsidRDefault="00A249CC" w:rsidP="00B356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88977"/>
      <w:bookmarkStart w:id="3" w:name="_Hlk117590507"/>
      <w:bookmarkStart w:id="4" w:name="_Hlk117522665"/>
    </w:p>
    <w:p w:rsidR="00DB15A5" w:rsidRPr="00925C1C" w:rsidRDefault="00DB15A5" w:rsidP="00821549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 xml:space="preserve"> r</w:t>
      </w:r>
      <w:r w:rsidR="00925C1C" w:rsidRPr="00925C1C">
        <w:rPr>
          <w:rFonts w:ascii="Times New Roman" w:hAnsi="Times New Roman" w:cs="Times New Roman"/>
          <w:sz w:val="26"/>
          <w:szCs w:val="24"/>
          <w:lang w:val="en-GB"/>
        </w:rPr>
        <w:t xml:space="preserve">espond to pending visit requests by the 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 xml:space="preserve">UN </w:t>
      </w:r>
      <w:r w:rsidR="00925C1C" w:rsidRPr="00925C1C">
        <w:rPr>
          <w:rFonts w:ascii="Times New Roman" w:hAnsi="Times New Roman" w:cs="Times New Roman"/>
          <w:sz w:val="26"/>
          <w:szCs w:val="24"/>
          <w:lang w:val="en-GB"/>
        </w:rPr>
        <w:t>special procedures mandate holders and consider the exten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>ding</w:t>
      </w:r>
      <w:r w:rsidR="00925C1C" w:rsidRPr="00925C1C">
        <w:rPr>
          <w:rFonts w:ascii="Times New Roman" w:hAnsi="Times New Roman" w:cs="Times New Roman"/>
          <w:sz w:val="26"/>
          <w:szCs w:val="24"/>
          <w:lang w:val="en-GB"/>
        </w:rPr>
        <w:t xml:space="preserve"> a standing invitation to 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>them;</w:t>
      </w:r>
    </w:p>
    <w:p w:rsidR="00DB15A5" w:rsidRPr="00DB15A5" w:rsidRDefault="00DB15A5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Default="00DB15A5" w:rsidP="00821549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 xml:space="preserve">consider ratifying the </w:t>
      </w:r>
      <w:r w:rsidR="00A8457D">
        <w:rPr>
          <w:rFonts w:ascii="Times New Roman" w:hAnsi="Times New Roman" w:cs="Times New Roman"/>
          <w:sz w:val="26"/>
          <w:szCs w:val="24"/>
          <w:lang w:val="en-GB"/>
        </w:rPr>
        <w:t xml:space="preserve">two 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>Optional Protocol</w:t>
      </w:r>
      <w:r w:rsidR="00A8457D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 xml:space="preserve"> of the ICCPR</w:t>
      </w:r>
      <w:r w:rsidR="00E00B1F">
        <w:rPr>
          <w:rFonts w:ascii="Times New Roman" w:hAnsi="Times New Roman" w:cs="Times New Roman"/>
          <w:sz w:val="26"/>
          <w:szCs w:val="24"/>
          <w:lang w:val="en-GB"/>
        </w:rPr>
        <w:t>;</w:t>
      </w:r>
      <w:bookmarkStart w:id="5" w:name="_GoBack"/>
      <w:bookmarkEnd w:id="5"/>
    </w:p>
    <w:p w:rsidR="00623ADF" w:rsidRPr="00623ADF" w:rsidRDefault="00623ADF" w:rsidP="00821549">
      <w:pPr>
        <w:pStyle w:val="ListParagraph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821549" w:rsidRPr="00821549" w:rsidRDefault="00623ADF" w:rsidP="0082154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821549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821549" w:rsidRPr="00821549">
        <w:rPr>
          <w:rFonts w:ascii="Times New Roman" w:hAnsi="Times New Roman" w:cs="Times New Roman"/>
          <w:sz w:val="26"/>
          <w:szCs w:val="24"/>
          <w:lang w:val="en-GB"/>
        </w:rPr>
        <w:t xml:space="preserve"> ratify and fully align its national legislation with all the obligations under the Rome Statute of the ICC;</w:t>
      </w:r>
    </w:p>
    <w:p w:rsidR="00A8457D" w:rsidRPr="00821549" w:rsidRDefault="00A8457D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821549" w:rsidRPr="00821549" w:rsidRDefault="00A8457D" w:rsidP="00821549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8457D">
        <w:rPr>
          <w:rFonts w:ascii="Times New Roman" w:hAnsi="Times New Roman" w:cs="Times New Roman"/>
          <w:sz w:val="26"/>
          <w:szCs w:val="24"/>
          <w:lang w:val="en-GB"/>
        </w:rPr>
        <w:t xml:space="preserve"> to establish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A8457D">
        <w:rPr>
          <w:rFonts w:ascii="Times New Roman" w:hAnsi="Times New Roman" w:cs="Times New Roman"/>
          <w:sz w:val="26"/>
          <w:szCs w:val="24"/>
          <w:lang w:val="en-GB"/>
        </w:rPr>
        <w:t xml:space="preserve">a national human rights institution in </w:t>
      </w:r>
      <w:r w:rsidR="00821549">
        <w:rPr>
          <w:rFonts w:ascii="Times New Roman" w:hAnsi="Times New Roman" w:cs="Times New Roman"/>
          <w:sz w:val="26"/>
          <w:szCs w:val="24"/>
          <w:lang w:val="en-GB"/>
        </w:rPr>
        <w:t>line</w:t>
      </w:r>
      <w:r w:rsidRPr="00A8457D">
        <w:rPr>
          <w:rFonts w:ascii="Times New Roman" w:hAnsi="Times New Roman" w:cs="Times New Roman"/>
          <w:sz w:val="26"/>
          <w:szCs w:val="24"/>
          <w:lang w:val="en-GB"/>
        </w:rPr>
        <w:t xml:space="preserve"> with the Paris Principles;</w:t>
      </w:r>
    </w:p>
    <w:p w:rsidR="00821549" w:rsidRPr="00821549" w:rsidRDefault="00821549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Default="00623ADF" w:rsidP="00821549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A8457D" w:rsidRPr="00A8457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ensure that all allegations of torture</w:t>
      </w:r>
      <w:r w:rsidR="00A8457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A8457D" w:rsidRPr="00A8457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and ill-treatment </w:t>
      </w:r>
      <w:r w:rsidR="00A8457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are</w:t>
      </w:r>
      <w:r w:rsidR="00A8457D" w:rsidRPr="00A8457D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promptly, impartially, thoroughly and effectively investigated, </w:t>
      </w:r>
      <w:r w:rsidR="00157E94" w:rsidRPr="00157E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hold perpetrators accountable and ensur</w:t>
      </w:r>
      <w:r w:rsidR="00157E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e</w:t>
      </w:r>
      <w:r w:rsidR="00157E94" w:rsidRPr="00157E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redress for victims</w:t>
      </w:r>
      <w:r w:rsidR="00157E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;</w:t>
      </w:r>
    </w:p>
    <w:p w:rsidR="00821549" w:rsidRPr="00821549" w:rsidRDefault="00821549" w:rsidP="00821549">
      <w:pPr>
        <w:pStyle w:val="ListParagraph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</w:p>
    <w:bookmarkEnd w:id="0"/>
    <w:bookmarkEnd w:id="1"/>
    <w:bookmarkEnd w:id="2"/>
    <w:bookmarkEnd w:id="3"/>
    <w:bookmarkEnd w:id="4"/>
    <w:p w:rsidR="00821549" w:rsidRDefault="00821549" w:rsidP="00821549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</w:t>
      </w:r>
      <w:r>
        <w:rPr>
          <w:rFonts w:ascii="Times New Roman" w:hAnsi="Times New Roman" w:cs="Times New Roman"/>
          <w:sz w:val="26"/>
          <w:szCs w:val="24"/>
          <w:lang w:val="en-GB"/>
        </w:rPr>
        <w:t>, journalists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and human rights defenders, especially women HRDs, free from persecution, intimidation and harassment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157E94">
        <w:rPr>
          <w:rFonts w:ascii="Times New Roman" w:hAnsi="Times New Roman" w:cs="Times New Roman"/>
          <w:sz w:val="26"/>
          <w:szCs w:val="24"/>
          <w:lang w:val="en-GB"/>
        </w:rPr>
        <w:t xml:space="preserve"> Israel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80" w:rsidRDefault="00D55780" w:rsidP="00220D13">
      <w:pPr>
        <w:spacing w:after="0" w:line="240" w:lineRule="auto"/>
      </w:pPr>
      <w:r>
        <w:separator/>
      </w:r>
    </w:p>
  </w:endnote>
  <w:endnote w:type="continuationSeparator" w:id="0">
    <w:p w:rsidR="00D55780" w:rsidRDefault="00D5578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80" w:rsidRDefault="00D55780" w:rsidP="00220D13">
      <w:pPr>
        <w:spacing w:after="0" w:line="240" w:lineRule="auto"/>
      </w:pPr>
      <w:r>
        <w:separator/>
      </w:r>
    </w:p>
  </w:footnote>
  <w:footnote w:type="continuationSeparator" w:id="0">
    <w:p w:rsidR="00D55780" w:rsidRDefault="00D5578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45DA"/>
    <w:multiLevelType w:val="hybridMultilevel"/>
    <w:tmpl w:val="EFCC2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BA0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1724"/>
    <w:multiLevelType w:val="hybridMultilevel"/>
    <w:tmpl w:val="DAA4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73F72"/>
    <w:rsid w:val="00074C9C"/>
    <w:rsid w:val="0008168B"/>
    <w:rsid w:val="000972CE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26A0C"/>
    <w:rsid w:val="00132019"/>
    <w:rsid w:val="00132226"/>
    <w:rsid w:val="00136503"/>
    <w:rsid w:val="00144735"/>
    <w:rsid w:val="0014501C"/>
    <w:rsid w:val="00157E94"/>
    <w:rsid w:val="00167281"/>
    <w:rsid w:val="00181098"/>
    <w:rsid w:val="00183DDF"/>
    <w:rsid w:val="00185C21"/>
    <w:rsid w:val="00195DDA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5977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C70FA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837FE"/>
    <w:rsid w:val="005873AB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23ADF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6E7355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F7554"/>
    <w:rsid w:val="00810D66"/>
    <w:rsid w:val="00821549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B6AAC"/>
    <w:rsid w:val="008D0AD6"/>
    <w:rsid w:val="008F1D2F"/>
    <w:rsid w:val="008F58A7"/>
    <w:rsid w:val="009068F2"/>
    <w:rsid w:val="009160E8"/>
    <w:rsid w:val="00925C1C"/>
    <w:rsid w:val="00933435"/>
    <w:rsid w:val="0093512F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E2D68"/>
    <w:rsid w:val="009F3155"/>
    <w:rsid w:val="009F6EA2"/>
    <w:rsid w:val="00A143DA"/>
    <w:rsid w:val="00A211CD"/>
    <w:rsid w:val="00A249CC"/>
    <w:rsid w:val="00A36F0C"/>
    <w:rsid w:val="00A42437"/>
    <w:rsid w:val="00A52351"/>
    <w:rsid w:val="00A63C32"/>
    <w:rsid w:val="00A8149B"/>
    <w:rsid w:val="00A8457D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66E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05F5A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3F4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194A"/>
    <w:rsid w:val="00D523C4"/>
    <w:rsid w:val="00D55780"/>
    <w:rsid w:val="00D66A4E"/>
    <w:rsid w:val="00D745F0"/>
    <w:rsid w:val="00D80F73"/>
    <w:rsid w:val="00D86442"/>
    <w:rsid w:val="00D87A44"/>
    <w:rsid w:val="00D9330D"/>
    <w:rsid w:val="00DA4CD5"/>
    <w:rsid w:val="00DB15A5"/>
    <w:rsid w:val="00DC5815"/>
    <w:rsid w:val="00DD1A6F"/>
    <w:rsid w:val="00DD2409"/>
    <w:rsid w:val="00DD6165"/>
    <w:rsid w:val="00DD6997"/>
    <w:rsid w:val="00DF21A6"/>
    <w:rsid w:val="00DF4F74"/>
    <w:rsid w:val="00E00B1F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46A5"/>
    <w:rsid w:val="00EF598D"/>
    <w:rsid w:val="00F11434"/>
    <w:rsid w:val="00F12B81"/>
    <w:rsid w:val="00F30107"/>
    <w:rsid w:val="00F3483C"/>
    <w:rsid w:val="00F36E39"/>
    <w:rsid w:val="00F5723E"/>
    <w:rsid w:val="00F641B2"/>
    <w:rsid w:val="00F669A6"/>
    <w:rsid w:val="00F82AEF"/>
    <w:rsid w:val="00FA6DA8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0A0E59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142C2-BD43-4294-B6AB-ED86E9A6E6D3}"/>
</file>

<file path=customXml/itemProps2.xml><?xml version="1.0" encoding="utf-8"?>
<ds:datastoreItem xmlns:ds="http://schemas.openxmlformats.org/officeDocument/2006/customXml" ds:itemID="{EAE9E338-30F9-4033-A046-74F1F59274FC}"/>
</file>

<file path=customXml/itemProps3.xml><?xml version="1.0" encoding="utf-8"?>
<ds:datastoreItem xmlns:ds="http://schemas.openxmlformats.org/officeDocument/2006/customXml" ds:itemID="{763C285B-EC36-4498-A765-D6177FCE11D8}"/>
</file>

<file path=customXml/itemProps4.xml><?xml version="1.0" encoding="utf-8"?>
<ds:datastoreItem xmlns:ds="http://schemas.openxmlformats.org/officeDocument/2006/customXml" ds:itemID="{43707A9C-EE71-484E-9AF4-89EEDF081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5</cp:revision>
  <dcterms:created xsi:type="dcterms:W3CDTF">2023-04-12T03:14:00Z</dcterms:created>
  <dcterms:modified xsi:type="dcterms:W3CDTF">2023-04-12T05:45:00Z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