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449" w14:textId="77777777" w:rsidR="0036249D" w:rsidRDefault="0036249D" w:rsidP="0036249D">
      <w:pPr>
        <w:pStyle w:val="Body"/>
        <w:rPr>
          <w:b/>
        </w:rPr>
      </w:pPr>
      <w:r>
        <w:rPr>
          <w:b/>
        </w:rPr>
        <w:br/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64F410" wp14:editId="76F412A1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D11CF" w14:textId="77777777" w:rsidR="0036249D" w:rsidRDefault="0036249D" w:rsidP="0036249D">
      <w:pPr>
        <w:pStyle w:val="Body"/>
        <w:jc w:val="center"/>
        <w:rPr>
          <w:b/>
        </w:rPr>
      </w:pPr>
    </w:p>
    <w:p w14:paraId="7791225D" w14:textId="77777777" w:rsidR="0036249D" w:rsidRDefault="0036249D" w:rsidP="0036249D">
      <w:pPr>
        <w:pStyle w:val="Body"/>
        <w:jc w:val="center"/>
        <w:rPr>
          <w:b/>
        </w:rPr>
      </w:pPr>
    </w:p>
    <w:p w14:paraId="15E046C5" w14:textId="77777777" w:rsidR="0036249D" w:rsidRDefault="0036249D" w:rsidP="0036249D">
      <w:pPr>
        <w:pStyle w:val="Body"/>
        <w:jc w:val="center"/>
        <w:rPr>
          <w:b/>
        </w:rPr>
      </w:pPr>
    </w:p>
    <w:p w14:paraId="5807A624" w14:textId="77777777" w:rsidR="0036249D" w:rsidRDefault="0036249D" w:rsidP="0036249D">
      <w:pPr>
        <w:pStyle w:val="Body"/>
        <w:jc w:val="center"/>
        <w:rPr>
          <w:b/>
        </w:rPr>
      </w:pPr>
    </w:p>
    <w:p w14:paraId="387DA438" w14:textId="77777777" w:rsidR="0036249D" w:rsidRDefault="0036249D" w:rsidP="0036249D">
      <w:pPr>
        <w:pStyle w:val="Body"/>
        <w:jc w:val="center"/>
        <w:rPr>
          <w:b/>
        </w:rPr>
      </w:pPr>
    </w:p>
    <w:p w14:paraId="4711DCD3" w14:textId="77777777" w:rsidR="0036249D" w:rsidRDefault="0036249D" w:rsidP="0036249D">
      <w:pPr>
        <w:pStyle w:val="Body"/>
        <w:jc w:val="center"/>
        <w:rPr>
          <w:b/>
        </w:rPr>
      </w:pPr>
    </w:p>
    <w:p w14:paraId="13515463" w14:textId="56E5F7E2" w:rsidR="0036249D" w:rsidRPr="007213E6" w:rsidRDefault="0036249D" w:rsidP="0036249D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>
        <w:rPr>
          <w:b/>
        </w:rPr>
        <w:t xml:space="preserve">Ms. Sasha Dixon, </w:t>
      </w:r>
      <w:r w:rsidR="0053340A">
        <w:rPr>
          <w:b/>
        </w:rPr>
        <w:t>Counsellor</w:t>
      </w:r>
    </w:p>
    <w:p w14:paraId="321F0340" w14:textId="77777777" w:rsidR="0036249D" w:rsidRPr="00A05258" w:rsidRDefault="0036249D" w:rsidP="0036249D">
      <w:pPr>
        <w:pStyle w:val="Body"/>
        <w:jc w:val="center"/>
        <w:rPr>
          <w:b/>
        </w:rPr>
      </w:pPr>
      <w:r w:rsidRPr="007213E6">
        <w:rPr>
          <w:b/>
        </w:rPr>
        <w:t>Permanent Mission of The Bahamas to the United Nations Office and other International Organizations in Geneva</w:t>
      </w:r>
    </w:p>
    <w:p w14:paraId="6ACC8B4F" w14:textId="6145E6F2" w:rsidR="0036249D" w:rsidRPr="00A05258" w:rsidRDefault="0036249D" w:rsidP="0036249D">
      <w:pPr>
        <w:pStyle w:val="Body"/>
        <w:jc w:val="center"/>
        <w:rPr>
          <w:b/>
        </w:rPr>
      </w:pPr>
      <w:r w:rsidRPr="00A05258">
        <w:rPr>
          <w:b/>
        </w:rPr>
        <w:t>at</w:t>
      </w:r>
      <w:r>
        <w:rPr>
          <w:b/>
        </w:rPr>
        <w:t xml:space="preserve"> the 4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44094677" w14:textId="4369FA01" w:rsidR="0036249D" w:rsidRPr="00A05258" w:rsidRDefault="0036249D" w:rsidP="0036249D">
      <w:pPr>
        <w:pStyle w:val="Body"/>
        <w:jc w:val="center"/>
        <w:rPr>
          <w:b/>
        </w:rPr>
      </w:pPr>
      <w:r w:rsidRPr="00EB4056">
        <w:rPr>
          <w:b/>
          <w:i/>
          <w:iCs/>
        </w:rPr>
        <w:t xml:space="preserve">Presentation of UPR Report by the Government </w:t>
      </w:r>
      <w:r>
        <w:rPr>
          <w:b/>
          <w:i/>
          <w:iCs/>
        </w:rPr>
        <w:t>France</w:t>
      </w:r>
      <w:r w:rsidRPr="00EB4056">
        <w:rPr>
          <w:i/>
          <w:iCs/>
        </w:rPr>
        <w:br/>
      </w:r>
      <w:r>
        <w:rPr>
          <w:b/>
        </w:rPr>
        <w:t>1</w:t>
      </w:r>
      <w:r>
        <w:rPr>
          <w:b/>
        </w:rPr>
        <w:t xml:space="preserve"> May 2023</w:t>
      </w:r>
    </w:p>
    <w:p w14:paraId="32E12B4F" w14:textId="77777777" w:rsidR="0036249D" w:rsidRDefault="0036249D" w:rsidP="0036249D">
      <w:pPr>
        <w:pStyle w:val="Body"/>
      </w:pPr>
    </w:p>
    <w:p w14:paraId="034734A5" w14:textId="77777777" w:rsidR="0036249D" w:rsidRDefault="0036249D" w:rsidP="0036249D">
      <w:pPr>
        <w:pStyle w:val="Body"/>
      </w:pPr>
    </w:p>
    <w:p w14:paraId="69E9BF42" w14:textId="4D4D86F2" w:rsidR="0036249D" w:rsidRDefault="0036249D" w:rsidP="0036249D"/>
    <w:p w14:paraId="135E75C0" w14:textId="476E3BBD" w:rsidR="00AC63E5" w:rsidRDefault="00AC63E5" w:rsidP="0036249D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</w:pPr>
      <w:bookmarkStart w:id="0" w:name="_Hlk133827192"/>
      <w:r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 xml:space="preserve">Merci Monsieur Le </w:t>
      </w:r>
      <w:proofErr w:type="spellStart"/>
      <w:r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>President</w:t>
      </w:r>
      <w:proofErr w:type="spellEnd"/>
      <w:r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>,</w:t>
      </w:r>
    </w:p>
    <w:p w14:paraId="31159CD2" w14:textId="06F8D70B" w:rsidR="0036249D" w:rsidRPr="000A2327" w:rsidRDefault="0036249D" w:rsidP="0036249D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</w:pP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>Les Bahamas félicitent la France pour son engagement auprès de ses territoires d'outre-mer</w:t>
      </w:r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 xml:space="preserve"> leur permettant</w:t>
      </w: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 xml:space="preserve"> </w:t>
      </w:r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>de</w:t>
      </w: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 xml:space="preserve"> choisir librement leur modèle de développement social, économique et culturel. </w:t>
      </w:r>
      <w:proofErr w:type="spellStart"/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>Historiquement</w:t>
      </w:r>
      <w:proofErr w:type="spellEnd"/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, les </w:t>
      </w:r>
      <w:proofErr w:type="spellStart"/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>territoires</w:t>
      </w:r>
      <w:proofErr w:type="spellEnd"/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>d'outre-mer</w:t>
      </w:r>
      <w:proofErr w:type="spellEnd"/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 ont connu un développement économique et social inférieur à celui de la France métropolitaine en raison de leur éloignement, de l'étroitesse de leurs marchés intérieurs et des risques élevés imposés par le changement climatique. </w:t>
      </w: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>A cet égard, quelles sont les mesures prises par la France pour que les jeunes ultramarins aient accès à un enseignement de qualité</w:t>
      </w:r>
      <w:r w:rsidR="000A2327"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 xml:space="preserve">? </w:t>
      </w: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fr-FR"/>
        </w:rPr>
        <w:t xml:space="preserve">Par ailleurs, quelles mesures la France a-t-elle prises pour mettre en œuvre des politiques de gestion des risques de catastrophe et de changement climatique pour ses territoires d'outre-mer? </w:t>
      </w:r>
    </w:p>
    <w:p w14:paraId="048691C9" w14:textId="77777777" w:rsidR="0036249D" w:rsidRPr="000A2327" w:rsidRDefault="0036249D" w:rsidP="0036249D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</w:pP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Les Bahamas </w:t>
      </w:r>
      <w:proofErr w:type="spellStart"/>
      <w:r w:rsidRPr="000A232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bdr w:val="nil"/>
          <w:lang w:val="en-US"/>
        </w:rPr>
        <w:t>recommandent</w:t>
      </w:r>
      <w:proofErr w:type="spellEnd"/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 à </w:t>
      </w: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la France </w:t>
      </w:r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de </w:t>
      </w:r>
      <w:r w:rsidRPr="003F4EB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poursuivre ses efforts pour réduire les écarts économiques entre les territoires d'outre-mer et la métropole. </w:t>
      </w:r>
    </w:p>
    <w:p w14:paraId="252DFC55" w14:textId="3DABD7E7" w:rsidR="0036249D" w:rsidRPr="003F4EB7" w:rsidRDefault="0036249D" w:rsidP="0036249D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</w:pPr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Je </w:t>
      </w:r>
      <w:proofErr w:type="spellStart"/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>vous</w:t>
      </w:r>
      <w:proofErr w:type="spellEnd"/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>remercie</w:t>
      </w:r>
      <w:proofErr w:type="spellEnd"/>
      <w:r w:rsidRPr="000A2327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en-US"/>
        </w:rPr>
        <w:t>.</w:t>
      </w:r>
    </w:p>
    <w:p w14:paraId="3249CAE2" w14:textId="77777777" w:rsidR="0036249D" w:rsidRDefault="0036249D" w:rsidP="0036249D">
      <w:pPr>
        <w:spacing w:line="276" w:lineRule="auto"/>
      </w:pPr>
    </w:p>
    <w:p w14:paraId="475B24DD" w14:textId="77777777" w:rsidR="0036249D" w:rsidRDefault="0036249D" w:rsidP="0036249D"/>
    <w:bookmarkEnd w:id="0"/>
    <w:p w14:paraId="0EA1FC9E" w14:textId="77777777" w:rsidR="0036249D" w:rsidRDefault="0036249D" w:rsidP="0036249D"/>
    <w:p w14:paraId="1B3824BE" w14:textId="77777777" w:rsidR="008A3734" w:rsidRDefault="008A3734"/>
    <w:sectPr w:rsidR="008A3734" w:rsidSect="00C715EB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F872" w14:textId="77777777" w:rsidR="0036249D" w:rsidRDefault="0036249D" w:rsidP="0036249D">
      <w:pPr>
        <w:spacing w:after="0" w:line="240" w:lineRule="auto"/>
      </w:pPr>
      <w:r>
        <w:separator/>
      </w:r>
    </w:p>
  </w:endnote>
  <w:endnote w:type="continuationSeparator" w:id="0">
    <w:p w14:paraId="28BC9AEF" w14:textId="77777777" w:rsidR="0036249D" w:rsidRDefault="0036249D" w:rsidP="0036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9E68" w14:textId="6CF0D83A" w:rsidR="00EB4056" w:rsidRDefault="00AC63E5">
    <w:pPr>
      <w:pStyle w:val="Footer"/>
    </w:pPr>
    <w:r>
      <w:t xml:space="preserve">Speaking time allotted: </w:t>
    </w:r>
    <w:r w:rsidR="0036249D">
      <w:t>55</w:t>
    </w:r>
    <w:r>
      <w:t xml:space="preserve"> </w:t>
    </w:r>
    <w:r>
      <w:t>seconds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13D0" w14:textId="77777777" w:rsidR="0036249D" w:rsidRDefault="0036249D" w:rsidP="0036249D">
      <w:pPr>
        <w:spacing w:after="0" w:line="240" w:lineRule="auto"/>
      </w:pPr>
      <w:r>
        <w:separator/>
      </w:r>
    </w:p>
  </w:footnote>
  <w:footnote w:type="continuationSeparator" w:id="0">
    <w:p w14:paraId="7678BC98" w14:textId="77777777" w:rsidR="0036249D" w:rsidRDefault="0036249D" w:rsidP="0036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6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9D"/>
    <w:rsid w:val="00064540"/>
    <w:rsid w:val="000A2327"/>
    <w:rsid w:val="0036249D"/>
    <w:rsid w:val="0053340A"/>
    <w:rsid w:val="00657939"/>
    <w:rsid w:val="008A3734"/>
    <w:rsid w:val="00AC63E5"/>
    <w:rsid w:val="00B8052D"/>
    <w:rsid w:val="00C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A2A1"/>
  <w15:chartTrackingRefBased/>
  <w15:docId w15:val="{563B569F-59F5-460A-AB09-B4512FF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9D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24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2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9D"/>
    <w:rPr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62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9D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80CEF-5ADB-4335-BA46-A754EDC8C2CE}"/>
</file>

<file path=customXml/itemProps2.xml><?xml version="1.0" encoding="utf-8"?>
<ds:datastoreItem xmlns:ds="http://schemas.openxmlformats.org/officeDocument/2006/customXml" ds:itemID="{C1213F08-77C1-452A-A8C0-C96F0904B4B7}"/>
</file>

<file path=customXml/itemProps3.xml><?xml version="1.0" encoding="utf-8"?>
<ds:datastoreItem xmlns:ds="http://schemas.openxmlformats.org/officeDocument/2006/customXml" ds:itemID="{77A279EF-E081-4081-A5CF-A8A2C0079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Dixon</dc:creator>
  <cp:keywords/>
  <dc:description/>
  <cp:lastModifiedBy>S Dixon</cp:lastModifiedBy>
  <cp:revision>8</cp:revision>
  <cp:lastPrinted>2023-05-01T08:04:00Z</cp:lastPrinted>
  <dcterms:created xsi:type="dcterms:W3CDTF">2023-05-01T07:48:00Z</dcterms:created>
  <dcterms:modified xsi:type="dcterms:W3CDTF">2023-05-01T08:45:00Z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