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22342" w14:textId="7ABDC8CE" w:rsidR="004D01FE" w:rsidRDefault="004D01FE" w:rsidP="00BF047D">
      <w:pPr>
        <w:spacing w:after="0" w:line="240" w:lineRule="auto"/>
        <w:jc w:val="center"/>
        <w:rPr>
          <w:rFonts w:ascii="Arial" w:hAnsi="Arial" w:cs="Arial"/>
          <w:b/>
          <w:sz w:val="22"/>
          <w:szCs w:val="22"/>
          <w:lang w:val="en-US"/>
        </w:rPr>
      </w:pPr>
      <w:r>
        <w:rPr>
          <w:rFonts w:ascii="Arial" w:hAnsi="Arial" w:cs="Arial"/>
          <w:b/>
          <w:noProof/>
          <w:sz w:val="22"/>
          <w:szCs w:val="22"/>
          <w:lang w:val="en-US"/>
          <w14:ligatures w14:val="standardContextual"/>
        </w:rPr>
        <w:drawing>
          <wp:anchor distT="0" distB="0" distL="114300" distR="114300" simplePos="0" relativeHeight="251658240" behindDoc="1" locked="0" layoutInCell="1" allowOverlap="1" wp14:editId="55E1E592">
            <wp:simplePos x="0" y="0"/>
            <wp:positionH relativeFrom="margin">
              <wp:posOffset>2608580</wp:posOffset>
            </wp:positionH>
            <wp:positionV relativeFrom="paragraph">
              <wp:posOffset>0</wp:posOffset>
            </wp:positionV>
            <wp:extent cx="400050" cy="561975"/>
            <wp:effectExtent l="0" t="0" r="0" b="9525"/>
            <wp:wrapTight wrapText="bothSides">
              <wp:wrapPolygon edited="0">
                <wp:start x="0" y="0"/>
                <wp:lineTo x="0" y="21234"/>
                <wp:lineTo x="20571" y="21234"/>
                <wp:lineTo x="20571" y="0"/>
                <wp:lineTo x="0" y="0"/>
              </wp:wrapPolygon>
            </wp:wrapTight>
            <wp:docPr id="1" name="Picture 1" descr="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L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F981B" w14:textId="674C71FC" w:rsidR="004D01FE" w:rsidRDefault="004D01FE" w:rsidP="00BF047D">
      <w:pPr>
        <w:spacing w:after="0" w:line="240" w:lineRule="auto"/>
        <w:jc w:val="center"/>
        <w:rPr>
          <w:rFonts w:ascii="Arial" w:hAnsi="Arial" w:cs="Arial"/>
          <w:b/>
          <w:sz w:val="22"/>
          <w:szCs w:val="22"/>
          <w:lang w:val="en-US"/>
        </w:rPr>
      </w:pPr>
    </w:p>
    <w:p w14:paraId="13AB2AD7" w14:textId="77777777" w:rsidR="004D01FE" w:rsidRDefault="004D01FE" w:rsidP="00BF047D">
      <w:pPr>
        <w:spacing w:after="0" w:line="240" w:lineRule="auto"/>
        <w:jc w:val="center"/>
        <w:rPr>
          <w:rFonts w:ascii="Arial" w:hAnsi="Arial" w:cs="Arial"/>
          <w:b/>
          <w:sz w:val="22"/>
          <w:szCs w:val="22"/>
          <w:lang w:val="en-US"/>
        </w:rPr>
      </w:pPr>
    </w:p>
    <w:p w14:paraId="5630E9C7" w14:textId="77777777" w:rsidR="004D01FE" w:rsidRDefault="004D01FE" w:rsidP="00BF047D">
      <w:pPr>
        <w:spacing w:after="0" w:line="240" w:lineRule="auto"/>
        <w:jc w:val="center"/>
        <w:rPr>
          <w:rFonts w:ascii="Arial" w:hAnsi="Arial" w:cs="Arial"/>
          <w:b/>
          <w:sz w:val="22"/>
          <w:szCs w:val="22"/>
          <w:lang w:val="en-US"/>
        </w:rPr>
      </w:pPr>
    </w:p>
    <w:p w14:paraId="1AA5A3BE" w14:textId="5D47E0D0" w:rsidR="00BF047D" w:rsidRDefault="00BF047D" w:rsidP="00BF047D">
      <w:pPr>
        <w:spacing w:after="0" w:line="240" w:lineRule="auto"/>
        <w:jc w:val="center"/>
        <w:rPr>
          <w:rFonts w:ascii="Arial" w:hAnsi="Arial" w:cs="Arial"/>
          <w:b/>
          <w:sz w:val="22"/>
          <w:szCs w:val="22"/>
          <w:lang w:val="en-US"/>
        </w:rPr>
      </w:pPr>
      <w:bookmarkStart w:id="0" w:name="_GoBack"/>
      <w:bookmarkEnd w:id="0"/>
      <w:r w:rsidRPr="007D5851">
        <w:rPr>
          <w:rFonts w:ascii="Arial" w:hAnsi="Arial" w:cs="Arial"/>
          <w:b/>
          <w:sz w:val="22"/>
          <w:szCs w:val="22"/>
          <w:lang w:val="en-US"/>
        </w:rPr>
        <w:t>Statement by Sri Lanka</w:t>
      </w:r>
    </w:p>
    <w:p w14:paraId="6CB35D74" w14:textId="0E4AE110" w:rsidR="00A84502" w:rsidRPr="007D5851" w:rsidRDefault="00A84502" w:rsidP="00BF047D">
      <w:pPr>
        <w:spacing w:after="0" w:line="240" w:lineRule="auto"/>
        <w:jc w:val="center"/>
        <w:rPr>
          <w:rFonts w:ascii="Arial" w:hAnsi="Arial" w:cs="Arial"/>
          <w:b/>
          <w:sz w:val="22"/>
          <w:szCs w:val="22"/>
          <w:lang w:val="en-US"/>
        </w:rPr>
      </w:pPr>
    </w:p>
    <w:p w14:paraId="5F877A47" w14:textId="5B1FBDE6" w:rsidR="00BF047D" w:rsidRDefault="00BF047D" w:rsidP="00BF047D">
      <w:pPr>
        <w:spacing w:after="0" w:line="240" w:lineRule="auto"/>
        <w:jc w:val="center"/>
        <w:rPr>
          <w:rFonts w:ascii="Arial" w:hAnsi="Arial" w:cs="Arial"/>
          <w:b/>
          <w:sz w:val="22"/>
          <w:szCs w:val="22"/>
          <w:lang w:val="en-US"/>
        </w:rPr>
      </w:pPr>
      <w:r w:rsidRPr="007D5851">
        <w:rPr>
          <w:rFonts w:ascii="Arial" w:hAnsi="Arial" w:cs="Arial"/>
          <w:b/>
          <w:sz w:val="22"/>
          <w:szCs w:val="22"/>
          <w:lang w:val="en-US"/>
        </w:rPr>
        <w:t>4</w:t>
      </w:r>
      <w:r>
        <w:rPr>
          <w:rFonts w:ascii="Arial" w:hAnsi="Arial" w:cs="Arial"/>
          <w:b/>
          <w:sz w:val="22"/>
          <w:szCs w:val="22"/>
          <w:lang w:val="en-US"/>
        </w:rPr>
        <w:t>3</w:t>
      </w:r>
      <w:r w:rsidRPr="007D5851">
        <w:rPr>
          <w:rFonts w:ascii="Arial" w:hAnsi="Arial" w:cs="Arial"/>
          <w:b/>
          <w:sz w:val="22"/>
          <w:szCs w:val="22"/>
          <w:lang w:val="en-US"/>
        </w:rPr>
        <w:t xml:space="preserve"> Session of the UPR</w:t>
      </w:r>
    </w:p>
    <w:p w14:paraId="1C2483A3" w14:textId="77777777" w:rsidR="00A84502" w:rsidRPr="007D5851" w:rsidRDefault="00A84502" w:rsidP="00BF047D">
      <w:pPr>
        <w:spacing w:after="0" w:line="240" w:lineRule="auto"/>
        <w:jc w:val="center"/>
        <w:rPr>
          <w:rFonts w:ascii="Arial" w:hAnsi="Arial" w:cs="Arial"/>
          <w:b/>
          <w:sz w:val="22"/>
          <w:szCs w:val="22"/>
          <w:lang w:val="en-US"/>
        </w:rPr>
      </w:pPr>
    </w:p>
    <w:p w14:paraId="6B6ACFDB" w14:textId="679F0E75" w:rsidR="00BF047D" w:rsidRDefault="00BF047D" w:rsidP="00BF047D">
      <w:pPr>
        <w:spacing w:after="0" w:line="240" w:lineRule="auto"/>
        <w:jc w:val="center"/>
        <w:rPr>
          <w:rFonts w:ascii="Arial" w:hAnsi="Arial" w:cs="Arial"/>
          <w:b/>
          <w:sz w:val="22"/>
          <w:szCs w:val="22"/>
          <w:lang w:val="en-US"/>
        </w:rPr>
      </w:pPr>
      <w:r w:rsidRPr="007D5851">
        <w:rPr>
          <w:rFonts w:ascii="Arial" w:hAnsi="Arial" w:cs="Arial"/>
          <w:b/>
          <w:sz w:val="22"/>
          <w:szCs w:val="22"/>
          <w:lang w:val="en-US"/>
        </w:rPr>
        <w:t>Review of</w:t>
      </w:r>
      <w:r>
        <w:rPr>
          <w:rFonts w:ascii="Arial" w:hAnsi="Arial" w:cs="Arial"/>
          <w:b/>
          <w:sz w:val="22"/>
          <w:szCs w:val="22"/>
          <w:lang w:val="en-US"/>
        </w:rPr>
        <w:t xml:space="preserve"> France </w:t>
      </w:r>
      <w:r w:rsidRPr="007D5851">
        <w:rPr>
          <w:rFonts w:ascii="Arial" w:hAnsi="Arial" w:cs="Arial"/>
          <w:b/>
          <w:sz w:val="22"/>
          <w:szCs w:val="22"/>
          <w:lang w:val="en-US"/>
        </w:rPr>
        <w:t xml:space="preserve">– </w:t>
      </w:r>
      <w:r w:rsidR="00633652">
        <w:rPr>
          <w:rFonts w:ascii="Arial" w:hAnsi="Arial" w:cs="Arial"/>
          <w:b/>
          <w:sz w:val="22"/>
          <w:szCs w:val="22"/>
          <w:lang w:val="en-US"/>
        </w:rPr>
        <w:t xml:space="preserve">1 May </w:t>
      </w:r>
      <w:r w:rsidRPr="007D5851">
        <w:rPr>
          <w:rFonts w:ascii="Arial" w:hAnsi="Arial" w:cs="Arial"/>
          <w:b/>
          <w:sz w:val="22"/>
          <w:szCs w:val="22"/>
          <w:lang w:val="en-US"/>
        </w:rPr>
        <w:t>2023</w:t>
      </w:r>
    </w:p>
    <w:p w14:paraId="45C5A776" w14:textId="77777777" w:rsidR="00A84502" w:rsidRPr="007D5851" w:rsidRDefault="00A84502" w:rsidP="00BF047D">
      <w:pPr>
        <w:spacing w:after="0" w:line="240" w:lineRule="auto"/>
        <w:jc w:val="center"/>
        <w:rPr>
          <w:rFonts w:ascii="Arial" w:hAnsi="Arial" w:cs="Arial"/>
          <w:b/>
          <w:sz w:val="22"/>
          <w:szCs w:val="22"/>
          <w:lang w:val="en-US"/>
        </w:rPr>
      </w:pPr>
    </w:p>
    <w:p w14:paraId="7BB4EB22" w14:textId="77777777" w:rsidR="00BF047D" w:rsidRPr="007D5851" w:rsidRDefault="00BF047D" w:rsidP="00BF047D">
      <w:pPr>
        <w:spacing w:after="0" w:line="240" w:lineRule="auto"/>
        <w:rPr>
          <w:rFonts w:ascii="Arial" w:hAnsi="Arial" w:cs="Arial"/>
          <w:b/>
          <w:sz w:val="22"/>
          <w:szCs w:val="22"/>
          <w:lang w:val="en-US"/>
        </w:rPr>
      </w:pPr>
    </w:p>
    <w:p w14:paraId="66AD6AD0" w14:textId="77777777" w:rsidR="00BF047D" w:rsidRPr="00B00FCC" w:rsidRDefault="00BF047D" w:rsidP="00BF047D">
      <w:pPr>
        <w:spacing w:after="0" w:line="240" w:lineRule="auto"/>
        <w:jc w:val="center"/>
        <w:rPr>
          <w:rFonts w:cs="Tahoma"/>
          <w:b/>
          <w:sz w:val="22"/>
          <w:szCs w:val="22"/>
          <w:lang w:val="en-US"/>
        </w:rPr>
      </w:pPr>
    </w:p>
    <w:p w14:paraId="25E7AA52" w14:textId="77777777" w:rsidR="00BF047D" w:rsidRPr="00B00FCC" w:rsidRDefault="00BF047D" w:rsidP="00BF047D">
      <w:pPr>
        <w:shd w:val="clear" w:color="auto" w:fill="FFFFFF"/>
        <w:spacing w:after="0" w:line="240" w:lineRule="auto"/>
        <w:jc w:val="both"/>
        <w:rPr>
          <w:rFonts w:eastAsia="Times New Roman" w:cs="Tahoma"/>
          <w:color w:val="222222"/>
          <w:sz w:val="22"/>
          <w:szCs w:val="22"/>
          <w:lang w:val="en-US"/>
        </w:rPr>
      </w:pPr>
      <w:r w:rsidRPr="00B00FCC">
        <w:rPr>
          <w:rFonts w:eastAsia="Times New Roman" w:cs="Tahoma"/>
          <w:color w:val="222222"/>
          <w:sz w:val="22"/>
          <w:szCs w:val="22"/>
          <w:lang w:val="en-US"/>
        </w:rPr>
        <w:t>Mr. President,</w:t>
      </w:r>
    </w:p>
    <w:p w14:paraId="437DCFD3" w14:textId="77777777" w:rsidR="00BF047D" w:rsidRPr="00B00FCC" w:rsidRDefault="00BF047D" w:rsidP="00BF047D">
      <w:pPr>
        <w:shd w:val="clear" w:color="auto" w:fill="FFFFFF"/>
        <w:spacing w:after="0" w:line="240" w:lineRule="auto"/>
        <w:jc w:val="both"/>
        <w:rPr>
          <w:rFonts w:eastAsia="Times New Roman" w:cs="Tahoma"/>
          <w:color w:val="222222"/>
          <w:sz w:val="22"/>
          <w:szCs w:val="22"/>
          <w:lang w:val="en-US"/>
        </w:rPr>
      </w:pPr>
      <w:r w:rsidRPr="00B00FCC">
        <w:rPr>
          <w:rFonts w:eastAsia="Times New Roman" w:cs="Tahoma"/>
          <w:color w:val="222222"/>
          <w:sz w:val="22"/>
          <w:szCs w:val="22"/>
          <w:lang w:val="en-US"/>
        </w:rPr>
        <w:t> </w:t>
      </w:r>
    </w:p>
    <w:p w14:paraId="4C9AA8CB" w14:textId="3200B16E" w:rsidR="00BF047D" w:rsidRPr="00B00FCC" w:rsidRDefault="00BF047D" w:rsidP="00BF047D">
      <w:pPr>
        <w:shd w:val="clear" w:color="auto" w:fill="FFFFFF"/>
        <w:spacing w:after="0" w:line="240" w:lineRule="auto"/>
        <w:jc w:val="both"/>
        <w:rPr>
          <w:rFonts w:eastAsia="Times New Roman" w:cs="Tahoma"/>
          <w:color w:val="222222"/>
          <w:sz w:val="22"/>
          <w:szCs w:val="22"/>
          <w:lang w:val="en-US"/>
        </w:rPr>
      </w:pPr>
      <w:r w:rsidRPr="00B00FCC">
        <w:rPr>
          <w:rFonts w:eastAsia="Times New Roman" w:cs="Tahoma"/>
          <w:color w:val="222222"/>
          <w:sz w:val="22"/>
          <w:szCs w:val="22"/>
          <w:lang w:val="en-US"/>
        </w:rPr>
        <w:t xml:space="preserve">Sri Lanka welcomes the delegation of </w:t>
      </w:r>
      <w:r w:rsidR="00C4551D" w:rsidRPr="00B00FCC">
        <w:rPr>
          <w:rFonts w:eastAsia="Times New Roman" w:cs="Tahoma"/>
          <w:color w:val="222222"/>
          <w:sz w:val="22"/>
          <w:szCs w:val="22"/>
          <w:lang w:val="en-US"/>
        </w:rPr>
        <w:t xml:space="preserve">France </w:t>
      </w:r>
      <w:r w:rsidRPr="00B00FCC">
        <w:rPr>
          <w:rFonts w:eastAsia="Times New Roman" w:cs="Tahoma"/>
          <w:color w:val="222222"/>
          <w:sz w:val="22"/>
          <w:szCs w:val="22"/>
          <w:lang w:val="en-US"/>
        </w:rPr>
        <w:t>and appreciates its presentation of a comprehensive national report as well as its engagement with the HRC today.</w:t>
      </w:r>
    </w:p>
    <w:p w14:paraId="644A5719" w14:textId="77777777" w:rsidR="00BF047D" w:rsidRPr="00B00FCC" w:rsidRDefault="00BF047D" w:rsidP="00BF047D">
      <w:pPr>
        <w:shd w:val="clear" w:color="auto" w:fill="FFFFFF"/>
        <w:spacing w:after="0" w:line="240" w:lineRule="auto"/>
        <w:jc w:val="both"/>
        <w:rPr>
          <w:rFonts w:eastAsia="Times New Roman" w:cs="Tahoma"/>
          <w:color w:val="222222"/>
          <w:sz w:val="22"/>
          <w:szCs w:val="22"/>
          <w:lang w:val="en-US"/>
        </w:rPr>
      </w:pPr>
      <w:r w:rsidRPr="00B00FCC">
        <w:rPr>
          <w:rFonts w:eastAsia="Times New Roman" w:cs="Tahoma"/>
          <w:color w:val="222222"/>
          <w:sz w:val="22"/>
          <w:szCs w:val="22"/>
          <w:lang w:val="en-US"/>
        </w:rPr>
        <w:t> </w:t>
      </w:r>
    </w:p>
    <w:p w14:paraId="5604A120" w14:textId="4C29EBC9" w:rsidR="00660B40" w:rsidRDefault="00BF047D" w:rsidP="00BF047D">
      <w:pPr>
        <w:spacing w:after="0" w:line="240" w:lineRule="auto"/>
        <w:rPr>
          <w:rFonts w:eastAsia="Times New Roman" w:cs="Tahoma"/>
          <w:color w:val="222222"/>
          <w:sz w:val="22"/>
          <w:szCs w:val="22"/>
          <w:lang w:val="en-US"/>
        </w:rPr>
      </w:pPr>
      <w:r w:rsidRPr="00B00FCC">
        <w:rPr>
          <w:rFonts w:eastAsia="Times New Roman" w:cs="Tahoma"/>
          <w:color w:val="222222"/>
          <w:sz w:val="22"/>
          <w:szCs w:val="22"/>
          <w:lang w:val="en-US"/>
        </w:rPr>
        <w:t xml:space="preserve">We note the </w:t>
      </w:r>
      <w:r w:rsidR="00C4551D" w:rsidRPr="00B00FCC">
        <w:rPr>
          <w:rFonts w:eastAsia="Times New Roman" w:cs="Tahoma"/>
          <w:color w:val="222222"/>
          <w:sz w:val="22"/>
          <w:szCs w:val="22"/>
          <w:lang w:val="en-US"/>
        </w:rPr>
        <w:t xml:space="preserve">efforts of France to </w:t>
      </w:r>
      <w:r w:rsidR="00660B40" w:rsidRPr="00B00FCC">
        <w:rPr>
          <w:rFonts w:eastAsia="Times New Roman" w:cs="Tahoma"/>
          <w:color w:val="222222"/>
          <w:sz w:val="22"/>
          <w:szCs w:val="22"/>
          <w:lang w:val="en-US"/>
        </w:rPr>
        <w:t xml:space="preserve">strengthen </w:t>
      </w:r>
      <w:r w:rsidR="00C4551D" w:rsidRPr="00B00FCC">
        <w:rPr>
          <w:rFonts w:eastAsia="Times New Roman" w:cs="Tahoma"/>
          <w:color w:val="222222"/>
          <w:sz w:val="22"/>
          <w:szCs w:val="22"/>
          <w:lang w:val="en-US"/>
        </w:rPr>
        <w:t>inclusive</w:t>
      </w:r>
      <w:r w:rsidR="00660B40" w:rsidRPr="00B00FCC">
        <w:rPr>
          <w:rFonts w:eastAsia="Times New Roman" w:cs="Tahoma"/>
          <w:color w:val="222222"/>
          <w:sz w:val="22"/>
          <w:szCs w:val="22"/>
          <w:lang w:val="en-US"/>
        </w:rPr>
        <w:t>ness in the education system</w:t>
      </w:r>
      <w:r w:rsidR="00E91308">
        <w:rPr>
          <w:rFonts w:eastAsia="Times New Roman" w:cs="Tahoma"/>
          <w:color w:val="222222"/>
          <w:sz w:val="22"/>
          <w:szCs w:val="22"/>
          <w:lang w:val="en-US"/>
        </w:rPr>
        <w:t xml:space="preserve">, </w:t>
      </w:r>
      <w:r w:rsidR="00660B40" w:rsidRPr="00B00FCC">
        <w:rPr>
          <w:rFonts w:eastAsia="Times New Roman" w:cs="Tahoma"/>
          <w:color w:val="222222"/>
          <w:sz w:val="22"/>
          <w:szCs w:val="22"/>
          <w:lang w:val="en-US"/>
        </w:rPr>
        <w:t xml:space="preserve">the </w:t>
      </w:r>
      <w:r w:rsidR="00C4551D" w:rsidRPr="00B00FCC">
        <w:rPr>
          <w:rFonts w:eastAsia="Times New Roman" w:cs="Tahoma"/>
          <w:color w:val="222222"/>
          <w:sz w:val="22"/>
          <w:szCs w:val="22"/>
          <w:lang w:val="en-US"/>
        </w:rPr>
        <w:t>adopt</w:t>
      </w:r>
      <w:r w:rsidR="00660B40" w:rsidRPr="00B00FCC">
        <w:rPr>
          <w:rFonts w:eastAsia="Times New Roman" w:cs="Tahoma"/>
          <w:color w:val="222222"/>
          <w:sz w:val="22"/>
          <w:szCs w:val="22"/>
          <w:lang w:val="en-US"/>
        </w:rPr>
        <w:t>ion of</w:t>
      </w:r>
      <w:r w:rsidR="00C4551D" w:rsidRPr="00B00FCC">
        <w:rPr>
          <w:rFonts w:eastAsia="Times New Roman" w:cs="Tahoma"/>
          <w:color w:val="222222"/>
          <w:sz w:val="22"/>
          <w:szCs w:val="22"/>
          <w:lang w:val="en-US"/>
        </w:rPr>
        <w:t xml:space="preserve"> a scheme to provide free breakfasts to elementary school children</w:t>
      </w:r>
      <w:r w:rsidR="00E91308">
        <w:rPr>
          <w:rFonts w:eastAsia="Times New Roman" w:cs="Tahoma"/>
          <w:color w:val="222222"/>
          <w:sz w:val="22"/>
          <w:szCs w:val="22"/>
          <w:lang w:val="en-US"/>
        </w:rPr>
        <w:t xml:space="preserve"> and the extension of bullying prevention </w:t>
      </w:r>
      <w:proofErr w:type="spellStart"/>
      <w:r w:rsidR="00E91308">
        <w:rPr>
          <w:rFonts w:eastAsia="Times New Roman" w:cs="Tahoma"/>
          <w:color w:val="222222"/>
          <w:sz w:val="22"/>
          <w:szCs w:val="22"/>
          <w:lang w:val="en-US"/>
        </w:rPr>
        <w:t>programmes</w:t>
      </w:r>
      <w:proofErr w:type="spellEnd"/>
      <w:r w:rsidR="00E91308">
        <w:rPr>
          <w:rFonts w:eastAsia="Times New Roman" w:cs="Tahoma"/>
          <w:color w:val="222222"/>
          <w:sz w:val="22"/>
          <w:szCs w:val="22"/>
          <w:lang w:val="en-US"/>
        </w:rPr>
        <w:t xml:space="preserve"> to all schools</w:t>
      </w:r>
      <w:r w:rsidR="00660B40" w:rsidRPr="00B00FCC">
        <w:rPr>
          <w:rFonts w:eastAsia="Times New Roman" w:cs="Tahoma"/>
          <w:color w:val="222222"/>
          <w:sz w:val="22"/>
          <w:szCs w:val="22"/>
          <w:lang w:val="en-US"/>
        </w:rPr>
        <w:t xml:space="preserve">. </w:t>
      </w:r>
    </w:p>
    <w:p w14:paraId="7B8D0FF5" w14:textId="77777777" w:rsidR="00E91308" w:rsidRDefault="00E91308" w:rsidP="00BF047D">
      <w:pPr>
        <w:spacing w:after="0" w:line="240" w:lineRule="auto"/>
        <w:rPr>
          <w:rFonts w:eastAsia="Times New Roman" w:cs="Tahoma"/>
          <w:color w:val="222222"/>
          <w:sz w:val="22"/>
          <w:szCs w:val="22"/>
          <w:lang w:val="en-US"/>
        </w:rPr>
      </w:pPr>
    </w:p>
    <w:p w14:paraId="03D201F0" w14:textId="77777777" w:rsidR="00BF047D" w:rsidRPr="00B00FCC" w:rsidRDefault="00BF047D" w:rsidP="00BF047D">
      <w:pPr>
        <w:shd w:val="clear" w:color="auto" w:fill="FFFFFF"/>
        <w:spacing w:after="0" w:line="240" w:lineRule="auto"/>
        <w:jc w:val="both"/>
        <w:rPr>
          <w:rFonts w:eastAsia="Times New Roman" w:cs="Tahoma"/>
          <w:color w:val="222222"/>
          <w:sz w:val="22"/>
          <w:szCs w:val="22"/>
          <w:lang w:val="en-US"/>
        </w:rPr>
      </w:pPr>
    </w:p>
    <w:p w14:paraId="2AA11946" w14:textId="7AFA06AE" w:rsidR="00BF047D" w:rsidRPr="00B00FCC" w:rsidRDefault="00BF047D" w:rsidP="00BF047D">
      <w:pPr>
        <w:shd w:val="clear" w:color="auto" w:fill="FFFFFF"/>
        <w:spacing w:after="0" w:line="240" w:lineRule="auto"/>
        <w:jc w:val="both"/>
        <w:rPr>
          <w:rFonts w:eastAsia="Times New Roman" w:cs="Tahoma"/>
          <w:color w:val="222222"/>
          <w:sz w:val="22"/>
          <w:szCs w:val="22"/>
          <w:lang w:val="en-US"/>
        </w:rPr>
      </w:pPr>
      <w:r w:rsidRPr="00B00FCC">
        <w:rPr>
          <w:rFonts w:eastAsia="Times New Roman" w:cs="Tahoma"/>
          <w:color w:val="222222"/>
          <w:sz w:val="22"/>
          <w:szCs w:val="22"/>
          <w:lang w:val="en-US"/>
        </w:rPr>
        <w:t xml:space="preserve">We take this opportunity to recommend that </w:t>
      </w:r>
      <w:proofErr w:type="gramStart"/>
      <w:r w:rsidR="00660B40" w:rsidRPr="00B00FCC">
        <w:rPr>
          <w:rFonts w:eastAsia="Times New Roman" w:cs="Tahoma"/>
          <w:color w:val="222222"/>
          <w:sz w:val="22"/>
          <w:szCs w:val="22"/>
          <w:lang w:val="en-US"/>
        </w:rPr>
        <w:t xml:space="preserve">France </w:t>
      </w:r>
      <w:r w:rsidRPr="00B00FCC">
        <w:rPr>
          <w:rFonts w:eastAsia="Times New Roman" w:cs="Tahoma"/>
          <w:color w:val="222222"/>
          <w:sz w:val="22"/>
          <w:szCs w:val="22"/>
          <w:lang w:val="en-US"/>
        </w:rPr>
        <w:t>:</w:t>
      </w:r>
      <w:proofErr w:type="gramEnd"/>
      <w:r w:rsidRPr="00B00FCC">
        <w:rPr>
          <w:rFonts w:eastAsia="Times New Roman" w:cs="Tahoma"/>
          <w:color w:val="222222"/>
          <w:sz w:val="22"/>
          <w:szCs w:val="22"/>
          <w:lang w:val="en-US"/>
        </w:rPr>
        <w:t>  </w:t>
      </w:r>
    </w:p>
    <w:p w14:paraId="0153580B" w14:textId="77777777" w:rsidR="00BF047D" w:rsidRPr="00B00FCC" w:rsidRDefault="00BF047D" w:rsidP="00BF047D">
      <w:pPr>
        <w:shd w:val="clear" w:color="auto" w:fill="FFFFFF"/>
        <w:spacing w:after="0" w:line="240" w:lineRule="auto"/>
        <w:jc w:val="both"/>
        <w:rPr>
          <w:rFonts w:eastAsia="Times New Roman" w:cs="Tahoma"/>
          <w:color w:val="222222"/>
          <w:sz w:val="22"/>
          <w:szCs w:val="22"/>
          <w:lang w:val="en-US"/>
        </w:rPr>
      </w:pPr>
    </w:p>
    <w:p w14:paraId="0EED3394" w14:textId="65129EB5" w:rsidR="00A84502" w:rsidRDefault="00A47924" w:rsidP="00A84502">
      <w:pPr>
        <w:pStyle w:val="ListParagraph"/>
        <w:numPr>
          <w:ilvl w:val="0"/>
          <w:numId w:val="1"/>
        </w:numPr>
        <w:jc w:val="both"/>
        <w:rPr>
          <w:rFonts w:cs="Tahoma"/>
          <w:sz w:val="22"/>
          <w:szCs w:val="22"/>
        </w:rPr>
      </w:pPr>
      <w:r w:rsidRPr="00A47924">
        <w:rPr>
          <w:rFonts w:cs="Tahoma"/>
          <w:sz w:val="22"/>
          <w:szCs w:val="22"/>
        </w:rPr>
        <w:t xml:space="preserve">Address the issue of the non-enrolment of school age children and </w:t>
      </w:r>
      <w:r>
        <w:rPr>
          <w:rFonts w:cs="Tahoma"/>
          <w:sz w:val="22"/>
          <w:szCs w:val="22"/>
        </w:rPr>
        <w:t>a</w:t>
      </w:r>
      <w:r w:rsidR="00A84502" w:rsidRPr="00A47924">
        <w:rPr>
          <w:rFonts w:cs="Tahoma"/>
          <w:sz w:val="22"/>
          <w:szCs w:val="22"/>
        </w:rPr>
        <w:t>dopt measures to ensure the right to a quality education for all children</w:t>
      </w:r>
      <w:r>
        <w:rPr>
          <w:rFonts w:cs="Tahoma"/>
          <w:sz w:val="22"/>
          <w:szCs w:val="22"/>
        </w:rPr>
        <w:t>.</w:t>
      </w:r>
    </w:p>
    <w:p w14:paraId="71C38F08" w14:textId="77777777" w:rsidR="00A47924" w:rsidRDefault="00A47924" w:rsidP="00A47924">
      <w:pPr>
        <w:pStyle w:val="ListParagraph"/>
        <w:jc w:val="both"/>
        <w:rPr>
          <w:rFonts w:cs="Tahoma"/>
          <w:sz w:val="22"/>
          <w:szCs w:val="22"/>
        </w:rPr>
      </w:pPr>
    </w:p>
    <w:p w14:paraId="507899FC" w14:textId="165F6B82" w:rsidR="00044C3F" w:rsidRPr="00B00FCC" w:rsidRDefault="00E5115A" w:rsidP="00A47924">
      <w:pPr>
        <w:pStyle w:val="ListParagraph"/>
        <w:numPr>
          <w:ilvl w:val="0"/>
          <w:numId w:val="1"/>
        </w:numPr>
        <w:jc w:val="both"/>
        <w:rPr>
          <w:rFonts w:cs="Tahoma"/>
          <w:sz w:val="22"/>
          <w:szCs w:val="22"/>
        </w:rPr>
      </w:pPr>
      <w:r w:rsidRPr="00B00FCC">
        <w:rPr>
          <w:rFonts w:cs="Tahoma"/>
          <w:sz w:val="22"/>
          <w:szCs w:val="22"/>
        </w:rPr>
        <w:t xml:space="preserve">Increase efforts to provide safe drinking water, sanitation services and emergency shelter </w:t>
      </w:r>
      <w:r w:rsidR="00044C3F" w:rsidRPr="00B00FCC">
        <w:rPr>
          <w:rFonts w:cs="Tahoma"/>
          <w:sz w:val="22"/>
          <w:szCs w:val="22"/>
        </w:rPr>
        <w:t>for migrants.</w:t>
      </w:r>
    </w:p>
    <w:p w14:paraId="608B5973" w14:textId="77777777" w:rsidR="00044C3F" w:rsidRPr="00B00FCC" w:rsidRDefault="00044C3F" w:rsidP="00044C3F">
      <w:pPr>
        <w:pStyle w:val="ListParagraph"/>
        <w:jc w:val="both"/>
        <w:rPr>
          <w:rFonts w:cs="Tahoma"/>
          <w:sz w:val="22"/>
          <w:szCs w:val="22"/>
        </w:rPr>
      </w:pPr>
    </w:p>
    <w:p w14:paraId="07C6B5D2" w14:textId="5911FA98" w:rsidR="00BF047D" w:rsidRPr="00B00FCC" w:rsidRDefault="00E5115A" w:rsidP="00BF047D">
      <w:pPr>
        <w:pStyle w:val="ListParagraph"/>
        <w:numPr>
          <w:ilvl w:val="0"/>
          <w:numId w:val="1"/>
        </w:numPr>
        <w:jc w:val="both"/>
        <w:rPr>
          <w:rFonts w:cs="Tahoma"/>
          <w:sz w:val="22"/>
          <w:szCs w:val="22"/>
        </w:rPr>
      </w:pPr>
      <w:r w:rsidRPr="00B00FCC">
        <w:rPr>
          <w:rFonts w:cs="Tahoma"/>
          <w:sz w:val="22"/>
          <w:szCs w:val="22"/>
          <w:lang w:val="en-US"/>
        </w:rPr>
        <w:t xml:space="preserve">Sign and ratify the </w:t>
      </w:r>
      <w:r w:rsidR="00BF047D" w:rsidRPr="00B00FCC">
        <w:rPr>
          <w:rFonts w:cs="Tahoma"/>
          <w:sz w:val="22"/>
          <w:szCs w:val="22"/>
        </w:rPr>
        <w:t>International Convention on the Protection of the Rights of All Migrant Workers and Members of Their Families</w:t>
      </w:r>
    </w:p>
    <w:p w14:paraId="50E9FA1F" w14:textId="77777777" w:rsidR="00B00B58" w:rsidRPr="00B00FCC" w:rsidRDefault="00B00B58" w:rsidP="00B00B58">
      <w:pPr>
        <w:pStyle w:val="ListParagraph"/>
        <w:rPr>
          <w:rFonts w:cs="Tahoma"/>
          <w:sz w:val="22"/>
          <w:szCs w:val="22"/>
        </w:rPr>
      </w:pPr>
    </w:p>
    <w:p w14:paraId="30FF659D" w14:textId="2701B76F" w:rsidR="00B00B58" w:rsidRPr="00B00FCC" w:rsidRDefault="00B00B58" w:rsidP="00BF047D">
      <w:pPr>
        <w:pStyle w:val="ListParagraph"/>
        <w:numPr>
          <w:ilvl w:val="0"/>
          <w:numId w:val="1"/>
        </w:numPr>
        <w:jc w:val="both"/>
        <w:rPr>
          <w:rFonts w:cs="Tahoma"/>
          <w:sz w:val="22"/>
          <w:szCs w:val="22"/>
        </w:rPr>
      </w:pPr>
      <w:r w:rsidRPr="00B00FCC">
        <w:rPr>
          <w:rFonts w:cs="Tahoma"/>
          <w:sz w:val="22"/>
          <w:szCs w:val="22"/>
        </w:rPr>
        <w:t xml:space="preserve">Take measures to combat all forms of human trafficking, guarantee access to justice for victims of trafficking and provide medical and psychological assistance as well as legal aid to victims of trafficking. </w:t>
      </w:r>
    </w:p>
    <w:p w14:paraId="085BEAF7" w14:textId="77777777" w:rsidR="00044C3F" w:rsidRPr="00B00FCC" w:rsidRDefault="00044C3F" w:rsidP="00BF047D">
      <w:pPr>
        <w:shd w:val="clear" w:color="auto" w:fill="FFFFFF"/>
        <w:spacing w:after="0" w:line="240" w:lineRule="auto"/>
        <w:jc w:val="both"/>
        <w:rPr>
          <w:rFonts w:eastAsia="Times New Roman" w:cs="Tahoma"/>
          <w:color w:val="222222"/>
          <w:sz w:val="22"/>
          <w:szCs w:val="22"/>
          <w:lang w:val="en-US"/>
        </w:rPr>
      </w:pPr>
    </w:p>
    <w:p w14:paraId="6176FE30" w14:textId="77777777" w:rsidR="00044C3F" w:rsidRPr="00B00FCC" w:rsidRDefault="00044C3F" w:rsidP="00BF047D">
      <w:pPr>
        <w:shd w:val="clear" w:color="auto" w:fill="FFFFFF"/>
        <w:spacing w:after="0" w:line="240" w:lineRule="auto"/>
        <w:jc w:val="both"/>
        <w:rPr>
          <w:rFonts w:eastAsia="Times New Roman" w:cs="Tahoma"/>
          <w:color w:val="222222"/>
          <w:sz w:val="22"/>
          <w:szCs w:val="22"/>
          <w:lang w:val="en-US"/>
        </w:rPr>
      </w:pPr>
    </w:p>
    <w:p w14:paraId="56B6C419" w14:textId="608D4576" w:rsidR="00BF047D" w:rsidRPr="00B00FCC" w:rsidRDefault="00A47924" w:rsidP="00BF047D">
      <w:pPr>
        <w:shd w:val="clear" w:color="auto" w:fill="FFFFFF"/>
        <w:spacing w:after="0" w:line="240" w:lineRule="auto"/>
        <w:jc w:val="both"/>
        <w:rPr>
          <w:rFonts w:eastAsia="Times New Roman" w:cs="Tahoma"/>
          <w:color w:val="222222"/>
          <w:sz w:val="22"/>
          <w:szCs w:val="22"/>
          <w:lang w:val="en-US"/>
        </w:rPr>
      </w:pPr>
      <w:r>
        <w:rPr>
          <w:rFonts w:eastAsia="Times New Roman" w:cs="Tahoma"/>
          <w:color w:val="222222"/>
          <w:sz w:val="22"/>
          <w:szCs w:val="22"/>
          <w:lang w:val="en-US"/>
        </w:rPr>
        <w:t>I t</w:t>
      </w:r>
      <w:r w:rsidR="00BF047D" w:rsidRPr="00B00FCC">
        <w:rPr>
          <w:rFonts w:eastAsia="Times New Roman" w:cs="Tahoma"/>
          <w:color w:val="222222"/>
          <w:sz w:val="22"/>
          <w:szCs w:val="22"/>
          <w:lang w:val="en-US"/>
        </w:rPr>
        <w:t>hank you.   </w:t>
      </w:r>
    </w:p>
    <w:p w14:paraId="3C8DD53D" w14:textId="77777777" w:rsidR="00BF047D" w:rsidRPr="00B00FCC" w:rsidRDefault="00BF047D" w:rsidP="00BF047D">
      <w:pPr>
        <w:jc w:val="both"/>
        <w:rPr>
          <w:rFonts w:cs="Tahoma"/>
          <w:sz w:val="22"/>
          <w:szCs w:val="22"/>
        </w:rPr>
      </w:pPr>
    </w:p>
    <w:p w14:paraId="283A5D0E" w14:textId="77777777" w:rsidR="00BF047D" w:rsidRPr="00B00FCC" w:rsidRDefault="00BF047D" w:rsidP="00BF047D">
      <w:pPr>
        <w:spacing w:after="0" w:line="240" w:lineRule="auto"/>
        <w:jc w:val="center"/>
        <w:rPr>
          <w:rFonts w:cs="Tahoma"/>
          <w:b/>
          <w:sz w:val="22"/>
          <w:szCs w:val="22"/>
          <w:lang w:val="en-US"/>
        </w:rPr>
      </w:pPr>
    </w:p>
    <w:p w14:paraId="2ABE0AA8" w14:textId="77777777" w:rsidR="005F1C21" w:rsidRPr="00B00FCC" w:rsidRDefault="005F1C21">
      <w:pPr>
        <w:rPr>
          <w:rFonts w:cs="Tahoma"/>
          <w:sz w:val="22"/>
          <w:szCs w:val="22"/>
        </w:rPr>
      </w:pPr>
    </w:p>
    <w:sectPr w:rsidR="005F1C21" w:rsidRPr="00B00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B4CB4"/>
    <w:multiLevelType w:val="hybridMultilevel"/>
    <w:tmpl w:val="737A859E"/>
    <w:lvl w:ilvl="0" w:tplc="D9D8D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7D"/>
    <w:rsid w:val="00044C3F"/>
    <w:rsid w:val="004D01FE"/>
    <w:rsid w:val="005F1C21"/>
    <w:rsid w:val="00633652"/>
    <w:rsid w:val="00660B40"/>
    <w:rsid w:val="00952673"/>
    <w:rsid w:val="00A47924"/>
    <w:rsid w:val="00A84502"/>
    <w:rsid w:val="00B00B58"/>
    <w:rsid w:val="00B00FCC"/>
    <w:rsid w:val="00BF047D"/>
    <w:rsid w:val="00C4551D"/>
    <w:rsid w:val="00E5115A"/>
    <w:rsid w:val="00E91308"/>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7234"/>
  <w15:chartTrackingRefBased/>
  <w15:docId w15:val="{8915EDA2-BAB8-4D71-8299-4E3C4C87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aa-E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7D"/>
    <w:rPr>
      <w:rFonts w:ascii="Tahoma" w:hAnsi="Tahoma"/>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07BFC-1857-4F13-8963-5CC92F046A92}"/>
</file>

<file path=customXml/itemProps2.xml><?xml version="1.0" encoding="utf-8"?>
<ds:datastoreItem xmlns:ds="http://schemas.openxmlformats.org/officeDocument/2006/customXml" ds:itemID="{AA9E025D-0B87-404D-B185-6200C083B9CF}"/>
</file>

<file path=customXml/itemProps3.xml><?xml version="1.0" encoding="utf-8"?>
<ds:datastoreItem xmlns:ds="http://schemas.openxmlformats.org/officeDocument/2006/customXml" ds:itemID="{CDC5A9DC-8945-4AB9-9761-CAA4CE340A76}"/>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Microsoft account</cp:lastModifiedBy>
  <cp:revision>2</cp:revision>
  <cp:lastPrinted>2023-04-24T15:28:00Z</cp:lastPrinted>
  <dcterms:created xsi:type="dcterms:W3CDTF">2023-04-28T16:07:00Z</dcterms:created>
  <dcterms:modified xsi:type="dcterms:W3CDTF">2023-04-28T16:07:00Z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