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5F" w:rsidRDefault="002D615F" w:rsidP="002D615F">
      <w:pPr>
        <w:tabs>
          <w:tab w:val="left" w:pos="4253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04922622" wp14:editId="75CD9D59">
                <wp:simplePos x="0" y="0"/>
                <wp:positionH relativeFrom="margin">
                  <wp:posOffset>-604520</wp:posOffset>
                </wp:positionH>
                <wp:positionV relativeFrom="line">
                  <wp:posOffset>-130810</wp:posOffset>
                </wp:positionV>
                <wp:extent cx="2590800" cy="800100"/>
                <wp:effectExtent l="0" t="0" r="0" b="0"/>
                <wp:wrapSquare wrapText="bothSides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D615F" w:rsidRDefault="002D615F" w:rsidP="002D61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AMBASSADE DU NIGER AUPRES DE LA CONFEDERATION SUISSE, DE L’AUTRICHE ET DU LIECHTENSTEIN</w:t>
                            </w:r>
                          </w:p>
                          <w:p w:rsidR="002D615F" w:rsidRDefault="002D615F" w:rsidP="002D61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-47.6pt;margin-top:-10.3pt;width:204pt;height:63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" filled="f" stroked="f" strokeweight=".5pt">
                <v:path arrowok="t"/>
                <v:textbox inset="0,7.2pt,0,7.2pt">
                  <w:txbxContent>
                    <w:p w:rsidR="002D615F" w:rsidRDefault="002D615F" w:rsidP="002D615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AMBASSADE DU NIGER AUPRES DE LA CONFEDERATION SUISSE, DE L’AUTRICHE ET DU LIECHTENSTEIN</w:t>
                      </w:r>
                    </w:p>
                    <w:p w:rsidR="002D615F" w:rsidRDefault="002D615F" w:rsidP="002D615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9052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 wp14:anchorId="6C1A459B" wp14:editId="46ED4943">
            <wp:extent cx="1190625" cy="767715"/>
            <wp:effectExtent l="0" t="0" r="9525" b="0"/>
            <wp:docPr id="3" name="Image 3" descr="armoi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91440" distR="91440" simplePos="0" relativeHeight="251660288" behindDoc="0" locked="0" layoutInCell="1" allowOverlap="1" wp14:anchorId="18207638" wp14:editId="306404E2">
                <wp:simplePos x="0" y="0"/>
                <wp:positionH relativeFrom="margin">
                  <wp:posOffset>3853180</wp:posOffset>
                </wp:positionH>
                <wp:positionV relativeFrom="line">
                  <wp:posOffset>-130810</wp:posOffset>
                </wp:positionV>
                <wp:extent cx="2590800" cy="714375"/>
                <wp:effectExtent l="0" t="0" r="0" b="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D615F" w:rsidRDefault="002D615F" w:rsidP="002D61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MISSION PERMANENTE AUPRES DE L’OFFICE DES NATIONS UNIES A GENEVE, A VIENNE ET L’OMC</w:t>
                            </w:r>
                          </w:p>
                          <w:p w:rsidR="002D615F" w:rsidRDefault="002D615F" w:rsidP="002D61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margin-left:303.4pt;margin-top:-10.3pt;width:204pt;height:56.25pt;z-index:25166028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" filled="f" stroked="f" strokeweight=".5pt">
                <v:path arrowok="t"/>
                <v:textbox inset="0,7.2pt,0,7.2pt">
                  <w:txbxContent>
                    <w:p w:rsidR="002D615F" w:rsidRDefault="002D615F" w:rsidP="002D615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MISSION PERMANENTE AUPRES DE L’OFFICE DES NATIONS UNIES A GENEVE, A VIENNE ET L’OMC</w:t>
                      </w:r>
                    </w:p>
                    <w:p w:rsidR="002D615F" w:rsidRDefault="002D615F" w:rsidP="002D615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2D615F" w:rsidRDefault="002D615F" w:rsidP="002D615F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REPUBLIQUE DU NIGER</w:t>
      </w:r>
    </w:p>
    <w:p w:rsidR="002D615F" w:rsidRDefault="002D615F" w:rsidP="002D615F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C10F8" wp14:editId="37C3BCC8">
                <wp:simplePos x="0" y="0"/>
                <wp:positionH relativeFrom="column">
                  <wp:posOffset>71755</wp:posOffset>
                </wp:positionH>
                <wp:positionV relativeFrom="paragraph">
                  <wp:posOffset>91440</wp:posOffset>
                </wp:positionV>
                <wp:extent cx="5657850" cy="11430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15F" w:rsidRDefault="002D615F" w:rsidP="002D615F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Déclaration de la Délégation du Niger à la 43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session du Groupe de travail de l’Examen Périodique Universel : Examen du rapport national d</w:t>
                            </w:r>
                            <w:r w:rsidR="00BB109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="002D175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Bahamas</w:t>
                            </w:r>
                          </w:p>
                          <w:p w:rsidR="002D615F" w:rsidRDefault="002D615F" w:rsidP="002D615F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Genève, le 03 mai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8" type="#_x0000_t202" style="position:absolute;left:0;text-align:left;margin-left:5.65pt;margin-top:7.2pt;width:445.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" fillcolor="white [3201]" strokeweight=".5pt">
                <v:textbox>
                  <w:txbxContent>
                    <w:p w:rsidR="002D615F" w:rsidRDefault="002D615F" w:rsidP="002D615F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Déclaration de la Délégation du Niger à la 43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session du Groupe de travail de l’Examen Périodique Universel : Examen du rapport national d</w:t>
                      </w:r>
                      <w:r w:rsidR="00BB109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</w:t>
                      </w:r>
                      <w:r w:rsidR="002D175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Bahamas</w:t>
                      </w:r>
                    </w:p>
                    <w:p w:rsidR="002D615F" w:rsidRDefault="002D615F" w:rsidP="002D615F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Genève, le 03 mai 2023</w:t>
                      </w:r>
                    </w:p>
                  </w:txbxContent>
                </v:textbox>
              </v:shape>
            </w:pict>
          </mc:Fallback>
        </mc:AlternateContent>
      </w:r>
    </w:p>
    <w:p w:rsidR="002D615F" w:rsidRDefault="002D615F" w:rsidP="002D615F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615F" w:rsidRDefault="002D615F" w:rsidP="002D615F"/>
    <w:p w:rsidR="002D615F" w:rsidRDefault="002D615F" w:rsidP="002D61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15F" w:rsidRDefault="002D615F" w:rsidP="002D615F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Monsieur le Président,</w:t>
      </w:r>
    </w:p>
    <w:p w:rsidR="002D615F" w:rsidRPr="00B8779D" w:rsidRDefault="00EF6491" w:rsidP="002D615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Le Niger souhaite la chaleureuse</w:t>
      </w:r>
      <w:r w:rsidR="002D615F" w:rsidRPr="00B8779D">
        <w:rPr>
          <w:rFonts w:ascii="Times New Roman" w:hAnsi="Times New Roman" w:cs="Times New Roman"/>
          <w:sz w:val="30"/>
          <w:szCs w:val="30"/>
        </w:rPr>
        <w:t xml:space="preserve"> bi</w:t>
      </w:r>
      <w:r w:rsidR="00BB109A">
        <w:rPr>
          <w:rFonts w:ascii="Times New Roman" w:hAnsi="Times New Roman" w:cs="Times New Roman"/>
          <w:sz w:val="30"/>
          <w:szCs w:val="30"/>
        </w:rPr>
        <w:t>envenue à la délégation de</w:t>
      </w:r>
      <w:r w:rsidR="002D1756">
        <w:rPr>
          <w:rFonts w:ascii="Times New Roman" w:hAnsi="Times New Roman" w:cs="Times New Roman"/>
          <w:sz w:val="30"/>
          <w:szCs w:val="30"/>
        </w:rPr>
        <w:t>s</w:t>
      </w:r>
      <w:r w:rsidR="002D615F">
        <w:rPr>
          <w:rFonts w:ascii="Times New Roman" w:hAnsi="Times New Roman" w:cs="Times New Roman"/>
          <w:sz w:val="30"/>
          <w:szCs w:val="30"/>
        </w:rPr>
        <w:t xml:space="preserve"> Bahamas</w:t>
      </w:r>
      <w:r w:rsidR="002D615F" w:rsidRPr="00B8779D">
        <w:rPr>
          <w:rFonts w:ascii="Times New Roman" w:hAnsi="Times New Roman" w:cs="Times New Roman"/>
          <w:sz w:val="30"/>
          <w:szCs w:val="30"/>
        </w:rPr>
        <w:t>, et la félicite pour la présentation de son rapport national</w:t>
      </w:r>
      <w:r w:rsidR="002D615F" w:rsidRPr="002D615F">
        <w:rPr>
          <w:rFonts w:ascii="Times New Roman" w:hAnsi="Times New Roman" w:cs="Times New Roman"/>
          <w:sz w:val="30"/>
          <w:szCs w:val="30"/>
        </w:rPr>
        <w:t xml:space="preserve"> </w:t>
      </w:r>
      <w:r w:rsidR="0090520D" w:rsidRPr="00B8779D">
        <w:rPr>
          <w:rFonts w:ascii="Times New Roman" w:hAnsi="Times New Roman" w:cs="Times New Roman"/>
          <w:sz w:val="30"/>
          <w:szCs w:val="30"/>
        </w:rPr>
        <w:t xml:space="preserve">à </w:t>
      </w:r>
      <w:r w:rsidR="002D615F" w:rsidRPr="00B8779D">
        <w:rPr>
          <w:rFonts w:ascii="Times New Roman" w:hAnsi="Times New Roman" w:cs="Times New Roman"/>
          <w:sz w:val="30"/>
          <w:szCs w:val="30"/>
        </w:rPr>
        <w:t>ce 4</w:t>
      </w:r>
      <w:r w:rsidR="002D615F" w:rsidRPr="00B8779D">
        <w:rPr>
          <w:rFonts w:ascii="Times New Roman" w:hAnsi="Times New Roman" w:cs="Times New Roman"/>
          <w:sz w:val="30"/>
          <w:szCs w:val="30"/>
          <w:vertAlign w:val="superscript"/>
        </w:rPr>
        <w:t>ème</w:t>
      </w:r>
      <w:r w:rsidR="002D615F" w:rsidRPr="00B8779D">
        <w:rPr>
          <w:rFonts w:ascii="Times New Roman" w:hAnsi="Times New Roman" w:cs="Times New Roman"/>
          <w:sz w:val="30"/>
          <w:szCs w:val="30"/>
        </w:rPr>
        <w:t xml:space="preserve"> cycle de l’EPU.  </w:t>
      </w:r>
    </w:p>
    <w:p w:rsidR="00BB109A" w:rsidRPr="00BB109A" w:rsidRDefault="0090520D" w:rsidP="00BB109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Le Niger </w:t>
      </w:r>
      <w:r w:rsidR="002D1756">
        <w:rPr>
          <w:rFonts w:ascii="Times New Roman" w:hAnsi="Times New Roman" w:cs="Times New Roman"/>
          <w:sz w:val="30"/>
          <w:szCs w:val="30"/>
        </w:rPr>
        <w:t>félicite particulièrement les</w:t>
      </w:r>
      <w:r w:rsidR="004013D4">
        <w:rPr>
          <w:rFonts w:ascii="Times New Roman" w:hAnsi="Times New Roman" w:cs="Times New Roman"/>
          <w:sz w:val="30"/>
          <w:szCs w:val="30"/>
        </w:rPr>
        <w:t xml:space="preserve"> </w:t>
      </w:r>
      <w:r w:rsidR="004013D4" w:rsidRPr="002E0AE2">
        <w:rPr>
          <w:rFonts w:ascii="Times New Roman" w:hAnsi="Times New Roman" w:cs="Times New Roman"/>
          <w:sz w:val="30"/>
          <w:szCs w:val="30"/>
        </w:rPr>
        <w:t>Bahamas</w:t>
      </w:r>
      <w:r w:rsidR="002E0AE2">
        <w:rPr>
          <w:rFonts w:ascii="Times New Roman" w:hAnsi="Times New Roman" w:cs="Times New Roman"/>
          <w:sz w:val="30"/>
          <w:szCs w:val="30"/>
        </w:rPr>
        <w:t xml:space="preserve"> </w:t>
      </w:r>
      <w:r w:rsidR="002D1756">
        <w:rPr>
          <w:rFonts w:ascii="Times New Roman" w:hAnsi="Times New Roman" w:cs="Times New Roman"/>
          <w:sz w:val="30"/>
          <w:szCs w:val="30"/>
        </w:rPr>
        <w:t xml:space="preserve">pour leur engagement résolu dans la lutte </w:t>
      </w:r>
      <w:r w:rsidR="00BB109A" w:rsidRPr="00170AF2">
        <w:rPr>
          <w:rStyle w:val="markedcontent"/>
          <w:rFonts w:ascii="Times New Roman" w:hAnsi="Times New Roman" w:cs="Times New Roman"/>
          <w:sz w:val="30"/>
          <w:szCs w:val="30"/>
        </w:rPr>
        <w:t>les effets négatifs des changements</w:t>
      </w:r>
      <w:r w:rsidR="00BB109A">
        <w:rPr>
          <w:rStyle w:val="markedcontent"/>
          <w:rFonts w:ascii="Times New Roman" w:hAnsi="Times New Roman" w:cs="Times New Roman"/>
          <w:sz w:val="30"/>
          <w:szCs w:val="30"/>
        </w:rPr>
        <w:t xml:space="preserve"> </w:t>
      </w:r>
      <w:r w:rsidR="00BB109A" w:rsidRPr="00170AF2">
        <w:rPr>
          <w:rStyle w:val="markedcontent"/>
          <w:rFonts w:ascii="Times New Roman" w:hAnsi="Times New Roman" w:cs="Times New Roman"/>
          <w:sz w:val="30"/>
          <w:szCs w:val="30"/>
        </w:rPr>
        <w:t>climatiques</w:t>
      </w:r>
      <w:r w:rsidR="00BB109A">
        <w:rPr>
          <w:rStyle w:val="markedcontent"/>
          <w:rFonts w:ascii="Times New Roman" w:hAnsi="Times New Roman" w:cs="Times New Roman"/>
          <w:sz w:val="30"/>
          <w:szCs w:val="30"/>
        </w:rPr>
        <w:t xml:space="preserve">, traduit par l’adoption de </w:t>
      </w:r>
      <w:r w:rsidR="00BB109A" w:rsidRPr="002E0AE2">
        <w:rPr>
          <w:rFonts w:ascii="Times New Roman" w:hAnsi="Times New Roman" w:cs="Times New Roman"/>
          <w:sz w:val="30"/>
          <w:szCs w:val="30"/>
        </w:rPr>
        <w:t xml:space="preserve"> </w:t>
      </w:r>
      <w:r w:rsidR="00BB109A">
        <w:rPr>
          <w:rStyle w:val="markedcontent"/>
          <w:rFonts w:ascii="Times New Roman" w:hAnsi="Times New Roman" w:cs="Times New Roman"/>
          <w:sz w:val="30"/>
          <w:szCs w:val="30"/>
        </w:rPr>
        <w:t xml:space="preserve">la </w:t>
      </w:r>
      <w:r w:rsidR="00BB109A" w:rsidRPr="00BB109A">
        <w:rPr>
          <w:rStyle w:val="markedcontent"/>
          <w:rFonts w:ascii="Times New Roman" w:hAnsi="Times New Roman" w:cs="Times New Roman"/>
          <w:sz w:val="30"/>
          <w:szCs w:val="30"/>
        </w:rPr>
        <w:t>loi de 2022 sur les changements climatiques et les initiatives relatives</w:t>
      </w:r>
      <w:r w:rsidR="00BB109A">
        <w:rPr>
          <w:rStyle w:val="markedcontent"/>
          <w:rFonts w:ascii="Times New Roman" w:hAnsi="Times New Roman" w:cs="Times New Roman"/>
          <w:sz w:val="30"/>
          <w:szCs w:val="30"/>
        </w:rPr>
        <w:t xml:space="preserve"> </w:t>
      </w:r>
      <w:r w:rsidR="00BB109A" w:rsidRPr="00BB109A">
        <w:rPr>
          <w:rStyle w:val="markedcontent"/>
          <w:rFonts w:ascii="Times New Roman" w:hAnsi="Times New Roman" w:cs="Times New Roman"/>
          <w:sz w:val="30"/>
          <w:szCs w:val="30"/>
        </w:rPr>
        <w:t>au marché</w:t>
      </w:r>
      <w:r w:rsidR="00BB109A">
        <w:rPr>
          <w:rFonts w:ascii="Times New Roman" w:hAnsi="Times New Roman" w:cs="Times New Roman"/>
          <w:sz w:val="30"/>
          <w:szCs w:val="30"/>
        </w:rPr>
        <w:t xml:space="preserve"> </w:t>
      </w:r>
      <w:r w:rsidR="00BB109A" w:rsidRPr="00BB109A">
        <w:rPr>
          <w:rStyle w:val="markedcontent"/>
          <w:rFonts w:ascii="Times New Roman" w:hAnsi="Times New Roman" w:cs="Times New Roman"/>
          <w:sz w:val="30"/>
          <w:szCs w:val="30"/>
        </w:rPr>
        <w:t xml:space="preserve">des droits d’émission de carbone, </w:t>
      </w:r>
      <w:r w:rsidR="002D1756">
        <w:rPr>
          <w:rStyle w:val="markedcontent"/>
          <w:rFonts w:ascii="Times New Roman" w:hAnsi="Times New Roman" w:cs="Times New Roman"/>
          <w:sz w:val="30"/>
          <w:szCs w:val="30"/>
        </w:rPr>
        <w:t>aspect indispensable à la préservation du cadre de vie des populations.</w:t>
      </w:r>
    </w:p>
    <w:p w:rsidR="00BB109A" w:rsidRDefault="00BB109A" w:rsidP="002D615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Dans un esprit constructif, le Niger recommande aux Bahamas de :</w:t>
      </w:r>
    </w:p>
    <w:p w:rsidR="009A0C01" w:rsidRDefault="009A0C01" w:rsidP="009A0C01">
      <w:pPr>
        <w:pStyle w:val="Paragraphedeliste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R</w:t>
      </w:r>
      <w:r w:rsidRPr="009A0C01">
        <w:rPr>
          <w:rFonts w:ascii="Times New Roman" w:hAnsi="Times New Roman" w:cs="Times New Roman"/>
          <w:sz w:val="30"/>
          <w:szCs w:val="30"/>
        </w:rPr>
        <w:t xml:space="preserve">atifier la </w:t>
      </w:r>
      <w:r w:rsidRPr="009A0C01">
        <w:rPr>
          <w:rStyle w:val="markedcontent"/>
          <w:rFonts w:ascii="Times New Roman" w:hAnsi="Times New Roman" w:cs="Times New Roman"/>
          <w:sz w:val="30"/>
          <w:szCs w:val="30"/>
        </w:rPr>
        <w:t>Convention internationale sur la protection des droits de</w:t>
      </w:r>
      <w:r w:rsidRPr="009A0C01">
        <w:rPr>
          <w:rFonts w:ascii="Times New Roman" w:hAnsi="Times New Roman" w:cs="Times New Roman"/>
          <w:sz w:val="30"/>
          <w:szCs w:val="30"/>
        </w:rPr>
        <w:t xml:space="preserve"> </w:t>
      </w:r>
      <w:r w:rsidRPr="009A0C01">
        <w:rPr>
          <w:rStyle w:val="markedcontent"/>
          <w:rFonts w:ascii="Times New Roman" w:hAnsi="Times New Roman" w:cs="Times New Roman"/>
          <w:sz w:val="30"/>
          <w:szCs w:val="30"/>
        </w:rPr>
        <w:t>tous les travailleurs migrants et des membres de leur famille ;</w:t>
      </w:r>
    </w:p>
    <w:p w:rsidR="009A0C01" w:rsidRDefault="009A0C01" w:rsidP="009A0C01">
      <w:pPr>
        <w:pStyle w:val="Paragraphedeliste"/>
        <w:jc w:val="both"/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2D1756" w:rsidRDefault="009A0C01" w:rsidP="002D1756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Ratifier</w:t>
      </w:r>
      <w:r w:rsidRPr="009A0C01">
        <w:rPr>
          <w:rFonts w:ascii="Times New Roman" w:hAnsi="Times New Roman" w:cs="Times New Roman"/>
          <w:sz w:val="30"/>
          <w:szCs w:val="30"/>
        </w:rPr>
        <w:t xml:space="preserve"> la Convention internationale pour la protection de toutes les personnes </w:t>
      </w:r>
      <w:r w:rsidR="002D1756">
        <w:rPr>
          <w:rFonts w:ascii="Times New Roman" w:hAnsi="Times New Roman" w:cs="Times New Roman"/>
          <w:sz w:val="30"/>
          <w:szCs w:val="30"/>
        </w:rPr>
        <w:t>contre les disparitions forcées ;</w:t>
      </w:r>
    </w:p>
    <w:p w:rsidR="002D1756" w:rsidRPr="002D1756" w:rsidRDefault="002D1756" w:rsidP="002D1756">
      <w:pPr>
        <w:pStyle w:val="Paragraphedeliste"/>
        <w:rPr>
          <w:rFonts w:ascii="Times New Roman" w:hAnsi="Times New Roman" w:cs="Times New Roman"/>
          <w:sz w:val="30"/>
          <w:szCs w:val="30"/>
        </w:rPr>
      </w:pPr>
    </w:p>
    <w:p w:rsidR="00BB109A" w:rsidRDefault="009A0C01" w:rsidP="002D1756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2D1756">
        <w:rPr>
          <w:rFonts w:ascii="Times New Roman" w:hAnsi="Times New Roman" w:cs="Times New Roman"/>
          <w:sz w:val="30"/>
          <w:szCs w:val="30"/>
        </w:rPr>
        <w:t>Accélérer le processus de création d’une institution nationale des droits de l’homme c</w:t>
      </w:r>
      <w:r w:rsidR="0044705F" w:rsidRPr="002D1756">
        <w:rPr>
          <w:rFonts w:ascii="Times New Roman" w:hAnsi="Times New Roman" w:cs="Times New Roman"/>
          <w:sz w:val="30"/>
          <w:szCs w:val="30"/>
        </w:rPr>
        <w:t>onforme aux Principes de Paris.</w:t>
      </w:r>
    </w:p>
    <w:p w:rsidR="002D1756" w:rsidRPr="002D1756" w:rsidRDefault="002D1756" w:rsidP="002D1756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2D615F" w:rsidRDefault="002D615F" w:rsidP="002D615F">
      <w:pPr>
        <w:jc w:val="both"/>
        <w:rPr>
          <w:rFonts w:ascii="Times New Roman" w:hAnsi="Times New Roman" w:cs="Times New Roman"/>
          <w:sz w:val="30"/>
          <w:szCs w:val="30"/>
        </w:rPr>
      </w:pPr>
      <w:r w:rsidRPr="00B8779D">
        <w:rPr>
          <w:rFonts w:ascii="Times New Roman" w:hAnsi="Times New Roman" w:cs="Times New Roman"/>
          <w:sz w:val="30"/>
          <w:szCs w:val="30"/>
        </w:rPr>
        <w:t xml:space="preserve">Enfin, </w:t>
      </w:r>
      <w:r w:rsidR="009A0C01">
        <w:rPr>
          <w:rFonts w:ascii="Times New Roman" w:hAnsi="Times New Roman" w:cs="Times New Roman"/>
          <w:sz w:val="30"/>
          <w:szCs w:val="30"/>
        </w:rPr>
        <w:t>nous souhaitons</w:t>
      </w:r>
      <w:r w:rsidRPr="00B8779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plein succès </w:t>
      </w:r>
      <w:r w:rsidRPr="00B8779D">
        <w:rPr>
          <w:rFonts w:ascii="Times New Roman" w:hAnsi="Times New Roman" w:cs="Times New Roman"/>
          <w:sz w:val="30"/>
          <w:szCs w:val="30"/>
        </w:rPr>
        <w:t xml:space="preserve">à la </w:t>
      </w:r>
      <w:r>
        <w:rPr>
          <w:rFonts w:ascii="Times New Roman" w:hAnsi="Times New Roman" w:cs="Times New Roman"/>
          <w:sz w:val="30"/>
          <w:szCs w:val="30"/>
        </w:rPr>
        <w:t xml:space="preserve">délégation </w:t>
      </w:r>
      <w:r w:rsidR="009A0C01">
        <w:rPr>
          <w:rFonts w:ascii="Times New Roman" w:hAnsi="Times New Roman" w:cs="Times New Roman"/>
          <w:sz w:val="30"/>
          <w:szCs w:val="30"/>
        </w:rPr>
        <w:t>de Bahamas</w:t>
      </w:r>
      <w:r w:rsidRPr="00B8779D">
        <w:rPr>
          <w:rFonts w:ascii="Times New Roman" w:hAnsi="Times New Roman" w:cs="Times New Roman"/>
          <w:sz w:val="30"/>
          <w:szCs w:val="30"/>
        </w:rPr>
        <w:t xml:space="preserve"> </w:t>
      </w:r>
      <w:r w:rsidR="009A0C01">
        <w:rPr>
          <w:rFonts w:ascii="Times New Roman" w:hAnsi="Times New Roman" w:cs="Times New Roman"/>
          <w:sz w:val="30"/>
          <w:szCs w:val="30"/>
        </w:rPr>
        <w:t>dans le cadre de cet</w:t>
      </w:r>
      <w:r>
        <w:rPr>
          <w:rFonts w:ascii="Times New Roman" w:hAnsi="Times New Roman" w:cs="Times New Roman"/>
          <w:sz w:val="30"/>
          <w:szCs w:val="30"/>
        </w:rPr>
        <w:t xml:space="preserve"> examen</w:t>
      </w:r>
      <w:r w:rsidRPr="00B8779D">
        <w:rPr>
          <w:rFonts w:ascii="Times New Roman" w:hAnsi="Times New Roman" w:cs="Times New Roman"/>
          <w:sz w:val="30"/>
          <w:szCs w:val="30"/>
        </w:rPr>
        <w:t>.</w:t>
      </w:r>
    </w:p>
    <w:p w:rsidR="00814EDB" w:rsidRPr="009A0C01" w:rsidRDefault="002D615F" w:rsidP="009A0C01">
      <w:pPr>
        <w:jc w:val="both"/>
        <w:rPr>
          <w:rFonts w:ascii="Times New Roman" w:hAnsi="Times New Roman" w:cs="Times New Roman"/>
          <w:sz w:val="30"/>
          <w:szCs w:val="30"/>
        </w:rPr>
      </w:pPr>
      <w:r w:rsidRPr="00B8779D">
        <w:rPr>
          <w:rFonts w:ascii="Times New Roman" w:hAnsi="Times New Roman" w:cs="Times New Roman"/>
          <w:sz w:val="30"/>
          <w:szCs w:val="30"/>
        </w:rPr>
        <w:t>Je vous remercie.</w:t>
      </w:r>
    </w:p>
    <w:sectPr w:rsidR="00814EDB" w:rsidRPr="009A0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174A9"/>
    <w:multiLevelType w:val="hybridMultilevel"/>
    <w:tmpl w:val="7780D2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D40C0"/>
    <w:multiLevelType w:val="hybridMultilevel"/>
    <w:tmpl w:val="9FEEE5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83D0A"/>
    <w:multiLevelType w:val="hybridMultilevel"/>
    <w:tmpl w:val="B3B006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5F"/>
    <w:rsid w:val="00170AF2"/>
    <w:rsid w:val="002D1756"/>
    <w:rsid w:val="002D615F"/>
    <w:rsid w:val="002E0AE2"/>
    <w:rsid w:val="004013D4"/>
    <w:rsid w:val="0044705F"/>
    <w:rsid w:val="00814EDB"/>
    <w:rsid w:val="0090520D"/>
    <w:rsid w:val="009A0C01"/>
    <w:rsid w:val="00BB109A"/>
    <w:rsid w:val="00CB545C"/>
    <w:rsid w:val="00D4288B"/>
    <w:rsid w:val="00EF6491"/>
    <w:rsid w:val="00FD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15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61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0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520D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Policepardfaut"/>
    <w:rsid w:val="00170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15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61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0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520D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Policepardfaut"/>
    <w:rsid w:val="00170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6010B7-D082-4C4A-9D38-A5282499A355}"/>
</file>

<file path=customXml/itemProps2.xml><?xml version="1.0" encoding="utf-8"?>
<ds:datastoreItem xmlns:ds="http://schemas.openxmlformats.org/officeDocument/2006/customXml" ds:itemID="{BD9D579B-CDAC-45CA-8BAA-083F942853AE}"/>
</file>

<file path=customXml/itemProps3.xml><?xml version="1.0" encoding="utf-8"?>
<ds:datastoreItem xmlns:ds="http://schemas.openxmlformats.org/officeDocument/2006/customXml" ds:itemID="{CBB42E66-89E3-48B6-8628-8E0855CFD5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wokgroup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Gginformatique</cp:lastModifiedBy>
  <cp:revision>5</cp:revision>
  <cp:lastPrinted>2023-05-03T12:00:00Z</cp:lastPrinted>
  <dcterms:created xsi:type="dcterms:W3CDTF">2023-05-01T20:47:00Z</dcterms:created>
  <dcterms:modified xsi:type="dcterms:W3CDTF">2023-05-03T12:39:00Z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